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4D" w:rsidRDefault="00DD2454" w:rsidP="0049564D">
      <w:pPr>
        <w:pStyle w:val="ConsPlusTitle"/>
        <w:spacing w:line="240" w:lineRule="exact"/>
      </w:pPr>
      <w:r>
        <w:rPr>
          <w:b w:val="0"/>
          <w:noProof/>
        </w:rPr>
        <mc:AlternateContent>
          <mc:Choice Requires="wps">
            <w:drawing>
              <wp:anchor distT="0" distB="0" distL="114300" distR="114300" simplePos="0" relativeHeight="251659264" behindDoc="0" locked="0" layoutInCell="1" allowOverlap="1">
                <wp:simplePos x="0" y="0"/>
                <wp:positionH relativeFrom="page">
                  <wp:posOffset>5490845</wp:posOffset>
                </wp:positionH>
                <wp:positionV relativeFrom="page">
                  <wp:posOffset>2275205</wp:posOffset>
                </wp:positionV>
                <wp:extent cx="1278255" cy="274320"/>
                <wp:effectExtent l="0" t="0" r="17145"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F54DA8" w:rsidP="00311DAC">
                            <w:pPr>
                              <w:pStyle w:val="a7"/>
                              <w:rPr>
                                <w:szCs w:val="28"/>
                                <w:lang w:val="ru-RU"/>
                              </w:rPr>
                            </w:pPr>
                            <w:r>
                              <w:rPr>
                                <w:szCs w:val="28"/>
                                <w:lang w:val="ru-RU"/>
                              </w:rPr>
                              <w:t>160-п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311DAC" w:rsidRPr="00482A25" w:rsidRDefault="00F54DA8" w:rsidP="00311DAC">
                      <w:pPr>
                        <w:pStyle w:val="a7"/>
                        <w:rPr>
                          <w:szCs w:val="28"/>
                          <w:lang w:val="ru-RU"/>
                        </w:rPr>
                      </w:pPr>
                      <w:r>
                        <w:rPr>
                          <w:szCs w:val="28"/>
                          <w:lang w:val="ru-RU"/>
                        </w:rPr>
                        <w:t>160-п</w:t>
                      </w:r>
                    </w:p>
                  </w:txbxContent>
                </v:textbox>
                <w10:wrap anchorx="page" anchory="page"/>
              </v:shape>
            </w:pict>
          </mc:Fallback>
        </mc:AlternateContent>
      </w:r>
      <w:r>
        <w:rPr>
          <w:b w:val="0"/>
          <w:noProof/>
        </w:rPr>
        <mc:AlternateContent>
          <mc:Choice Requires="wps">
            <w:drawing>
              <wp:anchor distT="0" distB="0" distL="114300" distR="114300" simplePos="0" relativeHeight="251658240" behindDoc="0" locked="0" layoutInCell="1" allowOverlap="1">
                <wp:simplePos x="0" y="0"/>
                <wp:positionH relativeFrom="page">
                  <wp:posOffset>1764030</wp:posOffset>
                </wp:positionH>
                <wp:positionV relativeFrom="page">
                  <wp:posOffset>2275205</wp:posOffset>
                </wp:positionV>
                <wp:extent cx="1278255" cy="274320"/>
                <wp:effectExtent l="0" t="0" r="17145"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F54DA8" w:rsidP="00311DAC">
                            <w:pPr>
                              <w:pStyle w:val="a7"/>
                              <w:rPr>
                                <w:szCs w:val="28"/>
                                <w:lang w:val="ru-RU"/>
                              </w:rPr>
                            </w:pPr>
                            <w:r>
                              <w:rPr>
                                <w:szCs w:val="28"/>
                                <w:lang w:val="ru-RU"/>
                              </w:rPr>
                              <w:t>08.04.2021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311DAC" w:rsidRPr="00482A25" w:rsidRDefault="00F54DA8" w:rsidP="00311DAC">
                      <w:pPr>
                        <w:pStyle w:val="a7"/>
                        <w:rPr>
                          <w:szCs w:val="28"/>
                          <w:lang w:val="ru-RU"/>
                        </w:rPr>
                      </w:pPr>
                      <w:r>
                        <w:rPr>
                          <w:szCs w:val="28"/>
                          <w:lang w:val="ru-RU"/>
                        </w:rPr>
                        <w:t>08.04.2021</w:t>
                      </w:r>
                    </w:p>
                  </w:txbxContent>
                </v:textbox>
                <w10:wrap anchorx="page" anchory="page"/>
              </v:shape>
            </w:pict>
          </mc:Fallback>
        </mc:AlternateContent>
      </w:r>
      <w:r w:rsidR="00F6686C" w:rsidRPr="00A36E64">
        <w:rPr>
          <w:b w:val="0"/>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49564D">
        <w:t xml:space="preserve">Об утверждении </w:t>
      </w:r>
      <w:r w:rsidR="00AB2F6B">
        <w:t>П</w:t>
      </w:r>
      <w:r w:rsidR="0049564D">
        <w:t>орядка подготовки</w:t>
      </w:r>
    </w:p>
    <w:p w:rsidR="0049564D" w:rsidRDefault="00AF338C" w:rsidP="0049564D">
      <w:pPr>
        <w:pStyle w:val="ConsPlusTitle"/>
        <w:spacing w:line="240" w:lineRule="exact"/>
      </w:pPr>
      <w:r>
        <w:t>д</w:t>
      </w:r>
      <w:r w:rsidR="0049564D">
        <w:t xml:space="preserve">окумента планирования </w:t>
      </w:r>
      <w:proofErr w:type="gramStart"/>
      <w:r w:rsidR="0049564D">
        <w:t>регулярных</w:t>
      </w:r>
      <w:proofErr w:type="gramEnd"/>
    </w:p>
    <w:p w:rsidR="0049564D" w:rsidRDefault="0049564D" w:rsidP="0049564D">
      <w:pPr>
        <w:pStyle w:val="ConsPlusTitle"/>
        <w:spacing w:line="240" w:lineRule="exact"/>
      </w:pPr>
      <w:r>
        <w:t xml:space="preserve">перевозок пассажиров и багажа </w:t>
      </w:r>
    </w:p>
    <w:p w:rsidR="0049564D" w:rsidRDefault="0049564D" w:rsidP="0049564D">
      <w:pPr>
        <w:pStyle w:val="ConsPlusTitle"/>
        <w:spacing w:line="240" w:lineRule="exact"/>
      </w:pPr>
      <w:r>
        <w:t xml:space="preserve">автомобильным транспортом </w:t>
      </w:r>
      <w:proofErr w:type="gramStart"/>
      <w:r>
        <w:t>по</w:t>
      </w:r>
      <w:proofErr w:type="gramEnd"/>
    </w:p>
    <w:p w:rsidR="0049564D" w:rsidRDefault="0049564D" w:rsidP="0049564D">
      <w:pPr>
        <w:pStyle w:val="ConsPlusTitle"/>
        <w:spacing w:line="240" w:lineRule="exact"/>
      </w:pPr>
      <w:r>
        <w:t>муниципальным маршрутам на территории</w:t>
      </w:r>
    </w:p>
    <w:p w:rsidR="0049564D" w:rsidRDefault="0049564D" w:rsidP="0049564D">
      <w:pPr>
        <w:pStyle w:val="ConsPlusTitle"/>
        <w:spacing w:line="240" w:lineRule="exact"/>
      </w:pPr>
      <w:r>
        <w:t>Еловского муниципального округа</w:t>
      </w:r>
    </w:p>
    <w:p w:rsidR="0049564D" w:rsidRDefault="0049564D" w:rsidP="0049564D">
      <w:pPr>
        <w:pStyle w:val="ConsPlusTitle"/>
        <w:spacing w:line="240" w:lineRule="exact"/>
      </w:pPr>
      <w:r>
        <w:t>Пермского края</w:t>
      </w:r>
    </w:p>
    <w:p w:rsidR="00FB7EBB" w:rsidRDefault="00FB7EBB" w:rsidP="0049564D">
      <w:pPr>
        <w:spacing w:line="360" w:lineRule="exact"/>
        <w:jc w:val="both"/>
        <w:rPr>
          <w:szCs w:val="28"/>
        </w:rPr>
      </w:pPr>
    </w:p>
    <w:p w:rsidR="00FB7EBB" w:rsidRDefault="00FB7EBB" w:rsidP="00FB7EBB">
      <w:pPr>
        <w:spacing w:line="360" w:lineRule="exact"/>
        <w:ind w:firstLine="709"/>
        <w:jc w:val="both"/>
        <w:rPr>
          <w:szCs w:val="28"/>
        </w:rPr>
      </w:pPr>
    </w:p>
    <w:p w:rsidR="00BF748D" w:rsidRPr="00EB1C93" w:rsidRDefault="00BF748D" w:rsidP="00BF748D">
      <w:pPr>
        <w:pStyle w:val="1"/>
        <w:spacing w:line="360" w:lineRule="exact"/>
        <w:ind w:firstLine="709"/>
        <w:jc w:val="both"/>
      </w:pPr>
      <w:proofErr w:type="gramStart"/>
      <w:r w:rsidRPr="00EB1C93">
        <w:t>В соответствии с Федеральным законом от 06</w:t>
      </w:r>
      <w:r w:rsidR="00DD2454">
        <w:t xml:space="preserve"> октября </w:t>
      </w:r>
      <w:r w:rsidRPr="00EB1C93">
        <w:t>2003</w:t>
      </w:r>
      <w:r w:rsidR="00DD2454">
        <w:t xml:space="preserve"> г.</w:t>
      </w:r>
      <w:r w:rsidRPr="00EB1C93">
        <w:t xml:space="preserve"> </w:t>
      </w:r>
      <w:hyperlink r:id="rId9" w:history="1">
        <w:r w:rsidRPr="00EB1C93">
          <w:rPr>
            <w:rStyle w:val="af"/>
            <w:color w:val="auto"/>
            <w:u w:val="none"/>
          </w:rPr>
          <w:t>№ 131-ФЗ</w:t>
        </w:r>
      </w:hyperlink>
      <w:r w:rsidRPr="00EB1C93">
        <w:t xml:space="preserve"> «Об общих принципах организации местного самоуправления в Российской Федерации», Федеральным законом от 13</w:t>
      </w:r>
      <w:r w:rsidR="00DD2454">
        <w:t xml:space="preserve"> июля </w:t>
      </w:r>
      <w:r w:rsidRPr="00EB1C93">
        <w:t>2015</w:t>
      </w:r>
      <w:r w:rsidR="00DD2454">
        <w:t xml:space="preserve"> г.</w:t>
      </w:r>
      <w:r w:rsidRPr="00EB1C93">
        <w:t xml:space="preserve"> </w:t>
      </w:r>
      <w:hyperlink r:id="rId10" w:history="1">
        <w:r w:rsidRPr="00EB1C93">
          <w:rPr>
            <w:rStyle w:val="af"/>
            <w:color w:val="auto"/>
            <w:u w:val="none"/>
          </w:rPr>
          <w:t>№ 220-ФЗ</w:t>
        </w:r>
      </w:hyperlink>
      <w:r w:rsidRPr="00EB1C93">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sidRPr="00EB1C93">
        <w:t xml:space="preserve"> Российской Федерации», Законом Пермского края от 12</w:t>
      </w:r>
      <w:r w:rsidR="00DD2454">
        <w:t xml:space="preserve"> октября </w:t>
      </w:r>
      <w:r w:rsidRPr="00EB1C93">
        <w:t>2006</w:t>
      </w:r>
      <w:r w:rsidR="00DD2454">
        <w:t xml:space="preserve"> г.    </w:t>
      </w:r>
      <w:r w:rsidR="00236C06">
        <w:t xml:space="preserve">     </w:t>
      </w:r>
      <w:r w:rsidR="00DD2454">
        <w:t xml:space="preserve"> </w:t>
      </w:r>
      <w:r w:rsidRPr="00EB1C93">
        <w:t xml:space="preserve"> № 19-КЗ «Об основах организации транспортного обслуживания населения на территории Пермского края», Устав</w:t>
      </w:r>
      <w:r w:rsidR="00DD2454">
        <w:t>ом</w:t>
      </w:r>
      <w:r w:rsidRPr="00EB1C93">
        <w:t xml:space="preserve"> Еловского муниципального округа Пермского края</w:t>
      </w:r>
    </w:p>
    <w:p w:rsidR="00FB7EBB" w:rsidRPr="00EB1C93" w:rsidRDefault="00BF748D" w:rsidP="00BF748D">
      <w:pPr>
        <w:pStyle w:val="1"/>
        <w:spacing w:line="360" w:lineRule="exact"/>
        <w:ind w:firstLine="709"/>
        <w:jc w:val="both"/>
      </w:pPr>
      <w:r w:rsidRPr="00EB1C93">
        <w:t>А</w:t>
      </w:r>
      <w:r w:rsidR="00FB7EBB" w:rsidRPr="00EB1C93">
        <w:t>дминистрация Еловского муниципального округа Пермского края ПОСТАНОВЛЯЕТ:</w:t>
      </w:r>
    </w:p>
    <w:p w:rsidR="00BF748D" w:rsidRPr="00BF748D" w:rsidRDefault="00FB7EBB" w:rsidP="00BF748D">
      <w:pPr>
        <w:pStyle w:val="1"/>
        <w:spacing w:line="360" w:lineRule="exact"/>
        <w:ind w:firstLine="709"/>
        <w:jc w:val="both"/>
      </w:pPr>
      <w:r w:rsidRPr="00BF748D">
        <w:t xml:space="preserve">1. </w:t>
      </w:r>
      <w:r w:rsidR="00BF748D" w:rsidRPr="00BF748D">
        <w:t>Утвердить прилагаемые:</w:t>
      </w:r>
    </w:p>
    <w:p w:rsidR="00BF748D" w:rsidRPr="00BF748D" w:rsidRDefault="00BF748D" w:rsidP="00BF748D">
      <w:pPr>
        <w:pStyle w:val="1"/>
        <w:spacing w:line="360" w:lineRule="exact"/>
        <w:ind w:firstLine="709"/>
        <w:jc w:val="both"/>
      </w:pPr>
      <w:r w:rsidRPr="00BF748D">
        <w:t xml:space="preserve">1.1. Порядок </w:t>
      </w:r>
      <w:proofErr w:type="gramStart"/>
      <w:r w:rsidRPr="00BF748D">
        <w:t>подготовки документа планирования регулярных перевозок пассажиров</w:t>
      </w:r>
      <w:proofErr w:type="gramEnd"/>
      <w:r w:rsidRPr="00BF748D">
        <w:t xml:space="preserve"> и багажа автомобильным транспортом по муниципальным маршрутам на территории </w:t>
      </w:r>
      <w:r w:rsidR="009D7BFB">
        <w:t>Еловского муниципального округа Пермского края</w:t>
      </w:r>
      <w:r w:rsidRPr="00BF748D">
        <w:t>;</w:t>
      </w:r>
    </w:p>
    <w:p w:rsidR="00BF748D" w:rsidRDefault="00BF748D" w:rsidP="00BF748D">
      <w:pPr>
        <w:pStyle w:val="1"/>
        <w:spacing w:line="360" w:lineRule="exact"/>
        <w:ind w:firstLine="709"/>
        <w:jc w:val="both"/>
      </w:pPr>
      <w:r w:rsidRPr="00BF748D">
        <w:t xml:space="preserve">1.2. </w:t>
      </w:r>
      <w:r>
        <w:t>П</w:t>
      </w:r>
      <w:r w:rsidRPr="00BF748D">
        <w:t xml:space="preserve">лан мероприятий по развитию регулярных перевозок пассажиров и багажа автомобильным транспортом по муниципальным маршрутам на территории </w:t>
      </w:r>
      <w:r w:rsidR="009D7BFB">
        <w:t>Еловского муниципального округа Пермского края</w:t>
      </w:r>
      <w:r w:rsidRPr="00BF748D">
        <w:t>.</w:t>
      </w:r>
    </w:p>
    <w:p w:rsidR="00D66CE1" w:rsidRPr="00BF748D" w:rsidRDefault="00D66CE1" w:rsidP="00BF748D">
      <w:pPr>
        <w:pStyle w:val="1"/>
        <w:spacing w:line="360" w:lineRule="exact"/>
        <w:ind w:firstLine="709"/>
        <w:jc w:val="both"/>
      </w:pPr>
      <w:r>
        <w:t xml:space="preserve">2. Признать утратившим силу Постановление администрации Еловского муниципального района от </w:t>
      </w:r>
      <w:r w:rsidRPr="00D66CE1">
        <w:t>15</w:t>
      </w:r>
      <w:r w:rsidR="00DD2454">
        <w:t xml:space="preserve"> февраля </w:t>
      </w:r>
      <w:r w:rsidRPr="00D66CE1">
        <w:t>2018</w:t>
      </w:r>
      <w:r w:rsidR="00DD2454">
        <w:t xml:space="preserve"> г.</w:t>
      </w:r>
      <w:r w:rsidRPr="00D66CE1">
        <w:t xml:space="preserve"> № 38-п </w:t>
      </w:r>
      <w:r>
        <w:t>«</w:t>
      </w:r>
      <w:r w:rsidRPr="00D66CE1">
        <w:t xml:space="preserve">Об утверждении </w:t>
      </w:r>
      <w:proofErr w:type="gramStart"/>
      <w:r w:rsidRPr="00D66CE1">
        <w:t>Порядка подготовки документа планирования регулярных перевозок</w:t>
      </w:r>
      <w:proofErr w:type="gramEnd"/>
      <w:r w:rsidRPr="00D66CE1">
        <w:t xml:space="preserve"> по муниципальным маршр</w:t>
      </w:r>
      <w:r>
        <w:t>утам в границах Еловского муниципального района».</w:t>
      </w:r>
    </w:p>
    <w:p w:rsidR="00BF748D" w:rsidRPr="00BF748D" w:rsidRDefault="00D66CE1" w:rsidP="00BF748D">
      <w:pPr>
        <w:pStyle w:val="1"/>
        <w:spacing w:line="360" w:lineRule="exact"/>
        <w:ind w:firstLine="709"/>
        <w:jc w:val="both"/>
      </w:pPr>
      <w:r>
        <w:lastRenderedPageBreak/>
        <w:t>3</w:t>
      </w:r>
      <w:r w:rsidR="00BF748D" w:rsidRPr="00BF748D">
        <w:t xml:space="preserve">. </w:t>
      </w:r>
      <w:r w:rsidR="0015747C" w:rsidRPr="00036BF9">
        <w:rPr>
          <w:rFonts w:eastAsia="Calibri"/>
          <w:szCs w:val="28"/>
          <w:lang w:eastAsia="en-US"/>
        </w:rPr>
        <w:t xml:space="preserve">Настоящее Постановление обнародовать </w:t>
      </w:r>
      <w:r w:rsidR="0015747C">
        <w:rPr>
          <w:rFonts w:eastAsia="Calibri"/>
          <w:szCs w:val="28"/>
          <w:lang w:eastAsia="en-US"/>
        </w:rPr>
        <w:t>на официальном</w:t>
      </w:r>
      <w:r w:rsidR="0015747C" w:rsidRPr="00036BF9">
        <w:rPr>
          <w:rFonts w:eastAsia="Calibri"/>
          <w:szCs w:val="28"/>
          <w:lang w:eastAsia="en-US"/>
        </w:rPr>
        <w:t xml:space="preserve"> сайт</w:t>
      </w:r>
      <w:r w:rsidR="0015747C">
        <w:rPr>
          <w:rFonts w:eastAsia="Calibri"/>
          <w:szCs w:val="28"/>
          <w:lang w:eastAsia="en-US"/>
        </w:rPr>
        <w:t>е</w:t>
      </w:r>
      <w:r w:rsidR="0015747C" w:rsidRPr="00036BF9">
        <w:rPr>
          <w:rFonts w:eastAsia="Calibri"/>
          <w:szCs w:val="28"/>
          <w:lang w:eastAsia="en-US"/>
        </w:rPr>
        <w:t xml:space="preserve"> газеты «Искра </w:t>
      </w:r>
      <w:proofErr w:type="spellStart"/>
      <w:r w:rsidR="0015747C" w:rsidRPr="00036BF9">
        <w:rPr>
          <w:rFonts w:eastAsia="Calibri"/>
          <w:szCs w:val="28"/>
          <w:lang w:eastAsia="en-US"/>
        </w:rPr>
        <w:t>Прикамья</w:t>
      </w:r>
      <w:proofErr w:type="spellEnd"/>
      <w:r w:rsidR="0015747C" w:rsidRPr="00036BF9">
        <w:rPr>
          <w:rFonts w:eastAsia="Calibri"/>
          <w:szCs w:val="28"/>
          <w:lang w:eastAsia="en-US"/>
        </w:rPr>
        <w:t>» и разместить на официальном сайте Еловского муниципального округа Пермского края</w:t>
      </w:r>
      <w:r w:rsidR="00BF748D" w:rsidRPr="00BF748D">
        <w:t>.</w:t>
      </w:r>
    </w:p>
    <w:p w:rsidR="00BF748D" w:rsidRPr="00BF748D" w:rsidRDefault="00D66CE1" w:rsidP="00BF748D">
      <w:pPr>
        <w:pStyle w:val="1"/>
        <w:spacing w:line="360" w:lineRule="exact"/>
        <w:ind w:firstLine="709"/>
        <w:jc w:val="both"/>
      </w:pPr>
      <w:r>
        <w:t>4</w:t>
      </w:r>
      <w:r w:rsidR="00BF748D" w:rsidRPr="00BF748D">
        <w:t>. Постановление вступает в силу после его официального</w:t>
      </w:r>
      <w:r w:rsidR="00DD2454">
        <w:t xml:space="preserve"> </w:t>
      </w:r>
      <w:r w:rsidR="00BF748D" w:rsidRPr="00BF748D">
        <w:t>обнародования.</w:t>
      </w:r>
    </w:p>
    <w:p w:rsidR="00577056" w:rsidRPr="00BF748D" w:rsidRDefault="00D66CE1" w:rsidP="00BF748D">
      <w:pPr>
        <w:pStyle w:val="1"/>
        <w:spacing w:line="360" w:lineRule="exact"/>
        <w:ind w:firstLine="709"/>
        <w:jc w:val="both"/>
      </w:pPr>
      <w:r>
        <w:t>5</w:t>
      </w:r>
      <w:r w:rsidR="00577056" w:rsidRPr="00BF748D">
        <w:t xml:space="preserve">. </w:t>
      </w:r>
      <w:proofErr w:type="gramStart"/>
      <w:r w:rsidR="00577056" w:rsidRPr="00BF748D">
        <w:t>Контроль за</w:t>
      </w:r>
      <w:proofErr w:type="gramEnd"/>
      <w:r w:rsidR="00577056" w:rsidRPr="00BF748D">
        <w:t xml:space="preserve"> исполнением Постановления возложить на заместителя главы администрации Еловского муниципального о</w:t>
      </w:r>
      <w:r w:rsidR="0015747C">
        <w:t>круга по развитию инфраструктуры</w:t>
      </w:r>
      <w:r w:rsidR="00577056" w:rsidRPr="00BF748D">
        <w:t>.</w:t>
      </w:r>
    </w:p>
    <w:p w:rsidR="00A43FB1" w:rsidRPr="00BF748D" w:rsidRDefault="00A43FB1" w:rsidP="00BF748D">
      <w:pPr>
        <w:pStyle w:val="1"/>
        <w:spacing w:line="360" w:lineRule="exact"/>
        <w:ind w:firstLine="709"/>
        <w:jc w:val="both"/>
      </w:pPr>
    </w:p>
    <w:p w:rsidR="00A43FB1" w:rsidRDefault="00A43FB1" w:rsidP="00A43FB1">
      <w:pPr>
        <w:spacing w:line="320" w:lineRule="exact"/>
        <w:jc w:val="both"/>
        <w:rPr>
          <w:szCs w:val="28"/>
        </w:rPr>
      </w:pPr>
    </w:p>
    <w:p w:rsidR="00A43FB1" w:rsidRDefault="00A43FB1" w:rsidP="00A43FB1">
      <w:pPr>
        <w:spacing w:line="320" w:lineRule="exact"/>
        <w:jc w:val="both"/>
        <w:rPr>
          <w:szCs w:val="28"/>
        </w:rPr>
      </w:pPr>
    </w:p>
    <w:p w:rsidR="00A64E9E" w:rsidRDefault="00A64E9E" w:rsidP="00DD2454">
      <w:pPr>
        <w:spacing w:line="240" w:lineRule="exact"/>
        <w:jc w:val="both"/>
        <w:rPr>
          <w:szCs w:val="28"/>
        </w:rPr>
      </w:pPr>
      <w:r>
        <w:rPr>
          <w:szCs w:val="28"/>
        </w:rPr>
        <w:t>Глава муниципального округа –</w:t>
      </w:r>
    </w:p>
    <w:p w:rsidR="00A43FB1" w:rsidRPr="0055064C" w:rsidRDefault="00A64E9E" w:rsidP="00DD2454">
      <w:pPr>
        <w:spacing w:line="240" w:lineRule="exact"/>
        <w:jc w:val="both"/>
        <w:rPr>
          <w:szCs w:val="28"/>
        </w:rPr>
      </w:pPr>
      <w:r>
        <w:rPr>
          <w:szCs w:val="28"/>
        </w:rPr>
        <w:t xml:space="preserve">глава </w:t>
      </w:r>
      <w:r w:rsidR="00A43FB1" w:rsidRPr="0055064C">
        <w:rPr>
          <w:szCs w:val="28"/>
        </w:rPr>
        <w:t xml:space="preserve"> администрации Еловского </w:t>
      </w:r>
    </w:p>
    <w:p w:rsidR="00383923" w:rsidRDefault="00A43FB1" w:rsidP="00DD2454">
      <w:pPr>
        <w:spacing w:line="240" w:lineRule="exact"/>
        <w:jc w:val="both"/>
        <w:rPr>
          <w:szCs w:val="28"/>
        </w:rPr>
      </w:pPr>
      <w:r>
        <w:rPr>
          <w:szCs w:val="28"/>
        </w:rPr>
        <w:t>м</w:t>
      </w:r>
      <w:r w:rsidRPr="0055064C">
        <w:rPr>
          <w:szCs w:val="28"/>
        </w:rPr>
        <w:t>униципального</w:t>
      </w:r>
      <w:r>
        <w:rPr>
          <w:szCs w:val="28"/>
        </w:rPr>
        <w:t xml:space="preserve"> округа Пермского края</w:t>
      </w:r>
      <w:r>
        <w:rPr>
          <w:szCs w:val="28"/>
        </w:rPr>
        <w:tab/>
      </w:r>
      <w:r>
        <w:rPr>
          <w:szCs w:val="28"/>
        </w:rPr>
        <w:tab/>
      </w:r>
      <w:r w:rsidRPr="0055064C">
        <w:rPr>
          <w:szCs w:val="28"/>
        </w:rPr>
        <w:tab/>
      </w:r>
      <w:r w:rsidRPr="0055064C">
        <w:rPr>
          <w:szCs w:val="28"/>
        </w:rPr>
        <w:tab/>
        <w:t xml:space="preserve">       </w:t>
      </w:r>
      <w:r w:rsidR="007140BB">
        <w:rPr>
          <w:szCs w:val="28"/>
        </w:rPr>
        <w:t xml:space="preserve">    </w:t>
      </w:r>
      <w:r w:rsidR="00A64E9E">
        <w:rPr>
          <w:szCs w:val="28"/>
        </w:rPr>
        <w:t>А.А. Чечкин</w:t>
      </w:r>
    </w:p>
    <w:p w:rsidR="00BF748D" w:rsidRDefault="00BF748D" w:rsidP="00DD2454">
      <w:pPr>
        <w:spacing w:line="240" w:lineRule="exact"/>
        <w:rPr>
          <w:szCs w:val="28"/>
        </w:rPr>
      </w:pPr>
      <w:r>
        <w:rPr>
          <w:szCs w:val="28"/>
        </w:rPr>
        <w:br w:type="page"/>
      </w:r>
    </w:p>
    <w:p w:rsidR="00AF338C" w:rsidRDefault="00AF338C" w:rsidP="002355CF">
      <w:pPr>
        <w:pStyle w:val="ConsPlusNormal"/>
        <w:spacing w:line="240" w:lineRule="exact"/>
        <w:ind w:firstLine="6237"/>
        <w:outlineLvl w:val="0"/>
      </w:pPr>
      <w:r>
        <w:lastRenderedPageBreak/>
        <w:t>УТВЕРЖДЕН</w:t>
      </w:r>
    </w:p>
    <w:p w:rsidR="00AF338C" w:rsidRDefault="00AF338C" w:rsidP="002355CF">
      <w:pPr>
        <w:pStyle w:val="ConsPlusNormal"/>
        <w:spacing w:line="240" w:lineRule="exact"/>
        <w:ind w:firstLine="6237"/>
      </w:pPr>
      <w:r>
        <w:t>Постановлением</w:t>
      </w:r>
    </w:p>
    <w:p w:rsidR="009D7BFB" w:rsidRDefault="009D7BFB" w:rsidP="002355CF">
      <w:pPr>
        <w:pStyle w:val="ConsPlusNormal"/>
        <w:spacing w:line="240" w:lineRule="exact"/>
        <w:ind w:firstLine="6237"/>
      </w:pPr>
      <w:r>
        <w:t>А</w:t>
      </w:r>
      <w:r w:rsidR="00AF338C">
        <w:t xml:space="preserve">дминистрации </w:t>
      </w:r>
      <w:r>
        <w:t>Еловского</w:t>
      </w:r>
    </w:p>
    <w:p w:rsidR="009D7BFB" w:rsidRDefault="009D7BFB" w:rsidP="002355CF">
      <w:pPr>
        <w:pStyle w:val="ConsPlusNormal"/>
        <w:spacing w:line="240" w:lineRule="exact"/>
        <w:ind w:firstLine="6237"/>
      </w:pPr>
      <w:r>
        <w:t xml:space="preserve">муниципального округа </w:t>
      </w:r>
    </w:p>
    <w:p w:rsidR="00AF338C" w:rsidRDefault="009D7BFB" w:rsidP="002355CF">
      <w:pPr>
        <w:pStyle w:val="ConsPlusNormal"/>
        <w:spacing w:line="240" w:lineRule="exact"/>
        <w:ind w:firstLine="6237"/>
      </w:pPr>
      <w:r>
        <w:t>Пермского края</w:t>
      </w:r>
    </w:p>
    <w:p w:rsidR="009D7BFB" w:rsidRDefault="009D7BFB" w:rsidP="002355CF">
      <w:pPr>
        <w:pStyle w:val="ConsPlusNormal"/>
        <w:spacing w:line="240" w:lineRule="exact"/>
        <w:ind w:firstLine="6237"/>
      </w:pPr>
      <w:r>
        <w:t xml:space="preserve">от </w:t>
      </w:r>
      <w:r w:rsidR="00F54DA8">
        <w:t xml:space="preserve">08.04.2021 </w:t>
      </w:r>
      <w:r>
        <w:t>№</w:t>
      </w:r>
      <w:r w:rsidR="00F54DA8">
        <w:t xml:space="preserve"> 160-п</w:t>
      </w:r>
    </w:p>
    <w:p w:rsidR="009D7BFB" w:rsidRDefault="009D7BFB" w:rsidP="009D7BFB">
      <w:pPr>
        <w:pStyle w:val="ConsPlusNormal"/>
        <w:jc w:val="right"/>
      </w:pPr>
    </w:p>
    <w:p w:rsidR="00AF338C" w:rsidRDefault="00AF338C" w:rsidP="009D7BFB">
      <w:pPr>
        <w:pStyle w:val="ConsPlusTitle"/>
        <w:spacing w:line="240" w:lineRule="exact"/>
        <w:jc w:val="center"/>
      </w:pPr>
      <w:r>
        <w:t>ПОРЯДОК</w:t>
      </w:r>
    </w:p>
    <w:p w:rsidR="00AF338C" w:rsidRDefault="00AF338C" w:rsidP="009D7BFB">
      <w:pPr>
        <w:pStyle w:val="ConsPlusTitle"/>
        <w:spacing w:line="240" w:lineRule="exact"/>
        <w:jc w:val="center"/>
      </w:pPr>
      <w:r>
        <w:t>подготовки документа планирования регулярных перевозок</w:t>
      </w:r>
    </w:p>
    <w:p w:rsidR="00AF338C" w:rsidRDefault="00AF338C" w:rsidP="009D7BFB">
      <w:pPr>
        <w:pStyle w:val="ConsPlusTitle"/>
        <w:spacing w:line="240" w:lineRule="exact"/>
        <w:jc w:val="center"/>
      </w:pPr>
      <w:r>
        <w:t>пассажиров и багажа автомобильным транспортом</w:t>
      </w:r>
    </w:p>
    <w:p w:rsidR="009D7BFB" w:rsidRDefault="00AF338C" w:rsidP="009D7BFB">
      <w:pPr>
        <w:pStyle w:val="ConsPlusTitle"/>
        <w:spacing w:line="240" w:lineRule="exact"/>
        <w:jc w:val="center"/>
      </w:pPr>
      <w:r>
        <w:t xml:space="preserve">по муниципальным маршрутам на территории </w:t>
      </w:r>
      <w:r w:rsidR="009D7BFB">
        <w:t xml:space="preserve">Еловского муниципального </w:t>
      </w:r>
    </w:p>
    <w:p w:rsidR="00AF338C" w:rsidRDefault="00AF338C" w:rsidP="009D7BFB">
      <w:pPr>
        <w:pStyle w:val="ConsPlusTitle"/>
        <w:spacing w:line="240" w:lineRule="exact"/>
        <w:jc w:val="center"/>
      </w:pPr>
      <w:r>
        <w:t>округа</w:t>
      </w:r>
      <w:r w:rsidR="009D7BFB">
        <w:t xml:space="preserve"> Пермского края</w:t>
      </w:r>
    </w:p>
    <w:p w:rsidR="00AF338C" w:rsidRDefault="00AF338C" w:rsidP="00AF338C">
      <w:pPr>
        <w:pStyle w:val="ConsPlusNormal"/>
        <w:jc w:val="both"/>
      </w:pPr>
    </w:p>
    <w:p w:rsidR="00AF338C" w:rsidRPr="009D7BFB" w:rsidRDefault="00AF338C" w:rsidP="00AF338C">
      <w:pPr>
        <w:pStyle w:val="ConsPlusTitle"/>
        <w:jc w:val="center"/>
        <w:outlineLvl w:val="1"/>
        <w:rPr>
          <w:b w:val="0"/>
        </w:rPr>
      </w:pPr>
      <w:r w:rsidRPr="009D7BFB">
        <w:rPr>
          <w:b w:val="0"/>
        </w:rPr>
        <w:t>I. Общие положения</w:t>
      </w:r>
    </w:p>
    <w:p w:rsidR="00AF338C" w:rsidRDefault="00AF338C" w:rsidP="00AF338C">
      <w:pPr>
        <w:pStyle w:val="ConsPlusNormal"/>
        <w:jc w:val="both"/>
      </w:pPr>
    </w:p>
    <w:p w:rsidR="00AF338C" w:rsidRPr="009D7BFB" w:rsidRDefault="00AF338C" w:rsidP="009D7BFB">
      <w:pPr>
        <w:pStyle w:val="1"/>
        <w:spacing w:line="360" w:lineRule="exact"/>
        <w:ind w:firstLine="709"/>
        <w:jc w:val="both"/>
      </w:pPr>
      <w:r w:rsidRPr="009D7BFB">
        <w:t xml:space="preserve">1. </w:t>
      </w:r>
      <w:proofErr w:type="gramStart"/>
      <w:r w:rsidRPr="009D7BFB">
        <w:t xml:space="preserve">Настоящий Порядок подготовки документа планирования регулярных перевозок пассажиров и багажа автомобильным транспортом по муниципальным маршрутам на территории </w:t>
      </w:r>
      <w:r w:rsidR="009D7BFB" w:rsidRPr="009D7BFB">
        <w:t>Еловского муниципального округа Пермского края</w:t>
      </w:r>
      <w:r w:rsidRPr="009D7BFB">
        <w:t xml:space="preserve"> (далее - Порядок) разработан в соответствии с Федеральным </w:t>
      </w:r>
      <w:hyperlink r:id="rId11" w:history="1">
        <w:r w:rsidRPr="009D7BFB">
          <w:rPr>
            <w:rStyle w:val="af"/>
            <w:color w:val="auto"/>
            <w:u w:val="none"/>
          </w:rPr>
          <w:t>законом</w:t>
        </w:r>
      </w:hyperlink>
      <w:r w:rsidRPr="009D7BFB">
        <w:t xml:space="preserve"> о</w:t>
      </w:r>
      <w:r w:rsidR="009D7BFB">
        <w:t>т 13</w:t>
      </w:r>
      <w:r w:rsidR="00DD2454">
        <w:t xml:space="preserve"> июля </w:t>
      </w:r>
      <w:r w:rsidR="009D7BFB">
        <w:t>2015</w:t>
      </w:r>
      <w:r w:rsidR="00DD2454">
        <w:t xml:space="preserve"> г. </w:t>
      </w:r>
      <w:r w:rsidR="009D7BFB">
        <w:t>№ 220-ФЗ «</w:t>
      </w:r>
      <w:r w:rsidRPr="009D7BFB">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9D7BFB">
        <w:t>льные</w:t>
      </w:r>
      <w:proofErr w:type="gramEnd"/>
      <w:r w:rsidR="009D7BFB">
        <w:t xml:space="preserve"> акты Российской Федерации»</w:t>
      </w:r>
      <w:r w:rsidRPr="009D7BFB">
        <w:t xml:space="preserve">, регламентирует планирование регулярных перевозок пассажиров и багажа автомобильным транспортом по муниципальным маршрутам на территории </w:t>
      </w:r>
      <w:r w:rsidR="009D7BFB" w:rsidRPr="009D7BFB">
        <w:t>Еловского муниципального округа Пермского края</w:t>
      </w:r>
      <w:r w:rsidRPr="009D7BFB">
        <w:t xml:space="preserve"> (далее - регулярные перевозки), устанавливает план мероприятий по планированию регулярных перевозок.</w:t>
      </w:r>
    </w:p>
    <w:p w:rsidR="00AF338C" w:rsidRPr="009D7BFB" w:rsidRDefault="00AF338C" w:rsidP="009D7BFB">
      <w:pPr>
        <w:pStyle w:val="1"/>
        <w:spacing w:line="360" w:lineRule="exact"/>
        <w:ind w:firstLine="709"/>
        <w:jc w:val="both"/>
      </w:pPr>
      <w:r w:rsidRPr="009D7BFB">
        <w:t>2. Целями подготовки документа планирования регулярных перевозок являются:</w:t>
      </w:r>
    </w:p>
    <w:p w:rsidR="00AF338C" w:rsidRPr="009D7BFB" w:rsidRDefault="00AF338C" w:rsidP="009D7BFB">
      <w:pPr>
        <w:pStyle w:val="1"/>
        <w:spacing w:line="360" w:lineRule="exact"/>
        <w:ind w:firstLine="709"/>
        <w:jc w:val="both"/>
      </w:pPr>
      <w:r w:rsidRPr="009D7BFB">
        <w:t>- определение направлений развития регулярных перевозок;</w:t>
      </w:r>
    </w:p>
    <w:p w:rsidR="00AF338C" w:rsidRPr="009D7BFB" w:rsidRDefault="00AF338C" w:rsidP="009D7BFB">
      <w:pPr>
        <w:pStyle w:val="1"/>
        <w:spacing w:line="360" w:lineRule="exact"/>
        <w:ind w:firstLine="709"/>
        <w:jc w:val="both"/>
      </w:pPr>
      <w:r w:rsidRPr="009D7BFB">
        <w:t xml:space="preserve">- повышение качества транспортного обслуживания населения муниципальными маршрутами регулярных перевозок по регулируемым тарифам в </w:t>
      </w:r>
      <w:r w:rsidR="009D7BFB">
        <w:t>Еловском муниципальном округе</w:t>
      </w:r>
      <w:r w:rsidR="009D7BFB" w:rsidRPr="009D7BFB">
        <w:t xml:space="preserve"> Пермского края </w:t>
      </w:r>
      <w:r w:rsidRPr="009D7BFB">
        <w:t>(далее - муниципальные маршруты);</w:t>
      </w:r>
    </w:p>
    <w:p w:rsidR="00AF338C" w:rsidRPr="009D7BFB" w:rsidRDefault="00AF338C" w:rsidP="009D7BFB">
      <w:pPr>
        <w:pStyle w:val="1"/>
        <w:spacing w:line="360" w:lineRule="exact"/>
        <w:ind w:firstLine="709"/>
        <w:jc w:val="both"/>
      </w:pPr>
      <w:r w:rsidRPr="009D7BFB">
        <w:t>- формирование единой маршрутной сети муниципальных маршрутов;</w:t>
      </w:r>
    </w:p>
    <w:p w:rsidR="00AF338C" w:rsidRPr="009D7BFB" w:rsidRDefault="00AF338C" w:rsidP="009D7BFB">
      <w:pPr>
        <w:pStyle w:val="1"/>
        <w:spacing w:line="360" w:lineRule="exact"/>
        <w:ind w:firstLine="709"/>
        <w:jc w:val="both"/>
      </w:pPr>
      <w:r w:rsidRPr="009D7BFB">
        <w:t>- эффективное использование бюджетных средств при организации транспортного обслуживания населения.</w:t>
      </w:r>
    </w:p>
    <w:p w:rsidR="00AF338C" w:rsidRPr="009D7BFB" w:rsidRDefault="00AF338C" w:rsidP="009D7BFB">
      <w:pPr>
        <w:pStyle w:val="1"/>
        <w:spacing w:line="360" w:lineRule="exact"/>
        <w:ind w:firstLine="709"/>
        <w:jc w:val="both"/>
      </w:pPr>
      <w:r w:rsidRPr="009D7BFB">
        <w:t>3. Уполномоченным органом</w:t>
      </w:r>
      <w:r w:rsidR="00236C06">
        <w:t xml:space="preserve"> по</w:t>
      </w:r>
      <w:r w:rsidRPr="009D7BFB">
        <w:t xml:space="preserve"> </w:t>
      </w:r>
      <w:r w:rsidR="00236C06">
        <w:t>подготовке</w:t>
      </w:r>
      <w:r w:rsidR="00236C06" w:rsidRPr="009D7BFB">
        <w:t xml:space="preserve"> документа планирования регулярных перевозок пассажиров и багажа автомобильным транспортом по муниципальным маршрутам на территории Еловского муниципального округа Пермского края </w:t>
      </w:r>
      <w:r w:rsidR="002355CF">
        <w:t xml:space="preserve">является </w:t>
      </w:r>
      <w:r w:rsidR="00236C06">
        <w:t>О</w:t>
      </w:r>
      <w:r w:rsidR="009D7BFB">
        <w:t>тдел развития предпринимательства и сельского хозяйства А</w:t>
      </w:r>
      <w:r w:rsidRPr="009D7BFB">
        <w:t xml:space="preserve">дминистрации </w:t>
      </w:r>
      <w:r w:rsidR="009D7BFB" w:rsidRPr="009D7BFB">
        <w:t>Еловского муниципального округа Пермского края</w:t>
      </w:r>
      <w:r w:rsidRPr="009D7BFB">
        <w:t xml:space="preserve"> (далее - Уполномоченный орган).</w:t>
      </w:r>
    </w:p>
    <w:p w:rsidR="00AF338C" w:rsidRPr="009D7BFB" w:rsidRDefault="00AF338C" w:rsidP="009D7BFB">
      <w:pPr>
        <w:pStyle w:val="1"/>
        <w:spacing w:line="360" w:lineRule="exact"/>
        <w:ind w:firstLine="709"/>
        <w:jc w:val="both"/>
      </w:pPr>
      <w:r w:rsidRPr="009D7BFB">
        <w:lastRenderedPageBreak/>
        <w:t>3.1. При подготовке документа планирования Уполномоченный орган учитывает результаты научно-исследовательских работ, экспертных заключений в области транспортного обслуживания населения, нормативные правовые акты Правительства Российской Федерации и Министерства транспорта Российской Федерации, содержащие требования к безопасности и качеству оказания транспортных услуг населению.</w:t>
      </w:r>
    </w:p>
    <w:p w:rsidR="00AF338C" w:rsidRPr="009D7BFB" w:rsidRDefault="00AF338C" w:rsidP="009D7BFB">
      <w:pPr>
        <w:pStyle w:val="1"/>
        <w:spacing w:line="360" w:lineRule="exact"/>
        <w:ind w:firstLine="709"/>
        <w:jc w:val="both"/>
      </w:pPr>
      <w:r w:rsidRPr="009D7BFB">
        <w:t xml:space="preserve">3.2. Документ планирования представляет собой план мероприятий по развитию регулярных перевозок пассажиров и багажа автомобильным транспортом по муниципальным маршрутам регулярных перевозок в </w:t>
      </w:r>
      <w:r w:rsidR="009D7BFB">
        <w:t>Еловском муниципальном округе</w:t>
      </w:r>
      <w:r w:rsidR="009D7BFB" w:rsidRPr="009D7BFB">
        <w:t xml:space="preserve"> Пермского края</w:t>
      </w:r>
      <w:r w:rsidRPr="009D7BFB">
        <w:t>.</w:t>
      </w:r>
    </w:p>
    <w:p w:rsidR="00AF338C" w:rsidRPr="009D7BFB" w:rsidRDefault="00AF338C" w:rsidP="009D7BFB">
      <w:pPr>
        <w:pStyle w:val="1"/>
        <w:spacing w:line="360" w:lineRule="exact"/>
        <w:ind w:firstLine="709"/>
        <w:jc w:val="both"/>
      </w:pPr>
      <w:r w:rsidRPr="009D7BFB">
        <w:t>4. Доку</w:t>
      </w:r>
      <w:r w:rsidR="009D7BFB">
        <w:t>мент планирования утверждается А</w:t>
      </w:r>
      <w:r w:rsidRPr="009D7BFB">
        <w:t xml:space="preserve">дминистрацией </w:t>
      </w:r>
      <w:r w:rsidR="009D7BFB" w:rsidRPr="009D7BFB">
        <w:t>Еловского муниципального округа Пермского края</w:t>
      </w:r>
      <w:r w:rsidRPr="009D7BFB">
        <w:t>.</w:t>
      </w:r>
    </w:p>
    <w:p w:rsidR="00AF338C" w:rsidRPr="009D7BFB" w:rsidRDefault="00AF338C" w:rsidP="009D7BFB">
      <w:pPr>
        <w:pStyle w:val="1"/>
        <w:spacing w:line="360" w:lineRule="exact"/>
        <w:ind w:firstLine="709"/>
        <w:jc w:val="both"/>
      </w:pPr>
      <w:r w:rsidRPr="009D7BFB">
        <w:t>5. Документ планирования содержит:</w:t>
      </w:r>
    </w:p>
    <w:p w:rsidR="00AF338C" w:rsidRPr="009D7BFB" w:rsidRDefault="00AF338C" w:rsidP="009D7BFB">
      <w:pPr>
        <w:pStyle w:val="1"/>
        <w:spacing w:line="360" w:lineRule="exact"/>
        <w:ind w:firstLine="709"/>
        <w:jc w:val="both"/>
      </w:pPr>
      <w:r w:rsidRPr="009D7BFB">
        <w:t>5.1. основания для определения вида регулярных перевозок при установлении, изменении, отмене муниципальных маршрутов регулярных перевозок;</w:t>
      </w:r>
    </w:p>
    <w:p w:rsidR="00AF338C" w:rsidRPr="009D7BFB" w:rsidRDefault="00AF338C" w:rsidP="009D7BFB">
      <w:pPr>
        <w:pStyle w:val="1"/>
        <w:spacing w:line="360" w:lineRule="exact"/>
        <w:ind w:firstLine="709"/>
        <w:jc w:val="both"/>
      </w:pPr>
      <w:r w:rsidRPr="009D7BFB">
        <w:t>5.2. решение об изменении вида регулярных перевозок оформляется по форме</w:t>
      </w:r>
      <w:r w:rsidR="00274E14">
        <w:t>,</w:t>
      </w:r>
      <w:r w:rsidRPr="009D7BFB">
        <w:t xml:space="preserve"> согласно приложению к настоящему Порядку;</w:t>
      </w:r>
    </w:p>
    <w:p w:rsidR="00AF338C" w:rsidRPr="009D7BFB" w:rsidRDefault="00AF338C" w:rsidP="009D7BFB">
      <w:pPr>
        <w:pStyle w:val="1"/>
        <w:spacing w:line="360" w:lineRule="exact"/>
        <w:ind w:firstLine="709"/>
        <w:jc w:val="both"/>
      </w:pPr>
      <w:r w:rsidRPr="009D7BFB">
        <w:t>5.3. план мероприятий по развитию регулярных перевозок.</w:t>
      </w:r>
    </w:p>
    <w:p w:rsidR="00AF338C" w:rsidRPr="009D7BFB" w:rsidRDefault="00AF338C" w:rsidP="009D7BFB">
      <w:pPr>
        <w:pStyle w:val="1"/>
        <w:spacing w:line="360" w:lineRule="exact"/>
        <w:ind w:firstLine="709"/>
        <w:jc w:val="both"/>
      </w:pPr>
      <w:r w:rsidRPr="009D7BFB">
        <w:t>6. Изменения в документ планирования вносятся в следующих случаях:</w:t>
      </w:r>
    </w:p>
    <w:p w:rsidR="00AF338C" w:rsidRPr="009D7BFB" w:rsidRDefault="00AF338C" w:rsidP="009D7BFB">
      <w:pPr>
        <w:pStyle w:val="1"/>
        <w:spacing w:line="360" w:lineRule="exact"/>
        <w:ind w:firstLine="709"/>
        <w:jc w:val="both"/>
      </w:pPr>
      <w:r w:rsidRPr="009D7BFB">
        <w:t>6.1. введения нового маршрута;</w:t>
      </w:r>
    </w:p>
    <w:p w:rsidR="00AF338C" w:rsidRPr="009D7BFB" w:rsidRDefault="00AF338C" w:rsidP="009D7BFB">
      <w:pPr>
        <w:pStyle w:val="1"/>
        <w:spacing w:line="360" w:lineRule="exact"/>
        <w:ind w:firstLine="709"/>
        <w:jc w:val="both"/>
      </w:pPr>
      <w:r w:rsidRPr="009D7BFB">
        <w:t>6.2. изменения вида регулярных перевозок;</w:t>
      </w:r>
    </w:p>
    <w:p w:rsidR="00AF338C" w:rsidRPr="009D7BFB" w:rsidRDefault="00AF338C" w:rsidP="009D7BFB">
      <w:pPr>
        <w:pStyle w:val="1"/>
        <w:spacing w:line="360" w:lineRule="exact"/>
        <w:ind w:firstLine="709"/>
        <w:jc w:val="both"/>
      </w:pPr>
      <w:r w:rsidRPr="009D7BFB">
        <w:t>6.3. внесения изменений в перечень мероприятий по развитию регулярных перевозок, в том числе внесения изменений или отмены муниципального маршрута регулярных перевозок.</w:t>
      </w:r>
    </w:p>
    <w:p w:rsidR="00AF338C" w:rsidRPr="009D7BFB" w:rsidRDefault="00AF338C" w:rsidP="009D7BFB">
      <w:pPr>
        <w:pStyle w:val="1"/>
        <w:spacing w:line="360" w:lineRule="exact"/>
        <w:ind w:firstLine="709"/>
        <w:jc w:val="both"/>
      </w:pPr>
      <w:r w:rsidRPr="009D7BFB">
        <w:t>7. В течение 30 календарных дней со дня возникновения случаев, указанных в пунктах 6.1</w:t>
      </w:r>
      <w:r w:rsidR="00DD2454">
        <w:t xml:space="preserve">, </w:t>
      </w:r>
      <w:r w:rsidRPr="009D7BFB">
        <w:t>6.2 настоящего Порядка, Уполномоченный орган разра</w:t>
      </w:r>
      <w:r w:rsidR="009D7BFB">
        <w:t>батывает проект постановления Ад</w:t>
      </w:r>
      <w:r w:rsidRPr="009D7BFB">
        <w:t xml:space="preserve">министрации </w:t>
      </w:r>
      <w:r w:rsidR="009D7BFB" w:rsidRPr="009D7BFB">
        <w:t>Еловского муниципального округа Пермского края</w:t>
      </w:r>
      <w:r w:rsidR="009D7BFB">
        <w:t xml:space="preserve"> «</w:t>
      </w:r>
      <w:r w:rsidRPr="009D7BFB">
        <w:t>О внесении из</w:t>
      </w:r>
      <w:r w:rsidR="009D7BFB">
        <w:t>менений в документ планирования» и вносит его на рассмотрение А</w:t>
      </w:r>
      <w:r w:rsidRPr="009D7BFB">
        <w:t xml:space="preserve">дминистрации </w:t>
      </w:r>
      <w:r w:rsidR="009D7BFB" w:rsidRPr="009D7BFB">
        <w:t>Еловского муниципального округа Пермского края</w:t>
      </w:r>
      <w:r w:rsidRPr="009D7BFB">
        <w:t xml:space="preserve"> в установленном порядке.</w:t>
      </w:r>
    </w:p>
    <w:p w:rsidR="00AF338C" w:rsidRPr="009D7BFB" w:rsidRDefault="00AF338C" w:rsidP="009D7BFB">
      <w:pPr>
        <w:pStyle w:val="1"/>
        <w:spacing w:line="360" w:lineRule="exact"/>
        <w:ind w:firstLine="709"/>
        <w:jc w:val="both"/>
      </w:pPr>
      <w:r w:rsidRPr="009D7BFB">
        <w:t xml:space="preserve">8. Если документом планирования предусматривается отмена муниципального маршрута регулярных перевозок, изменение вида регулярных перевозок, Уполномоченный орган уведомляет юридическое лицо, индивидуального предпринимателя, уполномоченного участника договора простого товарищества об отмене муниципального маршрута регулярных перевозок, изменении вида регулярных перевозок не </w:t>
      </w:r>
      <w:proofErr w:type="gramStart"/>
      <w:r w:rsidRPr="009D7BFB">
        <w:t>позднее</w:t>
      </w:r>
      <w:proofErr w:type="gramEnd"/>
      <w:r w:rsidRPr="009D7BFB">
        <w:t xml:space="preserve"> чем за 180 дней до дня в</w:t>
      </w:r>
      <w:r w:rsidR="009D7BFB">
        <w:t>ступления в силу постановления А</w:t>
      </w:r>
      <w:r w:rsidRPr="009D7BFB">
        <w:t xml:space="preserve">дминистрации </w:t>
      </w:r>
      <w:r w:rsidR="009D7BFB" w:rsidRPr="009D7BFB">
        <w:t>Еловского муниципального округа Пермского края</w:t>
      </w:r>
      <w:r w:rsidRPr="009D7BFB">
        <w:t xml:space="preserve"> о внесении изменений в документ планирования.</w:t>
      </w:r>
    </w:p>
    <w:p w:rsidR="00AF338C" w:rsidRPr="009D7BFB" w:rsidRDefault="00AF338C" w:rsidP="009D7BFB">
      <w:pPr>
        <w:pStyle w:val="1"/>
        <w:spacing w:line="360" w:lineRule="exact"/>
        <w:ind w:firstLine="709"/>
        <w:jc w:val="both"/>
      </w:pPr>
      <w:r w:rsidRPr="009D7BFB">
        <w:lastRenderedPageBreak/>
        <w:t>9. Уведомление осуществляется путем размещения информации об отмене муниципального маршрута регулярных перевозок, изменении ви</w:t>
      </w:r>
      <w:r w:rsidR="009D7BFB">
        <w:t>да регулярных перевозок в сети «Интернет»</w:t>
      </w:r>
      <w:r w:rsidRPr="009D7BFB">
        <w:t xml:space="preserve"> на официальном сайте </w:t>
      </w:r>
      <w:r w:rsidR="009D7BFB" w:rsidRPr="009D7BFB">
        <w:t>Еловского муниципального округа Пермского края</w:t>
      </w:r>
      <w:r w:rsidRPr="009D7BFB">
        <w:t>.</w:t>
      </w: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236C06" w:rsidRDefault="00236C06" w:rsidP="00DD2454">
      <w:pPr>
        <w:pStyle w:val="ConsPlusNormal"/>
        <w:spacing w:line="240" w:lineRule="exact"/>
        <w:ind w:left="4956"/>
        <w:outlineLvl w:val="1"/>
      </w:pPr>
    </w:p>
    <w:p w:rsidR="00AF338C" w:rsidRDefault="00AF338C" w:rsidP="00DD2454">
      <w:pPr>
        <w:pStyle w:val="ConsPlusNormal"/>
        <w:spacing w:line="240" w:lineRule="exact"/>
        <w:ind w:left="4956"/>
        <w:outlineLvl w:val="1"/>
      </w:pPr>
      <w:r>
        <w:lastRenderedPageBreak/>
        <w:t>Приложение</w:t>
      </w:r>
    </w:p>
    <w:p w:rsidR="00274E14" w:rsidRDefault="00AF338C" w:rsidP="00DD2454">
      <w:pPr>
        <w:pStyle w:val="ConsPlusNormal"/>
        <w:spacing w:line="240" w:lineRule="exact"/>
        <w:ind w:left="4956"/>
      </w:pPr>
      <w:r>
        <w:t>к Порядку</w:t>
      </w:r>
      <w:r w:rsidR="00274E14">
        <w:t xml:space="preserve"> </w:t>
      </w:r>
      <w:r>
        <w:t xml:space="preserve">подготовки </w:t>
      </w:r>
    </w:p>
    <w:p w:rsidR="00AF338C" w:rsidRDefault="00AF338C" w:rsidP="00DD2454">
      <w:pPr>
        <w:pStyle w:val="ConsPlusNormal"/>
        <w:spacing w:line="240" w:lineRule="exact"/>
        <w:ind w:left="4956"/>
      </w:pPr>
      <w:r>
        <w:t>документа планирования</w:t>
      </w:r>
    </w:p>
    <w:p w:rsidR="00AF338C" w:rsidRDefault="00AF338C" w:rsidP="00DD2454">
      <w:pPr>
        <w:pStyle w:val="ConsPlusNormal"/>
        <w:spacing w:line="240" w:lineRule="exact"/>
        <w:ind w:left="4956"/>
      </w:pPr>
      <w:r>
        <w:t>регулярных перевозок пассажиров</w:t>
      </w:r>
    </w:p>
    <w:p w:rsidR="00DD2454" w:rsidRDefault="00AF338C" w:rsidP="00DD2454">
      <w:pPr>
        <w:pStyle w:val="ConsPlusNormal"/>
        <w:spacing w:line="240" w:lineRule="exact"/>
        <w:ind w:left="4956"/>
      </w:pPr>
      <w:r>
        <w:t xml:space="preserve">и багажа </w:t>
      </w:r>
      <w:proofErr w:type="gramStart"/>
      <w:r>
        <w:t>автомобильным</w:t>
      </w:r>
      <w:proofErr w:type="gramEnd"/>
      <w:r>
        <w:t xml:space="preserve"> </w:t>
      </w:r>
    </w:p>
    <w:p w:rsidR="00DD2454" w:rsidRDefault="00AF338C" w:rsidP="00DD2454">
      <w:pPr>
        <w:pStyle w:val="ConsPlusNormal"/>
        <w:spacing w:line="240" w:lineRule="exact"/>
        <w:ind w:left="4956"/>
      </w:pPr>
      <w:r>
        <w:t>транспортом</w:t>
      </w:r>
      <w:r w:rsidR="00DD2454">
        <w:t xml:space="preserve"> </w:t>
      </w:r>
      <w:r>
        <w:t>по муниципальным маршрутам на территории</w:t>
      </w:r>
    </w:p>
    <w:p w:rsidR="00274E14" w:rsidRDefault="009D7BFB" w:rsidP="00DD2454">
      <w:pPr>
        <w:pStyle w:val="ConsPlusNormal"/>
        <w:spacing w:line="240" w:lineRule="exact"/>
        <w:ind w:left="4956"/>
      </w:pPr>
      <w:r>
        <w:t>Еловского муниципального</w:t>
      </w:r>
    </w:p>
    <w:p w:rsidR="00AF338C" w:rsidRDefault="009D7BFB" w:rsidP="00DD2454">
      <w:pPr>
        <w:pStyle w:val="ConsPlusNormal"/>
        <w:spacing w:line="240" w:lineRule="exact"/>
        <w:ind w:left="4956"/>
      </w:pPr>
      <w:r>
        <w:t>округа Пермского края</w:t>
      </w:r>
    </w:p>
    <w:p w:rsidR="00AF338C" w:rsidRDefault="00AF338C" w:rsidP="00DD2454">
      <w:pPr>
        <w:pStyle w:val="ConsPlusNormal"/>
        <w:jc w:val="both"/>
      </w:pPr>
    </w:p>
    <w:p w:rsidR="00AF338C" w:rsidRDefault="00AF338C" w:rsidP="009D7BFB">
      <w:pPr>
        <w:pStyle w:val="ConsPlusNormal"/>
        <w:jc w:val="right"/>
      </w:pPr>
      <w:r>
        <w:t>ФОРМА</w:t>
      </w:r>
    </w:p>
    <w:p w:rsidR="00AF338C" w:rsidRDefault="00AF338C" w:rsidP="00AF338C">
      <w:pPr>
        <w:pStyle w:val="ConsPlusNormal"/>
        <w:jc w:val="center"/>
      </w:pPr>
      <w:bookmarkStart w:id="0" w:name="P79"/>
      <w:bookmarkEnd w:id="0"/>
      <w:r>
        <w:t>РЕШЕНИЕ</w:t>
      </w:r>
    </w:p>
    <w:p w:rsidR="00AF338C" w:rsidRDefault="00AF338C" w:rsidP="00AF338C">
      <w:pPr>
        <w:pStyle w:val="ConsPlusNormal"/>
        <w:jc w:val="center"/>
      </w:pPr>
      <w:r>
        <w:t>об изменении вида регулярных перевозок</w:t>
      </w:r>
    </w:p>
    <w:p w:rsidR="00AF338C" w:rsidRDefault="00AF338C" w:rsidP="00AF3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520"/>
        <w:gridCol w:w="1780"/>
        <w:gridCol w:w="1971"/>
        <w:gridCol w:w="1909"/>
        <w:gridCol w:w="2032"/>
      </w:tblGrid>
      <w:tr w:rsidR="00AF338C" w:rsidRPr="009D7BFB" w:rsidTr="009D7BFB">
        <w:trPr>
          <w:trHeight w:val="1932"/>
        </w:trPr>
        <w:tc>
          <w:tcPr>
            <w:tcW w:w="616" w:type="dxa"/>
            <w:vAlign w:val="center"/>
          </w:tcPr>
          <w:p w:rsidR="00AF338C" w:rsidRPr="009D7BFB" w:rsidRDefault="009D7BFB" w:rsidP="00260227">
            <w:pPr>
              <w:pStyle w:val="ConsPlusNormal"/>
              <w:jc w:val="center"/>
              <w:rPr>
                <w:sz w:val="24"/>
                <w:szCs w:val="24"/>
              </w:rPr>
            </w:pPr>
            <w:r>
              <w:rPr>
                <w:sz w:val="24"/>
                <w:szCs w:val="24"/>
              </w:rPr>
              <w:t>№</w:t>
            </w:r>
            <w:r w:rsidR="00AF338C" w:rsidRPr="009D7BFB">
              <w:rPr>
                <w:sz w:val="24"/>
                <w:szCs w:val="24"/>
              </w:rPr>
              <w:t xml:space="preserve"> </w:t>
            </w:r>
            <w:proofErr w:type="gramStart"/>
            <w:r w:rsidR="00AF338C" w:rsidRPr="009D7BFB">
              <w:rPr>
                <w:sz w:val="24"/>
                <w:szCs w:val="24"/>
              </w:rPr>
              <w:t>п</w:t>
            </w:r>
            <w:proofErr w:type="gramEnd"/>
            <w:r w:rsidR="00AF338C" w:rsidRPr="009D7BFB">
              <w:rPr>
                <w:sz w:val="24"/>
                <w:szCs w:val="24"/>
              </w:rPr>
              <w:t>/п</w:t>
            </w:r>
          </w:p>
        </w:tc>
        <w:tc>
          <w:tcPr>
            <w:tcW w:w="1520" w:type="dxa"/>
            <w:vAlign w:val="center"/>
          </w:tcPr>
          <w:p w:rsidR="00AF338C" w:rsidRPr="009D7BFB" w:rsidRDefault="00AF338C" w:rsidP="00260227">
            <w:pPr>
              <w:pStyle w:val="ConsPlusNormal"/>
              <w:jc w:val="center"/>
              <w:rPr>
                <w:sz w:val="24"/>
                <w:szCs w:val="24"/>
              </w:rPr>
            </w:pPr>
            <w:r w:rsidRPr="009D7BFB">
              <w:rPr>
                <w:sz w:val="24"/>
                <w:szCs w:val="24"/>
              </w:rPr>
              <w:t>Порядковый номер маршрута регулярных перевозок</w:t>
            </w:r>
          </w:p>
        </w:tc>
        <w:tc>
          <w:tcPr>
            <w:tcW w:w="1780" w:type="dxa"/>
            <w:vAlign w:val="center"/>
          </w:tcPr>
          <w:p w:rsidR="00AF338C" w:rsidRPr="009D7BFB" w:rsidRDefault="00AF338C" w:rsidP="00260227">
            <w:pPr>
              <w:pStyle w:val="ConsPlusNormal"/>
              <w:jc w:val="center"/>
              <w:rPr>
                <w:sz w:val="24"/>
                <w:szCs w:val="24"/>
              </w:rPr>
            </w:pPr>
            <w:r w:rsidRPr="009D7BFB">
              <w:rPr>
                <w:sz w:val="24"/>
                <w:szCs w:val="24"/>
              </w:rPr>
              <w:t>Наименование маршрута регулярных перевозок</w:t>
            </w:r>
          </w:p>
        </w:tc>
        <w:tc>
          <w:tcPr>
            <w:tcW w:w="1971" w:type="dxa"/>
            <w:vAlign w:val="center"/>
          </w:tcPr>
          <w:p w:rsidR="00AF338C" w:rsidRPr="009D7BFB" w:rsidRDefault="00AF338C" w:rsidP="00260227">
            <w:pPr>
              <w:pStyle w:val="ConsPlusNormal"/>
              <w:jc w:val="center"/>
              <w:rPr>
                <w:sz w:val="24"/>
                <w:szCs w:val="24"/>
              </w:rPr>
            </w:pPr>
            <w:r w:rsidRPr="009D7BFB">
              <w:rPr>
                <w:sz w:val="24"/>
                <w:szCs w:val="24"/>
              </w:rPr>
              <w:t>Вид регулярных перевозок, действующий</w:t>
            </w:r>
          </w:p>
        </w:tc>
        <w:tc>
          <w:tcPr>
            <w:tcW w:w="1909" w:type="dxa"/>
            <w:vAlign w:val="center"/>
          </w:tcPr>
          <w:p w:rsidR="00AF338C" w:rsidRPr="009D7BFB" w:rsidRDefault="00AF338C" w:rsidP="00260227">
            <w:pPr>
              <w:pStyle w:val="ConsPlusNormal"/>
              <w:jc w:val="center"/>
              <w:rPr>
                <w:sz w:val="24"/>
                <w:szCs w:val="24"/>
              </w:rPr>
            </w:pPr>
            <w:r w:rsidRPr="009D7BFB">
              <w:rPr>
                <w:sz w:val="24"/>
                <w:szCs w:val="24"/>
              </w:rPr>
              <w:t>Вид регулярных перевозок, измененный</w:t>
            </w:r>
          </w:p>
        </w:tc>
        <w:tc>
          <w:tcPr>
            <w:tcW w:w="2032" w:type="dxa"/>
            <w:vAlign w:val="center"/>
          </w:tcPr>
          <w:p w:rsidR="00AF338C" w:rsidRPr="009D7BFB" w:rsidRDefault="00AF338C" w:rsidP="00260227">
            <w:pPr>
              <w:pStyle w:val="ConsPlusNormal"/>
              <w:jc w:val="center"/>
              <w:rPr>
                <w:sz w:val="24"/>
                <w:szCs w:val="24"/>
              </w:rPr>
            </w:pPr>
            <w:r w:rsidRPr="009D7BFB">
              <w:rPr>
                <w:sz w:val="24"/>
                <w:szCs w:val="24"/>
              </w:rPr>
              <w:t>Дата изменения вида регулярных перевозок</w:t>
            </w:r>
          </w:p>
        </w:tc>
      </w:tr>
      <w:tr w:rsidR="00AF338C" w:rsidRPr="009D7BFB" w:rsidTr="009D7BFB">
        <w:trPr>
          <w:trHeight w:val="326"/>
        </w:trPr>
        <w:tc>
          <w:tcPr>
            <w:tcW w:w="616" w:type="dxa"/>
          </w:tcPr>
          <w:p w:rsidR="00AF338C" w:rsidRPr="009D7BFB" w:rsidRDefault="00AF338C" w:rsidP="00260227">
            <w:pPr>
              <w:pStyle w:val="ConsPlusNormal"/>
              <w:jc w:val="center"/>
              <w:rPr>
                <w:sz w:val="24"/>
                <w:szCs w:val="24"/>
              </w:rPr>
            </w:pPr>
            <w:r w:rsidRPr="009D7BFB">
              <w:rPr>
                <w:sz w:val="24"/>
                <w:szCs w:val="24"/>
              </w:rPr>
              <w:t>1</w:t>
            </w:r>
          </w:p>
        </w:tc>
        <w:tc>
          <w:tcPr>
            <w:tcW w:w="1520" w:type="dxa"/>
          </w:tcPr>
          <w:p w:rsidR="00AF338C" w:rsidRPr="009D7BFB" w:rsidRDefault="00AF338C" w:rsidP="00260227">
            <w:pPr>
              <w:pStyle w:val="ConsPlusNormal"/>
              <w:jc w:val="center"/>
              <w:rPr>
                <w:sz w:val="24"/>
                <w:szCs w:val="24"/>
              </w:rPr>
            </w:pPr>
            <w:r w:rsidRPr="009D7BFB">
              <w:rPr>
                <w:sz w:val="24"/>
                <w:szCs w:val="24"/>
              </w:rPr>
              <w:t>2</w:t>
            </w:r>
          </w:p>
        </w:tc>
        <w:tc>
          <w:tcPr>
            <w:tcW w:w="1780" w:type="dxa"/>
          </w:tcPr>
          <w:p w:rsidR="00AF338C" w:rsidRPr="009D7BFB" w:rsidRDefault="00AF338C" w:rsidP="00260227">
            <w:pPr>
              <w:pStyle w:val="ConsPlusNormal"/>
              <w:jc w:val="center"/>
              <w:rPr>
                <w:sz w:val="24"/>
                <w:szCs w:val="24"/>
              </w:rPr>
            </w:pPr>
            <w:r w:rsidRPr="009D7BFB">
              <w:rPr>
                <w:sz w:val="24"/>
                <w:szCs w:val="24"/>
              </w:rPr>
              <w:t>3</w:t>
            </w:r>
          </w:p>
        </w:tc>
        <w:tc>
          <w:tcPr>
            <w:tcW w:w="1971" w:type="dxa"/>
          </w:tcPr>
          <w:p w:rsidR="00AF338C" w:rsidRPr="009D7BFB" w:rsidRDefault="00AF338C" w:rsidP="00260227">
            <w:pPr>
              <w:pStyle w:val="ConsPlusNormal"/>
              <w:jc w:val="center"/>
              <w:rPr>
                <w:sz w:val="24"/>
                <w:szCs w:val="24"/>
              </w:rPr>
            </w:pPr>
            <w:r w:rsidRPr="009D7BFB">
              <w:rPr>
                <w:sz w:val="24"/>
                <w:szCs w:val="24"/>
              </w:rPr>
              <w:t>4</w:t>
            </w:r>
          </w:p>
        </w:tc>
        <w:tc>
          <w:tcPr>
            <w:tcW w:w="1909" w:type="dxa"/>
          </w:tcPr>
          <w:p w:rsidR="00AF338C" w:rsidRPr="009D7BFB" w:rsidRDefault="00AF338C" w:rsidP="00260227">
            <w:pPr>
              <w:pStyle w:val="ConsPlusNormal"/>
              <w:jc w:val="center"/>
              <w:rPr>
                <w:sz w:val="24"/>
                <w:szCs w:val="24"/>
              </w:rPr>
            </w:pPr>
            <w:r w:rsidRPr="009D7BFB">
              <w:rPr>
                <w:sz w:val="24"/>
                <w:szCs w:val="24"/>
              </w:rPr>
              <w:t>5</w:t>
            </w:r>
          </w:p>
        </w:tc>
        <w:tc>
          <w:tcPr>
            <w:tcW w:w="2032" w:type="dxa"/>
          </w:tcPr>
          <w:p w:rsidR="00AF338C" w:rsidRPr="009D7BFB" w:rsidRDefault="00AF338C" w:rsidP="00260227">
            <w:pPr>
              <w:pStyle w:val="ConsPlusNormal"/>
              <w:jc w:val="center"/>
              <w:rPr>
                <w:sz w:val="24"/>
                <w:szCs w:val="24"/>
              </w:rPr>
            </w:pPr>
            <w:r w:rsidRPr="009D7BFB">
              <w:rPr>
                <w:sz w:val="24"/>
                <w:szCs w:val="24"/>
              </w:rPr>
              <w:t>6</w:t>
            </w:r>
          </w:p>
        </w:tc>
      </w:tr>
      <w:tr w:rsidR="00AF338C" w:rsidRPr="009D7BFB" w:rsidTr="009D7BFB">
        <w:trPr>
          <w:trHeight w:val="326"/>
        </w:trPr>
        <w:tc>
          <w:tcPr>
            <w:tcW w:w="616" w:type="dxa"/>
          </w:tcPr>
          <w:p w:rsidR="00AF338C" w:rsidRPr="009D7BFB" w:rsidRDefault="00AF338C" w:rsidP="00260227">
            <w:pPr>
              <w:pStyle w:val="ConsPlusNormal"/>
              <w:rPr>
                <w:sz w:val="24"/>
                <w:szCs w:val="24"/>
              </w:rPr>
            </w:pPr>
          </w:p>
        </w:tc>
        <w:tc>
          <w:tcPr>
            <w:tcW w:w="1520" w:type="dxa"/>
          </w:tcPr>
          <w:p w:rsidR="00AF338C" w:rsidRPr="009D7BFB" w:rsidRDefault="00AF338C" w:rsidP="00260227">
            <w:pPr>
              <w:pStyle w:val="ConsPlusNormal"/>
              <w:rPr>
                <w:sz w:val="24"/>
                <w:szCs w:val="24"/>
              </w:rPr>
            </w:pPr>
          </w:p>
        </w:tc>
        <w:tc>
          <w:tcPr>
            <w:tcW w:w="1780" w:type="dxa"/>
          </w:tcPr>
          <w:p w:rsidR="00AF338C" w:rsidRPr="009D7BFB" w:rsidRDefault="00AF338C" w:rsidP="00260227">
            <w:pPr>
              <w:pStyle w:val="ConsPlusNormal"/>
              <w:rPr>
                <w:sz w:val="24"/>
                <w:szCs w:val="24"/>
              </w:rPr>
            </w:pPr>
          </w:p>
        </w:tc>
        <w:tc>
          <w:tcPr>
            <w:tcW w:w="1971" w:type="dxa"/>
          </w:tcPr>
          <w:p w:rsidR="00AF338C" w:rsidRPr="009D7BFB" w:rsidRDefault="00AF338C" w:rsidP="00260227">
            <w:pPr>
              <w:pStyle w:val="ConsPlusNormal"/>
              <w:rPr>
                <w:sz w:val="24"/>
                <w:szCs w:val="24"/>
              </w:rPr>
            </w:pPr>
          </w:p>
        </w:tc>
        <w:tc>
          <w:tcPr>
            <w:tcW w:w="1909" w:type="dxa"/>
          </w:tcPr>
          <w:p w:rsidR="00AF338C" w:rsidRPr="009D7BFB" w:rsidRDefault="00AF338C" w:rsidP="00260227">
            <w:pPr>
              <w:pStyle w:val="ConsPlusNormal"/>
              <w:rPr>
                <w:sz w:val="24"/>
                <w:szCs w:val="24"/>
              </w:rPr>
            </w:pPr>
          </w:p>
        </w:tc>
        <w:tc>
          <w:tcPr>
            <w:tcW w:w="2032" w:type="dxa"/>
          </w:tcPr>
          <w:p w:rsidR="00AF338C" w:rsidRPr="009D7BFB" w:rsidRDefault="00AF338C" w:rsidP="00260227">
            <w:pPr>
              <w:pStyle w:val="ConsPlusNormal"/>
              <w:rPr>
                <w:sz w:val="24"/>
                <w:szCs w:val="24"/>
              </w:rPr>
            </w:pPr>
          </w:p>
        </w:tc>
      </w:tr>
      <w:tr w:rsidR="00AF338C" w:rsidRPr="009D7BFB" w:rsidTr="009D7BFB">
        <w:trPr>
          <w:trHeight w:val="326"/>
        </w:trPr>
        <w:tc>
          <w:tcPr>
            <w:tcW w:w="616" w:type="dxa"/>
          </w:tcPr>
          <w:p w:rsidR="00AF338C" w:rsidRPr="009D7BFB" w:rsidRDefault="00AF338C" w:rsidP="00260227">
            <w:pPr>
              <w:pStyle w:val="ConsPlusNormal"/>
              <w:rPr>
                <w:sz w:val="24"/>
                <w:szCs w:val="24"/>
              </w:rPr>
            </w:pPr>
          </w:p>
        </w:tc>
        <w:tc>
          <w:tcPr>
            <w:tcW w:w="1520" w:type="dxa"/>
          </w:tcPr>
          <w:p w:rsidR="00AF338C" w:rsidRPr="009D7BFB" w:rsidRDefault="00AF338C" w:rsidP="00260227">
            <w:pPr>
              <w:pStyle w:val="ConsPlusNormal"/>
              <w:rPr>
                <w:sz w:val="24"/>
                <w:szCs w:val="24"/>
              </w:rPr>
            </w:pPr>
          </w:p>
        </w:tc>
        <w:tc>
          <w:tcPr>
            <w:tcW w:w="1780" w:type="dxa"/>
          </w:tcPr>
          <w:p w:rsidR="00AF338C" w:rsidRPr="009D7BFB" w:rsidRDefault="00AF338C" w:rsidP="00260227">
            <w:pPr>
              <w:pStyle w:val="ConsPlusNormal"/>
              <w:rPr>
                <w:sz w:val="24"/>
                <w:szCs w:val="24"/>
              </w:rPr>
            </w:pPr>
          </w:p>
        </w:tc>
        <w:tc>
          <w:tcPr>
            <w:tcW w:w="1971" w:type="dxa"/>
          </w:tcPr>
          <w:p w:rsidR="00AF338C" w:rsidRPr="009D7BFB" w:rsidRDefault="00AF338C" w:rsidP="00260227">
            <w:pPr>
              <w:pStyle w:val="ConsPlusNormal"/>
              <w:rPr>
                <w:sz w:val="24"/>
                <w:szCs w:val="24"/>
              </w:rPr>
            </w:pPr>
          </w:p>
        </w:tc>
        <w:tc>
          <w:tcPr>
            <w:tcW w:w="1909" w:type="dxa"/>
          </w:tcPr>
          <w:p w:rsidR="00AF338C" w:rsidRPr="009D7BFB" w:rsidRDefault="00AF338C" w:rsidP="00260227">
            <w:pPr>
              <w:pStyle w:val="ConsPlusNormal"/>
              <w:rPr>
                <w:sz w:val="24"/>
                <w:szCs w:val="24"/>
              </w:rPr>
            </w:pPr>
          </w:p>
        </w:tc>
        <w:tc>
          <w:tcPr>
            <w:tcW w:w="2032" w:type="dxa"/>
          </w:tcPr>
          <w:p w:rsidR="00AF338C" w:rsidRPr="009D7BFB" w:rsidRDefault="00AF338C" w:rsidP="00260227">
            <w:pPr>
              <w:pStyle w:val="ConsPlusNormal"/>
              <w:rPr>
                <w:sz w:val="24"/>
                <w:szCs w:val="24"/>
              </w:rPr>
            </w:pPr>
          </w:p>
        </w:tc>
      </w:tr>
    </w:tbl>
    <w:p w:rsidR="00AF338C" w:rsidRDefault="00AF338C" w:rsidP="00AF338C">
      <w:pPr>
        <w:pStyle w:val="ConsPlusNormal"/>
        <w:jc w:val="both"/>
      </w:pPr>
    </w:p>
    <w:p w:rsidR="00AF338C" w:rsidRDefault="009D7BFB" w:rsidP="009D7BFB">
      <w:r>
        <w:br w:type="page"/>
      </w:r>
    </w:p>
    <w:p w:rsidR="009D7BFB" w:rsidRDefault="009D7BFB" w:rsidP="00274E14">
      <w:pPr>
        <w:pStyle w:val="ConsPlusNormal"/>
        <w:spacing w:line="240" w:lineRule="exact"/>
        <w:ind w:firstLine="6237"/>
        <w:outlineLvl w:val="0"/>
      </w:pPr>
      <w:r>
        <w:lastRenderedPageBreak/>
        <w:t>УТВЕРЖДЕН</w:t>
      </w:r>
    </w:p>
    <w:p w:rsidR="009D7BFB" w:rsidRDefault="009D7BFB" w:rsidP="00274E14">
      <w:pPr>
        <w:pStyle w:val="ConsPlusNormal"/>
        <w:spacing w:line="240" w:lineRule="exact"/>
        <w:ind w:firstLine="6237"/>
      </w:pPr>
      <w:r>
        <w:t>Постановлением</w:t>
      </w:r>
    </w:p>
    <w:p w:rsidR="009D7BFB" w:rsidRDefault="009D7BFB" w:rsidP="00274E14">
      <w:pPr>
        <w:pStyle w:val="ConsPlusNormal"/>
        <w:spacing w:line="240" w:lineRule="exact"/>
        <w:ind w:firstLine="6237"/>
      </w:pPr>
      <w:r>
        <w:t>Администрации Еловского</w:t>
      </w:r>
    </w:p>
    <w:p w:rsidR="009D7BFB" w:rsidRDefault="009D7BFB" w:rsidP="00274E14">
      <w:pPr>
        <w:pStyle w:val="ConsPlusNormal"/>
        <w:spacing w:line="240" w:lineRule="exact"/>
        <w:ind w:firstLine="6237"/>
      </w:pPr>
      <w:r>
        <w:t xml:space="preserve">муниципального округа </w:t>
      </w:r>
    </w:p>
    <w:p w:rsidR="009D7BFB" w:rsidRDefault="009D7BFB" w:rsidP="00274E14">
      <w:pPr>
        <w:pStyle w:val="ConsPlusNormal"/>
        <w:spacing w:line="240" w:lineRule="exact"/>
        <w:ind w:firstLine="6237"/>
      </w:pPr>
      <w:r>
        <w:t>Пермского края</w:t>
      </w:r>
    </w:p>
    <w:p w:rsidR="009D7BFB" w:rsidRDefault="009D7BFB" w:rsidP="00274E14">
      <w:pPr>
        <w:pStyle w:val="ConsPlusNormal"/>
        <w:spacing w:line="240" w:lineRule="exact"/>
        <w:ind w:firstLine="6237"/>
      </w:pPr>
      <w:r>
        <w:t xml:space="preserve">от </w:t>
      </w:r>
      <w:r w:rsidR="00F54DA8">
        <w:t xml:space="preserve">08.04.2021 </w:t>
      </w:r>
      <w:r>
        <w:t>№</w:t>
      </w:r>
      <w:r w:rsidR="00F54DA8">
        <w:t xml:space="preserve"> 160-п</w:t>
      </w:r>
      <w:bookmarkStart w:id="1" w:name="_GoBack"/>
      <w:bookmarkEnd w:id="1"/>
    </w:p>
    <w:p w:rsidR="00AF338C" w:rsidRDefault="00AF338C" w:rsidP="00DD2454">
      <w:pPr>
        <w:pStyle w:val="ConsPlusNormal"/>
        <w:spacing w:line="240" w:lineRule="exact"/>
        <w:jc w:val="both"/>
      </w:pPr>
    </w:p>
    <w:p w:rsidR="00AF338C" w:rsidRDefault="00AF338C" w:rsidP="00DD2454">
      <w:pPr>
        <w:pStyle w:val="ConsPlusTitle"/>
        <w:spacing w:line="240" w:lineRule="exact"/>
        <w:jc w:val="center"/>
      </w:pPr>
      <w:bookmarkStart w:id="2" w:name="P117"/>
      <w:bookmarkEnd w:id="2"/>
      <w:r>
        <w:t>ПЛАН</w:t>
      </w:r>
    </w:p>
    <w:p w:rsidR="00AF338C" w:rsidRDefault="009D7BFB" w:rsidP="00DD2454">
      <w:pPr>
        <w:pStyle w:val="ConsPlusTitle"/>
        <w:spacing w:line="240" w:lineRule="exact"/>
        <w:jc w:val="center"/>
      </w:pPr>
      <w:r>
        <w:t>мероприятий по развитию регулярных перевозок пассажиров</w:t>
      </w:r>
    </w:p>
    <w:p w:rsidR="00AF338C" w:rsidRDefault="009D7BFB" w:rsidP="00DD2454">
      <w:pPr>
        <w:pStyle w:val="ConsPlusTitle"/>
        <w:spacing w:line="240" w:lineRule="exact"/>
        <w:jc w:val="center"/>
      </w:pPr>
      <w:r>
        <w:t xml:space="preserve">и багажа автомобильным транспортом </w:t>
      </w:r>
      <w:proofErr w:type="gramStart"/>
      <w:r>
        <w:t>по</w:t>
      </w:r>
      <w:proofErr w:type="gramEnd"/>
      <w:r>
        <w:t xml:space="preserve"> муниципальным</w:t>
      </w:r>
    </w:p>
    <w:p w:rsidR="00DD2454" w:rsidRDefault="009D7BFB" w:rsidP="00DD2454">
      <w:pPr>
        <w:pStyle w:val="ConsPlusTitle"/>
        <w:spacing w:line="240" w:lineRule="exact"/>
        <w:jc w:val="center"/>
      </w:pPr>
      <w:r>
        <w:t>маршрутам на территории Е</w:t>
      </w:r>
      <w:r w:rsidR="00DD2454">
        <w:t>ловского муниципального округа</w:t>
      </w:r>
    </w:p>
    <w:p w:rsidR="00AF338C" w:rsidRDefault="00DD2454" w:rsidP="00DD2454">
      <w:pPr>
        <w:pStyle w:val="ConsPlusTitle"/>
        <w:spacing w:line="240" w:lineRule="exact"/>
        <w:jc w:val="center"/>
      </w:pPr>
      <w:r>
        <w:t xml:space="preserve"> П</w:t>
      </w:r>
      <w:r w:rsidR="009D7BFB">
        <w:t>ермского края</w:t>
      </w:r>
    </w:p>
    <w:p w:rsidR="00AF338C" w:rsidRDefault="00AF338C" w:rsidP="00DD2454">
      <w:pPr>
        <w:pStyle w:val="ConsPlusNormal"/>
        <w:spacing w:line="24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84"/>
        <w:gridCol w:w="4540"/>
        <w:gridCol w:w="1624"/>
        <w:gridCol w:w="3325"/>
      </w:tblGrid>
      <w:tr w:rsidR="00AF338C" w:rsidRPr="009D7BFB" w:rsidTr="00744121">
        <w:trPr>
          <w:trHeight w:val="144"/>
        </w:trPr>
        <w:tc>
          <w:tcPr>
            <w:tcW w:w="484" w:type="dxa"/>
            <w:vAlign w:val="center"/>
          </w:tcPr>
          <w:p w:rsidR="00AF338C" w:rsidRPr="009D7BFB" w:rsidRDefault="00AF338C" w:rsidP="00744121">
            <w:pPr>
              <w:pStyle w:val="ConsPlusNormal"/>
              <w:jc w:val="center"/>
              <w:rPr>
                <w:sz w:val="24"/>
                <w:szCs w:val="24"/>
              </w:rPr>
            </w:pPr>
            <w:r w:rsidRPr="009D7BFB">
              <w:rPr>
                <w:sz w:val="24"/>
                <w:szCs w:val="24"/>
              </w:rPr>
              <w:t xml:space="preserve">N </w:t>
            </w:r>
            <w:proofErr w:type="gramStart"/>
            <w:r w:rsidRPr="009D7BFB">
              <w:rPr>
                <w:sz w:val="24"/>
                <w:szCs w:val="24"/>
              </w:rPr>
              <w:t>п</w:t>
            </w:r>
            <w:proofErr w:type="gramEnd"/>
            <w:r w:rsidRPr="009D7BFB">
              <w:rPr>
                <w:sz w:val="24"/>
                <w:szCs w:val="24"/>
              </w:rPr>
              <w:t>/п</w:t>
            </w:r>
          </w:p>
        </w:tc>
        <w:tc>
          <w:tcPr>
            <w:tcW w:w="4540" w:type="dxa"/>
            <w:vAlign w:val="center"/>
          </w:tcPr>
          <w:p w:rsidR="00AF338C" w:rsidRPr="009D7BFB" w:rsidRDefault="00AF338C" w:rsidP="00744121">
            <w:pPr>
              <w:pStyle w:val="ConsPlusNormal"/>
              <w:jc w:val="center"/>
              <w:rPr>
                <w:sz w:val="24"/>
                <w:szCs w:val="24"/>
              </w:rPr>
            </w:pPr>
            <w:r w:rsidRPr="009D7BFB">
              <w:rPr>
                <w:sz w:val="24"/>
                <w:szCs w:val="24"/>
              </w:rPr>
              <w:t>Наименование мероприятия</w:t>
            </w:r>
          </w:p>
        </w:tc>
        <w:tc>
          <w:tcPr>
            <w:tcW w:w="1624" w:type="dxa"/>
            <w:vAlign w:val="center"/>
          </w:tcPr>
          <w:p w:rsidR="00AF338C" w:rsidRPr="009D7BFB" w:rsidRDefault="00AF338C" w:rsidP="00744121">
            <w:pPr>
              <w:pStyle w:val="ConsPlusNormal"/>
              <w:jc w:val="center"/>
              <w:rPr>
                <w:sz w:val="24"/>
                <w:szCs w:val="24"/>
              </w:rPr>
            </w:pPr>
            <w:r w:rsidRPr="009D7BFB">
              <w:rPr>
                <w:sz w:val="24"/>
                <w:szCs w:val="24"/>
              </w:rPr>
              <w:t>Срок исполнения</w:t>
            </w:r>
          </w:p>
        </w:tc>
        <w:tc>
          <w:tcPr>
            <w:tcW w:w="3325" w:type="dxa"/>
            <w:vAlign w:val="center"/>
          </w:tcPr>
          <w:p w:rsidR="00AF338C" w:rsidRPr="009D7BFB" w:rsidRDefault="00AF338C" w:rsidP="00744121">
            <w:pPr>
              <w:pStyle w:val="ConsPlusNormal"/>
              <w:jc w:val="center"/>
              <w:rPr>
                <w:sz w:val="24"/>
                <w:szCs w:val="24"/>
              </w:rPr>
            </w:pPr>
            <w:r w:rsidRPr="009D7BFB">
              <w:rPr>
                <w:sz w:val="24"/>
                <w:szCs w:val="24"/>
              </w:rPr>
              <w:t>Ответственный исполнитель</w:t>
            </w:r>
          </w:p>
        </w:tc>
      </w:tr>
      <w:tr w:rsidR="00AF338C" w:rsidRPr="009D7BFB" w:rsidTr="00DD2454">
        <w:trPr>
          <w:trHeight w:val="144"/>
        </w:trPr>
        <w:tc>
          <w:tcPr>
            <w:tcW w:w="484" w:type="dxa"/>
            <w:vAlign w:val="center"/>
          </w:tcPr>
          <w:p w:rsidR="00AF338C" w:rsidRPr="009D7BFB" w:rsidRDefault="00AF338C" w:rsidP="00744121">
            <w:pPr>
              <w:pStyle w:val="ConsPlusNormal"/>
              <w:jc w:val="center"/>
              <w:rPr>
                <w:sz w:val="24"/>
                <w:szCs w:val="24"/>
              </w:rPr>
            </w:pPr>
            <w:r w:rsidRPr="009D7BFB">
              <w:rPr>
                <w:sz w:val="24"/>
                <w:szCs w:val="24"/>
              </w:rPr>
              <w:t>1</w:t>
            </w:r>
          </w:p>
        </w:tc>
        <w:tc>
          <w:tcPr>
            <w:tcW w:w="4540" w:type="dxa"/>
            <w:vAlign w:val="center"/>
          </w:tcPr>
          <w:p w:rsidR="00AF338C" w:rsidRPr="009D7BFB" w:rsidRDefault="00AF338C" w:rsidP="00DD2454">
            <w:pPr>
              <w:pStyle w:val="ConsPlusNormal"/>
              <w:rPr>
                <w:sz w:val="24"/>
                <w:szCs w:val="24"/>
              </w:rPr>
            </w:pPr>
            <w:r w:rsidRPr="009D7BFB">
              <w:rPr>
                <w:sz w:val="24"/>
                <w:szCs w:val="24"/>
              </w:rPr>
              <w:t xml:space="preserve">Разработка и утверждение Порядка установления, изменения и отмены муниципальных маршрутов регулярных перевозок автомобильным транспортом в </w:t>
            </w:r>
            <w:r w:rsidR="009D7BFB" w:rsidRPr="009D7BFB">
              <w:rPr>
                <w:sz w:val="24"/>
                <w:szCs w:val="24"/>
              </w:rPr>
              <w:t>Еловском муниципальном округе Пермского края</w:t>
            </w:r>
          </w:p>
        </w:tc>
        <w:tc>
          <w:tcPr>
            <w:tcW w:w="1624" w:type="dxa"/>
            <w:vAlign w:val="center"/>
          </w:tcPr>
          <w:p w:rsidR="00AF338C" w:rsidRPr="009D7BFB" w:rsidRDefault="00744121" w:rsidP="00744121">
            <w:pPr>
              <w:pStyle w:val="ConsPlusNormal"/>
              <w:jc w:val="center"/>
              <w:rPr>
                <w:sz w:val="24"/>
                <w:szCs w:val="24"/>
              </w:rPr>
            </w:pPr>
            <w:r>
              <w:rPr>
                <w:sz w:val="24"/>
                <w:szCs w:val="24"/>
              </w:rPr>
              <w:t>до 01.06</w:t>
            </w:r>
            <w:r w:rsidR="00AF338C" w:rsidRPr="009D7BFB">
              <w:rPr>
                <w:sz w:val="24"/>
                <w:szCs w:val="24"/>
              </w:rPr>
              <w:t>.202</w:t>
            </w:r>
            <w:r>
              <w:rPr>
                <w:sz w:val="24"/>
                <w:szCs w:val="24"/>
              </w:rPr>
              <w:t>1</w:t>
            </w:r>
          </w:p>
        </w:tc>
        <w:tc>
          <w:tcPr>
            <w:tcW w:w="3325" w:type="dxa"/>
            <w:vAlign w:val="center"/>
          </w:tcPr>
          <w:p w:rsidR="00AF338C" w:rsidRPr="00744121" w:rsidRDefault="00744121" w:rsidP="00DD2454">
            <w:pPr>
              <w:pStyle w:val="ConsPlusNormal"/>
              <w:jc w:val="center"/>
              <w:rPr>
                <w:sz w:val="24"/>
                <w:szCs w:val="24"/>
              </w:rPr>
            </w:pPr>
            <w:r w:rsidRPr="00744121">
              <w:rPr>
                <w:sz w:val="24"/>
                <w:szCs w:val="24"/>
              </w:rPr>
              <w:t>Отдел развития предпринимательства и сельского хозяйства Администрации Еловского муниципального округа Пермского края</w:t>
            </w:r>
            <w:r w:rsidR="00DD2454">
              <w:rPr>
                <w:sz w:val="24"/>
                <w:szCs w:val="24"/>
              </w:rPr>
              <w:t xml:space="preserve"> (далее – </w:t>
            </w:r>
            <w:proofErr w:type="spellStart"/>
            <w:r w:rsidR="00DD2454">
              <w:rPr>
                <w:sz w:val="24"/>
                <w:szCs w:val="24"/>
              </w:rPr>
              <w:t>ОРПиСХ</w:t>
            </w:r>
            <w:proofErr w:type="spellEnd"/>
            <w:r w:rsidR="00DD2454">
              <w:rPr>
                <w:sz w:val="24"/>
                <w:szCs w:val="24"/>
              </w:rPr>
              <w:t>)</w:t>
            </w:r>
          </w:p>
        </w:tc>
      </w:tr>
      <w:tr w:rsidR="00AF338C" w:rsidRPr="009D7BFB" w:rsidTr="00DD2454">
        <w:trPr>
          <w:trHeight w:val="144"/>
        </w:trPr>
        <w:tc>
          <w:tcPr>
            <w:tcW w:w="484" w:type="dxa"/>
            <w:vAlign w:val="center"/>
          </w:tcPr>
          <w:p w:rsidR="00AF338C" w:rsidRPr="009D7BFB" w:rsidRDefault="00AF338C" w:rsidP="00744121">
            <w:pPr>
              <w:pStyle w:val="ConsPlusNormal"/>
              <w:jc w:val="center"/>
              <w:rPr>
                <w:sz w:val="24"/>
                <w:szCs w:val="24"/>
              </w:rPr>
            </w:pPr>
            <w:r w:rsidRPr="009D7BFB">
              <w:rPr>
                <w:sz w:val="24"/>
                <w:szCs w:val="24"/>
              </w:rPr>
              <w:t>2</w:t>
            </w:r>
          </w:p>
        </w:tc>
        <w:tc>
          <w:tcPr>
            <w:tcW w:w="4540" w:type="dxa"/>
            <w:vAlign w:val="center"/>
          </w:tcPr>
          <w:p w:rsidR="00AF338C" w:rsidRPr="009D7BFB" w:rsidRDefault="00AF338C" w:rsidP="00DD2454">
            <w:pPr>
              <w:pStyle w:val="ConsPlusNormal"/>
              <w:rPr>
                <w:sz w:val="24"/>
                <w:szCs w:val="24"/>
              </w:rPr>
            </w:pPr>
            <w:r w:rsidRPr="009D7BFB">
              <w:rPr>
                <w:sz w:val="24"/>
                <w:szCs w:val="24"/>
              </w:rPr>
              <w:t xml:space="preserve">Утверждение Реестра муниципальных маршрутов регулярных перевозок в </w:t>
            </w:r>
            <w:r w:rsidR="009D7BFB" w:rsidRPr="009D7BFB">
              <w:rPr>
                <w:sz w:val="24"/>
                <w:szCs w:val="24"/>
              </w:rPr>
              <w:t>Еловском муниципальном округе Пермского края</w:t>
            </w:r>
          </w:p>
        </w:tc>
        <w:tc>
          <w:tcPr>
            <w:tcW w:w="1624" w:type="dxa"/>
            <w:vAlign w:val="center"/>
          </w:tcPr>
          <w:p w:rsidR="00AF338C" w:rsidRPr="009D7BFB" w:rsidRDefault="00AF338C" w:rsidP="00744121">
            <w:pPr>
              <w:pStyle w:val="ConsPlusNormal"/>
              <w:jc w:val="center"/>
              <w:rPr>
                <w:sz w:val="24"/>
                <w:szCs w:val="24"/>
              </w:rPr>
            </w:pPr>
            <w:r w:rsidRPr="009D7BFB">
              <w:rPr>
                <w:sz w:val="24"/>
                <w:szCs w:val="24"/>
              </w:rPr>
              <w:t>по мере необходимости</w:t>
            </w:r>
          </w:p>
        </w:tc>
        <w:tc>
          <w:tcPr>
            <w:tcW w:w="3325" w:type="dxa"/>
            <w:vAlign w:val="center"/>
          </w:tcPr>
          <w:p w:rsidR="00AF338C" w:rsidRPr="009D7BFB" w:rsidRDefault="00AF338C" w:rsidP="00DD2454">
            <w:pPr>
              <w:pStyle w:val="ConsPlusNormal"/>
              <w:jc w:val="center"/>
              <w:rPr>
                <w:sz w:val="24"/>
                <w:szCs w:val="24"/>
              </w:rPr>
            </w:pPr>
            <w:r w:rsidRPr="009D7BFB">
              <w:rPr>
                <w:sz w:val="24"/>
                <w:szCs w:val="24"/>
              </w:rPr>
              <w:t xml:space="preserve">Администрация </w:t>
            </w:r>
            <w:r w:rsidR="009D7BFB" w:rsidRPr="009D7BFB">
              <w:rPr>
                <w:sz w:val="24"/>
                <w:szCs w:val="24"/>
              </w:rPr>
              <w:t>Еловского муниципального округа Пермского края</w:t>
            </w:r>
          </w:p>
        </w:tc>
      </w:tr>
      <w:tr w:rsidR="00744121" w:rsidRPr="009D7BFB" w:rsidTr="00DD2454">
        <w:trPr>
          <w:trHeight w:val="144"/>
        </w:trPr>
        <w:tc>
          <w:tcPr>
            <w:tcW w:w="484" w:type="dxa"/>
            <w:vAlign w:val="center"/>
          </w:tcPr>
          <w:p w:rsidR="00744121" w:rsidRPr="009D7BFB" w:rsidRDefault="00744121" w:rsidP="00744121">
            <w:pPr>
              <w:pStyle w:val="ConsPlusNormal"/>
              <w:jc w:val="center"/>
              <w:rPr>
                <w:sz w:val="24"/>
                <w:szCs w:val="24"/>
              </w:rPr>
            </w:pPr>
            <w:r w:rsidRPr="009D7BFB">
              <w:rPr>
                <w:sz w:val="24"/>
                <w:szCs w:val="24"/>
              </w:rPr>
              <w:t>3</w:t>
            </w:r>
          </w:p>
        </w:tc>
        <w:tc>
          <w:tcPr>
            <w:tcW w:w="4540" w:type="dxa"/>
            <w:vAlign w:val="center"/>
          </w:tcPr>
          <w:p w:rsidR="00744121" w:rsidRPr="009D7BFB" w:rsidRDefault="00744121" w:rsidP="00DD2454">
            <w:pPr>
              <w:pStyle w:val="ConsPlusNormal"/>
              <w:rPr>
                <w:sz w:val="24"/>
                <w:szCs w:val="24"/>
              </w:rPr>
            </w:pPr>
            <w:r w:rsidRPr="009D7BFB">
              <w:rPr>
                <w:sz w:val="24"/>
                <w:szCs w:val="24"/>
              </w:rPr>
              <w:t>Ведение Реестра муниципальных маршрутов регулярных перевозок в Еловском муниципальном округе Пермского края</w:t>
            </w:r>
          </w:p>
        </w:tc>
        <w:tc>
          <w:tcPr>
            <w:tcW w:w="1624" w:type="dxa"/>
            <w:vAlign w:val="center"/>
          </w:tcPr>
          <w:p w:rsidR="00744121" w:rsidRPr="009D7BFB" w:rsidRDefault="00744121" w:rsidP="00744121">
            <w:pPr>
              <w:pStyle w:val="ConsPlusNormal"/>
              <w:jc w:val="center"/>
              <w:rPr>
                <w:sz w:val="24"/>
                <w:szCs w:val="24"/>
              </w:rPr>
            </w:pPr>
            <w:r w:rsidRPr="009D7BFB">
              <w:rPr>
                <w:sz w:val="24"/>
                <w:szCs w:val="24"/>
              </w:rPr>
              <w:t>постоянно</w:t>
            </w:r>
          </w:p>
        </w:tc>
        <w:tc>
          <w:tcPr>
            <w:tcW w:w="3325" w:type="dxa"/>
            <w:vAlign w:val="center"/>
          </w:tcPr>
          <w:p w:rsidR="00744121" w:rsidRPr="00744121" w:rsidRDefault="00DD2454" w:rsidP="00DD2454">
            <w:pPr>
              <w:jc w:val="center"/>
              <w:rPr>
                <w:sz w:val="24"/>
                <w:szCs w:val="24"/>
              </w:rPr>
            </w:pPr>
            <w:proofErr w:type="spellStart"/>
            <w:r>
              <w:rPr>
                <w:sz w:val="24"/>
                <w:szCs w:val="24"/>
              </w:rPr>
              <w:t>ОРПиСХ</w:t>
            </w:r>
            <w:proofErr w:type="spellEnd"/>
          </w:p>
        </w:tc>
      </w:tr>
      <w:tr w:rsidR="00744121" w:rsidRPr="009D7BFB" w:rsidTr="00DD2454">
        <w:trPr>
          <w:trHeight w:val="144"/>
        </w:trPr>
        <w:tc>
          <w:tcPr>
            <w:tcW w:w="484" w:type="dxa"/>
            <w:vAlign w:val="center"/>
          </w:tcPr>
          <w:p w:rsidR="00744121" w:rsidRPr="009D7BFB" w:rsidRDefault="00744121" w:rsidP="00744121">
            <w:pPr>
              <w:pStyle w:val="ConsPlusNormal"/>
              <w:jc w:val="center"/>
              <w:rPr>
                <w:sz w:val="24"/>
                <w:szCs w:val="24"/>
              </w:rPr>
            </w:pPr>
            <w:r w:rsidRPr="009D7BFB">
              <w:rPr>
                <w:sz w:val="24"/>
                <w:szCs w:val="24"/>
              </w:rPr>
              <w:t>4</w:t>
            </w:r>
          </w:p>
        </w:tc>
        <w:tc>
          <w:tcPr>
            <w:tcW w:w="4540" w:type="dxa"/>
            <w:vAlign w:val="center"/>
          </w:tcPr>
          <w:p w:rsidR="00744121" w:rsidRPr="009D7BFB" w:rsidRDefault="00744121" w:rsidP="00DD2454">
            <w:pPr>
              <w:pStyle w:val="ConsPlusNormal"/>
              <w:rPr>
                <w:sz w:val="24"/>
                <w:szCs w:val="24"/>
              </w:rPr>
            </w:pPr>
            <w:r w:rsidRPr="009D7BFB">
              <w:rPr>
                <w:sz w:val="24"/>
                <w:szCs w:val="24"/>
              </w:rPr>
              <w:t>Установление, изменение, отмена муниципальных маршрутов регулярных перевозок</w:t>
            </w:r>
          </w:p>
        </w:tc>
        <w:tc>
          <w:tcPr>
            <w:tcW w:w="1624" w:type="dxa"/>
            <w:vAlign w:val="center"/>
          </w:tcPr>
          <w:p w:rsidR="00744121" w:rsidRPr="009D7BFB" w:rsidRDefault="00744121" w:rsidP="00744121">
            <w:pPr>
              <w:pStyle w:val="ConsPlusNormal"/>
              <w:jc w:val="center"/>
              <w:rPr>
                <w:sz w:val="24"/>
                <w:szCs w:val="24"/>
              </w:rPr>
            </w:pPr>
            <w:r w:rsidRPr="009D7BFB">
              <w:rPr>
                <w:sz w:val="24"/>
                <w:szCs w:val="24"/>
              </w:rPr>
              <w:t>постоянно</w:t>
            </w:r>
          </w:p>
        </w:tc>
        <w:tc>
          <w:tcPr>
            <w:tcW w:w="3325" w:type="dxa"/>
            <w:vAlign w:val="center"/>
          </w:tcPr>
          <w:p w:rsidR="00744121" w:rsidRPr="00744121" w:rsidRDefault="00DD2454" w:rsidP="00DD2454">
            <w:pPr>
              <w:jc w:val="center"/>
              <w:rPr>
                <w:sz w:val="24"/>
                <w:szCs w:val="24"/>
              </w:rPr>
            </w:pPr>
            <w:proofErr w:type="spellStart"/>
            <w:r>
              <w:rPr>
                <w:sz w:val="24"/>
                <w:szCs w:val="24"/>
              </w:rPr>
              <w:t>ОРПиСХ</w:t>
            </w:r>
            <w:proofErr w:type="spellEnd"/>
          </w:p>
        </w:tc>
      </w:tr>
      <w:tr w:rsidR="00AF338C" w:rsidRPr="009D7BFB" w:rsidTr="00DD2454">
        <w:trPr>
          <w:trHeight w:val="1804"/>
        </w:trPr>
        <w:tc>
          <w:tcPr>
            <w:tcW w:w="484" w:type="dxa"/>
            <w:vAlign w:val="center"/>
          </w:tcPr>
          <w:p w:rsidR="00AF338C" w:rsidRPr="009D7BFB" w:rsidRDefault="00AF338C" w:rsidP="00744121">
            <w:pPr>
              <w:pStyle w:val="ConsPlusNormal"/>
              <w:jc w:val="center"/>
              <w:rPr>
                <w:sz w:val="24"/>
                <w:szCs w:val="24"/>
              </w:rPr>
            </w:pPr>
            <w:r w:rsidRPr="009D7BFB">
              <w:rPr>
                <w:sz w:val="24"/>
                <w:szCs w:val="24"/>
              </w:rPr>
              <w:t>5</w:t>
            </w:r>
          </w:p>
        </w:tc>
        <w:tc>
          <w:tcPr>
            <w:tcW w:w="4540" w:type="dxa"/>
            <w:vAlign w:val="center"/>
          </w:tcPr>
          <w:p w:rsidR="00AF338C" w:rsidRPr="009D7BFB" w:rsidRDefault="00AF338C" w:rsidP="00DD2454">
            <w:pPr>
              <w:pStyle w:val="ConsPlusNormal"/>
              <w:rPr>
                <w:sz w:val="24"/>
                <w:szCs w:val="24"/>
              </w:rPr>
            </w:pPr>
            <w:r w:rsidRPr="009D7BFB">
              <w:rPr>
                <w:sz w:val="24"/>
                <w:szCs w:val="24"/>
              </w:rPr>
              <w:t xml:space="preserve">Организация проведения аукционов/открытых конкурсов по заключению муниципальных контрактов на выполнение работ, связанных с осуществлением регулярных перевозок на территории </w:t>
            </w:r>
            <w:r w:rsidR="009D7BFB" w:rsidRPr="009D7BFB">
              <w:rPr>
                <w:sz w:val="24"/>
                <w:szCs w:val="24"/>
              </w:rPr>
              <w:t>Еловского муниципального округа Пермского края</w:t>
            </w:r>
          </w:p>
        </w:tc>
        <w:tc>
          <w:tcPr>
            <w:tcW w:w="1624" w:type="dxa"/>
            <w:vAlign w:val="center"/>
          </w:tcPr>
          <w:p w:rsidR="00AF338C" w:rsidRPr="009D7BFB" w:rsidRDefault="00AF338C" w:rsidP="00744121">
            <w:pPr>
              <w:pStyle w:val="ConsPlusNormal"/>
              <w:jc w:val="center"/>
              <w:rPr>
                <w:sz w:val="24"/>
                <w:szCs w:val="24"/>
              </w:rPr>
            </w:pPr>
            <w:r w:rsidRPr="009D7BFB">
              <w:rPr>
                <w:sz w:val="24"/>
                <w:szCs w:val="24"/>
              </w:rPr>
              <w:t>по мере необходимости</w:t>
            </w:r>
          </w:p>
        </w:tc>
        <w:tc>
          <w:tcPr>
            <w:tcW w:w="3325" w:type="dxa"/>
            <w:vAlign w:val="center"/>
          </w:tcPr>
          <w:p w:rsidR="00AF338C" w:rsidRPr="009D7BFB" w:rsidRDefault="00DD2454" w:rsidP="00DD2454">
            <w:pPr>
              <w:pStyle w:val="ConsPlusNormal"/>
              <w:jc w:val="center"/>
              <w:rPr>
                <w:sz w:val="24"/>
                <w:szCs w:val="24"/>
              </w:rPr>
            </w:pPr>
            <w:proofErr w:type="spellStart"/>
            <w:r>
              <w:rPr>
                <w:sz w:val="24"/>
                <w:szCs w:val="24"/>
              </w:rPr>
              <w:t>ОРПиСХ</w:t>
            </w:r>
            <w:proofErr w:type="spellEnd"/>
          </w:p>
        </w:tc>
      </w:tr>
      <w:tr w:rsidR="00AF338C" w:rsidRPr="009D7BFB" w:rsidTr="00DD2454">
        <w:trPr>
          <w:trHeight w:val="1605"/>
        </w:trPr>
        <w:tc>
          <w:tcPr>
            <w:tcW w:w="484" w:type="dxa"/>
            <w:vAlign w:val="center"/>
          </w:tcPr>
          <w:p w:rsidR="00AF338C" w:rsidRPr="009D7BFB" w:rsidRDefault="00AF338C" w:rsidP="00744121">
            <w:pPr>
              <w:pStyle w:val="ConsPlusNormal"/>
              <w:jc w:val="center"/>
              <w:rPr>
                <w:sz w:val="24"/>
                <w:szCs w:val="24"/>
              </w:rPr>
            </w:pPr>
            <w:r w:rsidRPr="009D7BFB">
              <w:rPr>
                <w:sz w:val="24"/>
                <w:szCs w:val="24"/>
              </w:rPr>
              <w:t>6</w:t>
            </w:r>
          </w:p>
        </w:tc>
        <w:tc>
          <w:tcPr>
            <w:tcW w:w="4540" w:type="dxa"/>
            <w:vAlign w:val="center"/>
          </w:tcPr>
          <w:p w:rsidR="00AF338C" w:rsidRPr="009D7BFB" w:rsidRDefault="00AF338C" w:rsidP="00DD2454">
            <w:pPr>
              <w:pStyle w:val="ConsPlusNormal"/>
              <w:rPr>
                <w:sz w:val="24"/>
                <w:szCs w:val="24"/>
              </w:rPr>
            </w:pPr>
            <w:r w:rsidRPr="009D7BFB">
              <w:rPr>
                <w:sz w:val="24"/>
                <w:szCs w:val="24"/>
              </w:rPr>
              <w:t xml:space="preserve">Муниципальный контроль в соответствии с Административным регламентом осуществления муниципального </w:t>
            </w:r>
            <w:proofErr w:type="gramStart"/>
            <w:r w:rsidRPr="009D7BFB">
              <w:rPr>
                <w:sz w:val="24"/>
                <w:szCs w:val="24"/>
              </w:rPr>
              <w:t>контроля за</w:t>
            </w:r>
            <w:proofErr w:type="gramEnd"/>
            <w:r w:rsidRPr="009D7BFB">
              <w:rPr>
                <w:sz w:val="24"/>
                <w:szCs w:val="24"/>
              </w:rPr>
              <w:t xml:space="preserve"> соблюдением условий организации регулярных перевозок на территории </w:t>
            </w:r>
            <w:r w:rsidR="009D7BFB" w:rsidRPr="009D7BFB">
              <w:rPr>
                <w:sz w:val="24"/>
                <w:szCs w:val="24"/>
              </w:rPr>
              <w:t>Еловского муниципального округа Пермского края</w:t>
            </w:r>
          </w:p>
        </w:tc>
        <w:tc>
          <w:tcPr>
            <w:tcW w:w="1624" w:type="dxa"/>
            <w:vAlign w:val="center"/>
          </w:tcPr>
          <w:p w:rsidR="00AF338C" w:rsidRPr="009D7BFB" w:rsidRDefault="00AF338C" w:rsidP="00744121">
            <w:pPr>
              <w:pStyle w:val="ConsPlusNormal"/>
              <w:jc w:val="center"/>
              <w:rPr>
                <w:sz w:val="24"/>
                <w:szCs w:val="24"/>
              </w:rPr>
            </w:pPr>
            <w:r w:rsidRPr="009D7BFB">
              <w:rPr>
                <w:sz w:val="24"/>
                <w:szCs w:val="24"/>
              </w:rPr>
              <w:t>постоянно</w:t>
            </w:r>
          </w:p>
        </w:tc>
        <w:tc>
          <w:tcPr>
            <w:tcW w:w="3325" w:type="dxa"/>
            <w:vAlign w:val="center"/>
          </w:tcPr>
          <w:p w:rsidR="00AF338C" w:rsidRPr="009D7BFB" w:rsidRDefault="00DD2454" w:rsidP="00DD2454">
            <w:pPr>
              <w:pStyle w:val="ConsPlusNormal"/>
              <w:jc w:val="center"/>
              <w:rPr>
                <w:sz w:val="24"/>
                <w:szCs w:val="24"/>
              </w:rPr>
            </w:pPr>
            <w:proofErr w:type="spellStart"/>
            <w:r>
              <w:rPr>
                <w:sz w:val="24"/>
                <w:szCs w:val="24"/>
              </w:rPr>
              <w:t>ОРПиСХ</w:t>
            </w:r>
            <w:proofErr w:type="spellEnd"/>
          </w:p>
        </w:tc>
      </w:tr>
    </w:tbl>
    <w:p w:rsidR="00BF748D" w:rsidRPr="00383923" w:rsidRDefault="00BF748D" w:rsidP="00A64E9E">
      <w:pPr>
        <w:spacing w:line="320" w:lineRule="exact"/>
        <w:jc w:val="both"/>
      </w:pPr>
    </w:p>
    <w:sectPr w:rsidR="00BF748D" w:rsidRPr="00383923" w:rsidSect="00DD2454">
      <w:footerReference w:type="default" r:id="rId12"/>
      <w:pgSz w:w="11906" w:h="16838" w:code="9"/>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D2" w:rsidRDefault="00531BD2">
      <w:r>
        <w:separator/>
      </w:r>
    </w:p>
  </w:endnote>
  <w:endnote w:type="continuationSeparator" w:id="0">
    <w:p w:rsidR="00531BD2" w:rsidRDefault="0053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4" w:rsidRDefault="00097994">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D2" w:rsidRDefault="00531BD2">
      <w:r>
        <w:separator/>
      </w:r>
    </w:p>
  </w:footnote>
  <w:footnote w:type="continuationSeparator" w:id="0">
    <w:p w:rsidR="00531BD2" w:rsidRDefault="00531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29E"/>
    <w:multiLevelType w:val="hybridMultilevel"/>
    <w:tmpl w:val="7C7032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D63E5"/>
    <w:multiLevelType w:val="hybridMultilevel"/>
    <w:tmpl w:val="1C845E78"/>
    <w:lvl w:ilvl="0" w:tplc="998C3D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DE4F58"/>
    <w:multiLevelType w:val="multilevel"/>
    <w:tmpl w:val="0234D26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597F3103"/>
    <w:multiLevelType w:val="multilevel"/>
    <w:tmpl w:val="F5903F4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CE859F4"/>
    <w:multiLevelType w:val="hybridMultilevel"/>
    <w:tmpl w:val="5504090E"/>
    <w:lvl w:ilvl="0" w:tplc="1F7E86E4">
      <w:start w:val="1"/>
      <w:numFmt w:val="decimal"/>
      <w:lvlText w:val="%1."/>
      <w:lvlJc w:val="left"/>
      <w:pPr>
        <w:ind w:left="1080" w:hanging="360"/>
      </w:pPr>
      <w:rPr>
        <w:rFonts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DE3691C"/>
    <w:multiLevelType w:val="hybridMultilevel"/>
    <w:tmpl w:val="D7045912"/>
    <w:lvl w:ilvl="0" w:tplc="E92AA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64595"/>
    <w:rsid w:val="00066153"/>
    <w:rsid w:val="00097994"/>
    <w:rsid w:val="000B09D9"/>
    <w:rsid w:val="000C2D90"/>
    <w:rsid w:val="00143108"/>
    <w:rsid w:val="0015747C"/>
    <w:rsid w:val="001758BE"/>
    <w:rsid w:val="001B2E61"/>
    <w:rsid w:val="001F4686"/>
    <w:rsid w:val="002355CF"/>
    <w:rsid w:val="00236C06"/>
    <w:rsid w:val="00274E14"/>
    <w:rsid w:val="002802BE"/>
    <w:rsid w:val="002C24FF"/>
    <w:rsid w:val="00311DAC"/>
    <w:rsid w:val="00321F7F"/>
    <w:rsid w:val="0036013B"/>
    <w:rsid w:val="00383923"/>
    <w:rsid w:val="00402DD2"/>
    <w:rsid w:val="00431108"/>
    <w:rsid w:val="0047083E"/>
    <w:rsid w:val="00482A25"/>
    <w:rsid w:val="0049294E"/>
    <w:rsid w:val="004930C4"/>
    <w:rsid w:val="0049564D"/>
    <w:rsid w:val="004F6BB4"/>
    <w:rsid w:val="00531BD2"/>
    <w:rsid w:val="005340B2"/>
    <w:rsid w:val="00577056"/>
    <w:rsid w:val="005840C7"/>
    <w:rsid w:val="005955BE"/>
    <w:rsid w:val="005D3D64"/>
    <w:rsid w:val="005E13A0"/>
    <w:rsid w:val="006F2B94"/>
    <w:rsid w:val="007140BB"/>
    <w:rsid w:val="00715A69"/>
    <w:rsid w:val="00744121"/>
    <w:rsid w:val="007A424B"/>
    <w:rsid w:val="007B547C"/>
    <w:rsid w:val="008741B6"/>
    <w:rsid w:val="008805D6"/>
    <w:rsid w:val="008936EC"/>
    <w:rsid w:val="008C6781"/>
    <w:rsid w:val="009C011A"/>
    <w:rsid w:val="009D7BFB"/>
    <w:rsid w:val="00A16F73"/>
    <w:rsid w:val="00A36E64"/>
    <w:rsid w:val="00A43FB1"/>
    <w:rsid w:val="00A442D4"/>
    <w:rsid w:val="00A64E9E"/>
    <w:rsid w:val="00A701BA"/>
    <w:rsid w:val="00AB2F6B"/>
    <w:rsid w:val="00AE0B25"/>
    <w:rsid w:val="00AF338C"/>
    <w:rsid w:val="00B01DB0"/>
    <w:rsid w:val="00B921B5"/>
    <w:rsid w:val="00BA158C"/>
    <w:rsid w:val="00BF748D"/>
    <w:rsid w:val="00C17F88"/>
    <w:rsid w:val="00C4254F"/>
    <w:rsid w:val="00CE1541"/>
    <w:rsid w:val="00D00746"/>
    <w:rsid w:val="00D66909"/>
    <w:rsid w:val="00D66CE1"/>
    <w:rsid w:val="00DB22A8"/>
    <w:rsid w:val="00DD2454"/>
    <w:rsid w:val="00DF3619"/>
    <w:rsid w:val="00DF76BC"/>
    <w:rsid w:val="00E86587"/>
    <w:rsid w:val="00EB1C93"/>
    <w:rsid w:val="00F223FA"/>
    <w:rsid w:val="00F22F1F"/>
    <w:rsid w:val="00F31ED4"/>
    <w:rsid w:val="00F54DA8"/>
    <w:rsid w:val="00F6686C"/>
    <w:rsid w:val="00FB7EBB"/>
    <w:rsid w:val="00FC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paragraph" w:styleId="ac">
    <w:name w:val="No Spacing"/>
    <w:link w:val="ad"/>
    <w:qFormat/>
    <w:rsid w:val="00A43FB1"/>
    <w:rPr>
      <w:sz w:val="28"/>
    </w:rPr>
  </w:style>
  <w:style w:type="paragraph" w:styleId="ae">
    <w:name w:val="List Paragraph"/>
    <w:basedOn w:val="a"/>
    <w:uiPriority w:val="34"/>
    <w:qFormat/>
    <w:rsid w:val="00A43FB1"/>
    <w:pPr>
      <w:ind w:left="720"/>
      <w:contextualSpacing/>
    </w:pPr>
  </w:style>
  <w:style w:type="paragraph" w:customStyle="1" w:styleId="1">
    <w:name w:val="Без интервала1"/>
    <w:qFormat/>
    <w:rsid w:val="007140BB"/>
    <w:rPr>
      <w:sz w:val="28"/>
    </w:rPr>
  </w:style>
  <w:style w:type="character" w:customStyle="1" w:styleId="ad">
    <w:name w:val="Без интервала Знак"/>
    <w:link w:val="ac"/>
    <w:locked/>
    <w:rsid w:val="00A36E64"/>
    <w:rPr>
      <w:sz w:val="28"/>
    </w:rPr>
  </w:style>
  <w:style w:type="paragraph" w:customStyle="1" w:styleId="ConsPlusTitle">
    <w:name w:val="ConsPlusTitle"/>
    <w:rsid w:val="0049564D"/>
    <w:pPr>
      <w:widowControl w:val="0"/>
      <w:autoSpaceDE w:val="0"/>
      <w:autoSpaceDN w:val="0"/>
    </w:pPr>
    <w:rPr>
      <w:b/>
      <w:sz w:val="28"/>
    </w:rPr>
  </w:style>
  <w:style w:type="paragraph" w:customStyle="1" w:styleId="ConsPlusNormal">
    <w:name w:val="ConsPlusNormal"/>
    <w:rsid w:val="00BF748D"/>
    <w:pPr>
      <w:widowControl w:val="0"/>
      <w:autoSpaceDE w:val="0"/>
      <w:autoSpaceDN w:val="0"/>
    </w:pPr>
    <w:rPr>
      <w:sz w:val="28"/>
    </w:rPr>
  </w:style>
  <w:style w:type="character" w:styleId="af">
    <w:name w:val="Hyperlink"/>
    <w:basedOn w:val="a0"/>
    <w:rsid w:val="00BF74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paragraph" w:styleId="ac">
    <w:name w:val="No Spacing"/>
    <w:link w:val="ad"/>
    <w:qFormat/>
    <w:rsid w:val="00A43FB1"/>
    <w:rPr>
      <w:sz w:val="28"/>
    </w:rPr>
  </w:style>
  <w:style w:type="paragraph" w:styleId="ae">
    <w:name w:val="List Paragraph"/>
    <w:basedOn w:val="a"/>
    <w:uiPriority w:val="34"/>
    <w:qFormat/>
    <w:rsid w:val="00A43FB1"/>
    <w:pPr>
      <w:ind w:left="720"/>
      <w:contextualSpacing/>
    </w:pPr>
  </w:style>
  <w:style w:type="paragraph" w:customStyle="1" w:styleId="1">
    <w:name w:val="Без интервала1"/>
    <w:qFormat/>
    <w:rsid w:val="007140BB"/>
    <w:rPr>
      <w:sz w:val="28"/>
    </w:rPr>
  </w:style>
  <w:style w:type="character" w:customStyle="1" w:styleId="ad">
    <w:name w:val="Без интервала Знак"/>
    <w:link w:val="ac"/>
    <w:locked/>
    <w:rsid w:val="00A36E64"/>
    <w:rPr>
      <w:sz w:val="28"/>
    </w:rPr>
  </w:style>
  <w:style w:type="paragraph" w:customStyle="1" w:styleId="ConsPlusTitle">
    <w:name w:val="ConsPlusTitle"/>
    <w:rsid w:val="0049564D"/>
    <w:pPr>
      <w:widowControl w:val="0"/>
      <w:autoSpaceDE w:val="0"/>
      <w:autoSpaceDN w:val="0"/>
    </w:pPr>
    <w:rPr>
      <w:b/>
      <w:sz w:val="28"/>
    </w:rPr>
  </w:style>
  <w:style w:type="paragraph" w:customStyle="1" w:styleId="ConsPlusNormal">
    <w:name w:val="ConsPlusNormal"/>
    <w:rsid w:val="00BF748D"/>
    <w:pPr>
      <w:widowControl w:val="0"/>
      <w:autoSpaceDE w:val="0"/>
      <w:autoSpaceDN w:val="0"/>
    </w:pPr>
    <w:rPr>
      <w:sz w:val="28"/>
    </w:rPr>
  </w:style>
  <w:style w:type="character" w:styleId="af">
    <w:name w:val="Hyperlink"/>
    <w:basedOn w:val="a0"/>
    <w:rsid w:val="00BF7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2AE2900EF6F20E812D30013729A784CCBD28D1EE235AB81750F008178B1773E6F67C5B1BBCAA493AAD7C9FF64x9zEH" TargetMode="External"/><Relationship Id="rId5" Type="http://schemas.openxmlformats.org/officeDocument/2006/relationships/webSettings" Target="webSettings.xml"/><Relationship Id="rId10" Type="http://schemas.openxmlformats.org/officeDocument/2006/relationships/hyperlink" Target="consultantplus://offline/ref=62AE2900EF6F20E812D30013729A784CCBD28D1EE235AB81750F008178B1773E6F67C5B1BBCAA493AAD7C9FF64x9zEH" TargetMode="External"/><Relationship Id="rId4" Type="http://schemas.openxmlformats.org/officeDocument/2006/relationships/settings" Target="settings.xml"/><Relationship Id="rId9" Type="http://schemas.openxmlformats.org/officeDocument/2006/relationships/hyperlink" Target="consultantplus://offline/ref=62AE2900EF6F20E812D30013729A784CCBD2811BE431AB81750F008178B1773E6F67C5B1BBCAA493AAD7C9FF64x9zE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1</TotalTime>
  <Pages>7</Pages>
  <Words>1006</Words>
  <Characters>8322</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4</cp:revision>
  <cp:lastPrinted>2021-04-08T10:45:00Z</cp:lastPrinted>
  <dcterms:created xsi:type="dcterms:W3CDTF">2021-04-08T08:27:00Z</dcterms:created>
  <dcterms:modified xsi:type="dcterms:W3CDTF">2021-04-08T10:45:00Z</dcterms:modified>
</cp:coreProperties>
</file>