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CC" w:rsidRPr="00B10DD4" w:rsidRDefault="001A7802" w:rsidP="00291A36">
      <w:pPr>
        <w:spacing w:line="240" w:lineRule="exact"/>
        <w:ind w:right="5385"/>
        <w:rPr>
          <w:bCs/>
          <w:sz w:val="24"/>
          <w:szCs w:val="24"/>
        </w:rPr>
      </w:pPr>
      <w:r w:rsidRPr="001A780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845C4D" w:rsidRPr="00482A25" w:rsidRDefault="006E571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  <w:r w:rsidRPr="001A7802">
        <w:rPr>
          <w:b/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45C4D" w:rsidRPr="00482A25" w:rsidRDefault="006E571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06.07.2021</w:t>
                  </w:r>
                </w:p>
              </w:txbxContent>
            </v:textbox>
            <w10:wrap anchorx="page" anchory="page"/>
          </v:shape>
        </w:pict>
      </w:r>
      <w:r w:rsidR="00F6686C" w:rsidRPr="00256C35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6CC" w:rsidRPr="00B10DD4">
        <w:rPr>
          <w:b/>
          <w:bCs/>
          <w:szCs w:val="28"/>
          <w:lang w:eastAsia="en-US"/>
        </w:rPr>
        <w:t>Об утверждении Положения и Состава Трехсторонней комиссии по регулированию социально-трудовых отношений в Еловском муниципальном округе Пермского края</w:t>
      </w:r>
    </w:p>
    <w:p w:rsidR="008741B6" w:rsidRDefault="008741B6" w:rsidP="00B066CC">
      <w:pPr>
        <w:spacing w:after="480" w:line="240" w:lineRule="exact"/>
        <w:ind w:right="5103"/>
        <w:rPr>
          <w:b/>
          <w:color w:val="000000"/>
          <w:spacing w:val="-7"/>
          <w:szCs w:val="28"/>
        </w:rPr>
      </w:pPr>
    </w:p>
    <w:p w:rsidR="00B066CC" w:rsidRPr="00B10DD4" w:rsidRDefault="00B066CC" w:rsidP="00B066CC">
      <w:pPr>
        <w:suppressAutoHyphens/>
        <w:spacing w:line="360" w:lineRule="exact"/>
        <w:ind w:firstLine="720"/>
        <w:jc w:val="both"/>
        <w:rPr>
          <w:szCs w:val="28"/>
        </w:rPr>
      </w:pPr>
      <w:r w:rsidRPr="00B10DD4">
        <w:rPr>
          <w:szCs w:val="28"/>
        </w:rPr>
        <w:t>В соответствии со статьей 35 Трудового кодекса Российской Федерации, статьей 13 Закона Пермской области от 11 апреля 2004 г. № 1622-329 «О социальном партнерстве в Пермском крае», в целях развития системы социального партнерства и обеспечения регулирования социально-трудовых отношений в Еловском муниципальном округе Пермского края</w:t>
      </w:r>
    </w:p>
    <w:p w:rsidR="00B066CC" w:rsidRPr="00B10DD4" w:rsidRDefault="00B066CC" w:rsidP="00B066CC">
      <w:pPr>
        <w:suppressAutoHyphens/>
        <w:spacing w:line="360" w:lineRule="exact"/>
        <w:ind w:firstLine="720"/>
        <w:jc w:val="both"/>
        <w:rPr>
          <w:szCs w:val="28"/>
        </w:rPr>
      </w:pPr>
      <w:r w:rsidRPr="00B10DD4">
        <w:rPr>
          <w:szCs w:val="28"/>
        </w:rPr>
        <w:t>Дума Еловского муниципального округа Пермского края РЕШАЕТ:</w:t>
      </w:r>
    </w:p>
    <w:p w:rsidR="00B066CC" w:rsidRPr="00B10DD4" w:rsidRDefault="00B066CC" w:rsidP="00B066CC">
      <w:pPr>
        <w:numPr>
          <w:ilvl w:val="0"/>
          <w:numId w:val="17"/>
        </w:numPr>
        <w:tabs>
          <w:tab w:val="clear" w:pos="1068"/>
          <w:tab w:val="left" w:pos="1134"/>
        </w:tabs>
        <w:suppressAutoHyphens/>
        <w:spacing w:line="360" w:lineRule="exact"/>
        <w:ind w:left="709" w:firstLine="0"/>
        <w:jc w:val="both"/>
        <w:rPr>
          <w:szCs w:val="28"/>
        </w:rPr>
      </w:pPr>
      <w:r w:rsidRPr="00B10DD4">
        <w:rPr>
          <w:szCs w:val="28"/>
        </w:rPr>
        <w:t>Утвердить прилагаемые:</w:t>
      </w:r>
    </w:p>
    <w:p w:rsidR="00B066CC" w:rsidRPr="00B10DD4" w:rsidRDefault="00B066CC" w:rsidP="00B066CC">
      <w:pPr>
        <w:suppressAutoHyphens/>
        <w:spacing w:line="360" w:lineRule="exact"/>
        <w:ind w:firstLine="720"/>
        <w:jc w:val="both"/>
        <w:rPr>
          <w:szCs w:val="28"/>
        </w:rPr>
      </w:pPr>
      <w:r w:rsidRPr="00B10DD4">
        <w:rPr>
          <w:szCs w:val="28"/>
        </w:rPr>
        <w:t>1.1. Положение о Трехсторонней комиссии по регулированию социально-трудовых отношений в Еловском муниципальном округе Пермского края.</w:t>
      </w:r>
    </w:p>
    <w:p w:rsidR="00B066CC" w:rsidRDefault="00B066CC" w:rsidP="00B066CC">
      <w:pPr>
        <w:suppressAutoHyphens/>
        <w:spacing w:line="360" w:lineRule="exact"/>
        <w:ind w:firstLine="720"/>
        <w:jc w:val="both"/>
        <w:rPr>
          <w:szCs w:val="28"/>
        </w:rPr>
      </w:pPr>
      <w:r w:rsidRPr="00B10DD4">
        <w:rPr>
          <w:szCs w:val="28"/>
        </w:rPr>
        <w:t>1.2. Состав Трехсторонней комиссии по регулированию социально-трудовых отношений в Еловском муниципальном округе Пермского края.</w:t>
      </w:r>
    </w:p>
    <w:p w:rsidR="009D54F6" w:rsidRDefault="009D54F6" w:rsidP="00B066CC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9D54F6" w:rsidRDefault="009D54F6" w:rsidP="00B066CC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Решение Земского собрания Еловского муниципального района от              27 ноября 2009 г. № 529 «О</w:t>
      </w:r>
      <w:r w:rsidRPr="009D54F6">
        <w:rPr>
          <w:szCs w:val="28"/>
        </w:rPr>
        <w:t>б утверждении Положения и состава трехсторонней комиссии по регулированию социально-трудовых отношений в Еловском муниципальном районе</w:t>
      </w:r>
      <w:r>
        <w:rPr>
          <w:szCs w:val="28"/>
        </w:rPr>
        <w:t>»;</w:t>
      </w:r>
    </w:p>
    <w:p w:rsidR="009D54F6" w:rsidRDefault="009D54F6" w:rsidP="00B066CC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Решение Земского собрания Еловского муниципального района от </w:t>
      </w:r>
      <w:r w:rsidR="00D73FF1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>26 апреля 2019 г. «</w:t>
      </w:r>
      <w:r w:rsidRPr="009D54F6">
        <w:rPr>
          <w:szCs w:val="28"/>
        </w:rPr>
        <w:t>О внесении изменений в состав трехсторонней комиссии по регулированию социально-трудовых отношений в Еловском муниципальном районе, утвержденный решением Земского Собрания Еловского муниципального района Пермского края от 27 ноября 2009 г. № 529</w:t>
      </w:r>
      <w:r>
        <w:rPr>
          <w:szCs w:val="28"/>
        </w:rPr>
        <w:t>».</w:t>
      </w:r>
    </w:p>
    <w:p w:rsidR="00F0785A" w:rsidRDefault="009D54F6" w:rsidP="00B066CC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0785A">
        <w:rPr>
          <w:szCs w:val="28"/>
        </w:rPr>
        <w:t xml:space="preserve">. </w:t>
      </w:r>
      <w:r w:rsidR="00F0785A" w:rsidRPr="00F0785A">
        <w:rPr>
          <w:szCs w:val="28"/>
        </w:rPr>
        <w:t>Опубликовать решение в газете «Искра Прикамья»</w:t>
      </w:r>
    </w:p>
    <w:p w:rsidR="00F0785A" w:rsidRPr="00B10DD4" w:rsidRDefault="009D54F6" w:rsidP="00B066CC">
      <w:pPr>
        <w:suppressAutoHyphens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</w:t>
      </w:r>
      <w:r w:rsidR="00F0785A">
        <w:rPr>
          <w:szCs w:val="28"/>
        </w:rPr>
        <w:t xml:space="preserve">. </w:t>
      </w:r>
      <w:r w:rsidR="00F0785A" w:rsidRPr="00F0785A">
        <w:rPr>
          <w:szCs w:val="28"/>
        </w:rPr>
        <w:t xml:space="preserve">Настоящее решение вступает в силу со дня </w:t>
      </w:r>
      <w:r w:rsidR="00F0785A" w:rsidRPr="00F0785A">
        <w:rPr>
          <w:color w:val="000000"/>
          <w:szCs w:val="28"/>
        </w:rPr>
        <w:t>опубликования.</w:t>
      </w:r>
    </w:p>
    <w:p w:rsidR="00F0785A" w:rsidRPr="00F0785A" w:rsidRDefault="009D54F6" w:rsidP="00F0785A">
      <w:pPr>
        <w:pStyle w:val="a5"/>
      </w:pPr>
      <w:r>
        <w:rPr>
          <w:szCs w:val="28"/>
        </w:rPr>
        <w:lastRenderedPageBreak/>
        <w:t>5</w:t>
      </w:r>
      <w:r w:rsidR="00B066CC" w:rsidRPr="00B10DD4">
        <w:rPr>
          <w:szCs w:val="28"/>
        </w:rPr>
        <w:t xml:space="preserve">. </w:t>
      </w:r>
      <w:r w:rsidR="00F0785A" w:rsidRPr="00F0785A">
        <w:rPr>
          <w:szCs w:val="28"/>
        </w:rPr>
        <w:t>Контроль за исполнением решения возложить на комиссию по вопросам социальной политики Думы Еловского муниципального округа Пермского края.</w:t>
      </w:r>
    </w:p>
    <w:p w:rsidR="0002015A" w:rsidRDefault="0002015A" w:rsidP="00F0785A">
      <w:pPr>
        <w:spacing w:after="840" w:line="240" w:lineRule="exact"/>
        <w:ind w:firstLine="720"/>
        <w:jc w:val="both"/>
      </w:pPr>
    </w:p>
    <w:tbl>
      <w:tblPr>
        <w:tblW w:w="9889" w:type="dxa"/>
        <w:tblLook w:val="01E0"/>
      </w:tblPr>
      <w:tblGrid>
        <w:gridCol w:w="4788"/>
        <w:gridCol w:w="5101"/>
      </w:tblGrid>
      <w:tr w:rsidR="0002015A" w:rsidRPr="00705F1C" w:rsidTr="00256C35">
        <w:tc>
          <w:tcPr>
            <w:tcW w:w="4788" w:type="dxa"/>
            <w:shd w:val="clear" w:color="auto" w:fill="auto"/>
          </w:tcPr>
          <w:p w:rsidR="0002015A" w:rsidRPr="00705F1C" w:rsidRDefault="0002015A" w:rsidP="00256C35">
            <w:pPr>
              <w:spacing w:line="240" w:lineRule="exact"/>
              <w:rPr>
                <w:szCs w:val="28"/>
              </w:rPr>
            </w:pPr>
            <w:r w:rsidRPr="00705F1C">
              <w:rPr>
                <w:szCs w:val="28"/>
              </w:rPr>
              <w:t>Глава муниципального округа –  глава администрации Еловского муниципального округа</w:t>
            </w:r>
          </w:p>
          <w:p w:rsidR="0002015A" w:rsidRDefault="0002015A" w:rsidP="00256C35">
            <w:pPr>
              <w:spacing w:line="240" w:lineRule="exact"/>
              <w:rPr>
                <w:szCs w:val="28"/>
              </w:rPr>
            </w:pPr>
            <w:r w:rsidRPr="00705F1C">
              <w:rPr>
                <w:szCs w:val="28"/>
              </w:rPr>
              <w:t>Пермского края</w:t>
            </w:r>
          </w:p>
          <w:p w:rsidR="0002015A" w:rsidRPr="00705F1C" w:rsidRDefault="0002015A" w:rsidP="00256C35">
            <w:pPr>
              <w:spacing w:line="240" w:lineRule="exact"/>
              <w:rPr>
                <w:szCs w:val="28"/>
              </w:rPr>
            </w:pP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05F1C">
              <w:rPr>
                <w:szCs w:val="28"/>
              </w:rPr>
              <w:t xml:space="preserve">                          А.А. Чечкин</w:t>
            </w:r>
          </w:p>
        </w:tc>
        <w:tc>
          <w:tcPr>
            <w:tcW w:w="5101" w:type="dxa"/>
            <w:shd w:val="clear" w:color="auto" w:fill="auto"/>
          </w:tcPr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 w:rsidRPr="00705F1C">
              <w:rPr>
                <w:szCs w:val="28"/>
              </w:rPr>
              <w:t>Председатель Думы Еловского</w:t>
            </w: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 w:rsidRPr="00705F1C">
              <w:rPr>
                <w:szCs w:val="28"/>
              </w:rPr>
              <w:t>муниципального округа</w:t>
            </w:r>
          </w:p>
          <w:p w:rsidR="0002015A" w:rsidRPr="00705F1C" w:rsidRDefault="0002015A" w:rsidP="00256C35">
            <w:pPr>
              <w:spacing w:line="240" w:lineRule="exact"/>
              <w:ind w:left="284" w:firstLine="424"/>
              <w:jc w:val="both"/>
              <w:rPr>
                <w:szCs w:val="28"/>
              </w:rPr>
            </w:pPr>
            <w:r w:rsidRPr="00705F1C">
              <w:rPr>
                <w:szCs w:val="28"/>
              </w:rPr>
              <w:t>Пермского края</w:t>
            </w:r>
          </w:p>
          <w:p w:rsidR="0002015A" w:rsidRDefault="0002015A" w:rsidP="00256C35">
            <w:pPr>
              <w:tabs>
                <w:tab w:val="left" w:pos="3480"/>
              </w:tabs>
              <w:spacing w:line="240" w:lineRule="exact"/>
              <w:ind w:left="284" w:firstLine="424"/>
              <w:jc w:val="both"/>
              <w:rPr>
                <w:szCs w:val="28"/>
              </w:rPr>
            </w:pPr>
          </w:p>
          <w:p w:rsidR="0002015A" w:rsidRPr="00705F1C" w:rsidRDefault="0002015A" w:rsidP="00256C35">
            <w:pPr>
              <w:tabs>
                <w:tab w:val="left" w:pos="3480"/>
              </w:tabs>
              <w:spacing w:line="240" w:lineRule="exact"/>
              <w:ind w:left="284" w:firstLine="424"/>
              <w:jc w:val="both"/>
              <w:rPr>
                <w:szCs w:val="28"/>
              </w:rPr>
            </w:pP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705F1C">
              <w:rPr>
                <w:szCs w:val="28"/>
              </w:rPr>
              <w:t xml:space="preserve">                      М.В. Пешин</w:t>
            </w:r>
          </w:p>
        </w:tc>
      </w:tr>
    </w:tbl>
    <w:p w:rsidR="00A375FC" w:rsidRDefault="00A375FC">
      <w:r>
        <w:br w:type="page"/>
      </w:r>
    </w:p>
    <w:p w:rsidR="00A375FC" w:rsidRPr="00A375FC" w:rsidRDefault="00A375FC" w:rsidP="00A375FC">
      <w:pPr>
        <w:spacing w:line="240" w:lineRule="exact"/>
        <w:ind w:left="5954"/>
        <w:rPr>
          <w:sz w:val="40"/>
          <w:szCs w:val="28"/>
        </w:rPr>
      </w:pPr>
      <w:r w:rsidRPr="00A375FC">
        <w:rPr>
          <w:color w:val="000000"/>
          <w:spacing w:val="3"/>
        </w:rPr>
        <w:lastRenderedPageBreak/>
        <w:t>УТВЕРЖДЕНО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 xml:space="preserve">решением Думы 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>Еловского муниципального округа Пермского края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 xml:space="preserve">от </w:t>
      </w:r>
      <w:r w:rsidR="006E5710">
        <w:rPr>
          <w:szCs w:val="28"/>
        </w:rPr>
        <w:t xml:space="preserve">06.07.2021 </w:t>
      </w:r>
      <w:r w:rsidRPr="00A375FC">
        <w:rPr>
          <w:szCs w:val="28"/>
        </w:rPr>
        <w:t xml:space="preserve">№ </w:t>
      </w:r>
      <w:r w:rsidR="006E5710">
        <w:rPr>
          <w:szCs w:val="28"/>
        </w:rPr>
        <w:t>149</w:t>
      </w:r>
    </w:p>
    <w:p w:rsidR="00A375FC" w:rsidRPr="00A375FC" w:rsidRDefault="00A375FC" w:rsidP="00A375FC">
      <w:pPr>
        <w:spacing w:after="120" w:line="240" w:lineRule="exact"/>
        <w:ind w:left="5954"/>
        <w:rPr>
          <w:szCs w:val="28"/>
        </w:rPr>
      </w:pPr>
    </w:p>
    <w:p w:rsidR="00A375FC" w:rsidRPr="00A375FC" w:rsidRDefault="00A375FC" w:rsidP="00A375FC">
      <w:pPr>
        <w:spacing w:line="240" w:lineRule="exact"/>
        <w:ind w:firstLine="709"/>
        <w:jc w:val="both"/>
        <w:rPr>
          <w:bCs/>
          <w:szCs w:val="28"/>
        </w:rPr>
      </w:pPr>
    </w:p>
    <w:p w:rsidR="00A375FC" w:rsidRPr="00A375FC" w:rsidRDefault="00A375FC" w:rsidP="00A375FC">
      <w:pPr>
        <w:shd w:val="clear" w:color="auto" w:fill="FFFFFF"/>
        <w:spacing w:line="240" w:lineRule="exact"/>
        <w:ind w:firstLine="709"/>
        <w:jc w:val="center"/>
        <w:rPr>
          <w:szCs w:val="28"/>
        </w:rPr>
      </w:pPr>
      <w:r w:rsidRPr="00A375FC">
        <w:rPr>
          <w:b/>
          <w:bCs/>
          <w:color w:val="000000"/>
          <w:spacing w:val="4"/>
          <w:szCs w:val="28"/>
        </w:rPr>
        <w:t>ПОЛОЖЕНИЕ</w:t>
      </w:r>
    </w:p>
    <w:p w:rsidR="00A375FC" w:rsidRPr="00A375FC" w:rsidRDefault="00A375FC" w:rsidP="00A375FC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spacing w:val="-1"/>
          <w:szCs w:val="28"/>
        </w:rPr>
      </w:pPr>
      <w:r w:rsidRPr="00A375FC">
        <w:rPr>
          <w:b/>
          <w:bCs/>
          <w:color w:val="000000"/>
          <w:spacing w:val="-3"/>
          <w:szCs w:val="28"/>
        </w:rPr>
        <w:t xml:space="preserve">о Трехсторонней комиссии по регулированию </w:t>
      </w:r>
      <w:r w:rsidRPr="00A375FC">
        <w:rPr>
          <w:b/>
          <w:bCs/>
          <w:color w:val="000000"/>
          <w:spacing w:val="-2"/>
          <w:szCs w:val="28"/>
        </w:rPr>
        <w:t>социально-трудовых отношений в Е</w:t>
      </w:r>
      <w:r w:rsidRPr="00A375FC">
        <w:rPr>
          <w:b/>
          <w:bCs/>
          <w:color w:val="000000"/>
          <w:spacing w:val="-1"/>
          <w:szCs w:val="28"/>
        </w:rPr>
        <w:t>ловском муниципальном округе Пермского края</w:t>
      </w:r>
    </w:p>
    <w:p w:rsidR="00A375FC" w:rsidRPr="00A375FC" w:rsidRDefault="00A375FC" w:rsidP="00A375FC">
      <w:pPr>
        <w:shd w:val="clear" w:color="auto" w:fill="FFFFFF"/>
        <w:spacing w:after="120" w:line="240" w:lineRule="exact"/>
        <w:ind w:firstLine="709"/>
        <w:jc w:val="center"/>
        <w:rPr>
          <w:szCs w:val="28"/>
        </w:rPr>
      </w:pPr>
    </w:p>
    <w:p w:rsidR="00A375FC" w:rsidRPr="00A375FC" w:rsidRDefault="00A375FC" w:rsidP="006E5710">
      <w:pPr>
        <w:numPr>
          <w:ilvl w:val="0"/>
          <w:numId w:val="22"/>
        </w:numPr>
        <w:shd w:val="clear" w:color="auto" w:fill="FFFFFF"/>
        <w:spacing w:line="360" w:lineRule="exact"/>
        <w:ind w:left="0" w:firstLine="0"/>
        <w:contextualSpacing/>
        <w:jc w:val="center"/>
        <w:rPr>
          <w:bCs/>
          <w:color w:val="000000"/>
          <w:spacing w:val="3"/>
          <w:szCs w:val="28"/>
        </w:rPr>
      </w:pPr>
      <w:r w:rsidRPr="00A375FC">
        <w:rPr>
          <w:bCs/>
          <w:color w:val="000000"/>
          <w:spacing w:val="3"/>
          <w:szCs w:val="28"/>
        </w:rPr>
        <w:t>Общие положения</w:t>
      </w:r>
    </w:p>
    <w:p w:rsidR="00A375FC" w:rsidRPr="00A375FC" w:rsidRDefault="00A375FC" w:rsidP="00A375FC">
      <w:pPr>
        <w:shd w:val="clear" w:color="auto" w:fill="FFFFFF"/>
        <w:spacing w:after="120" w:line="240" w:lineRule="exact"/>
        <w:ind w:left="1440"/>
        <w:contextualSpacing/>
        <w:jc w:val="both"/>
        <w:rPr>
          <w:bCs/>
          <w:szCs w:val="28"/>
        </w:rPr>
      </w:pPr>
    </w:p>
    <w:p w:rsidR="00F0785A" w:rsidRPr="006E5710" w:rsidRDefault="00A375FC" w:rsidP="00A375FC">
      <w:pPr>
        <w:shd w:val="clear" w:color="auto" w:fill="FFFFFF"/>
        <w:tabs>
          <w:tab w:val="left" w:pos="1001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1.1.</w:t>
      </w:r>
      <w:r w:rsidRPr="006E5710">
        <w:rPr>
          <w:color w:val="000000"/>
          <w:szCs w:val="28"/>
        </w:rPr>
        <w:tab/>
      </w:r>
      <w:r w:rsidR="00F0785A" w:rsidRPr="006E5710">
        <w:rPr>
          <w:color w:val="000000"/>
          <w:szCs w:val="28"/>
        </w:rPr>
        <w:t>Настоящее Положение определяет порядок формирования и деятельности Трехсторонней комиссии по регулированию социально-трудовых отношений в Еловском</w:t>
      </w:r>
      <w:r w:rsidR="00F0785A" w:rsidRPr="006E5710">
        <w:rPr>
          <w:smallCaps/>
          <w:color w:val="000000"/>
          <w:szCs w:val="28"/>
        </w:rPr>
        <w:t xml:space="preserve"> </w:t>
      </w:r>
      <w:r w:rsidR="00F0785A" w:rsidRPr="006E5710">
        <w:rPr>
          <w:color w:val="000000"/>
          <w:szCs w:val="28"/>
        </w:rPr>
        <w:t>муниципальном округе Пермского края (далее - Комиссия), полномочия координаторов комиссии, права и обязанности координаторов сторон и членов комиссии</w:t>
      </w:r>
    </w:p>
    <w:p w:rsidR="00A375FC" w:rsidRPr="006E5710" w:rsidRDefault="00F0785A" w:rsidP="00A375FC">
      <w:pPr>
        <w:shd w:val="clear" w:color="auto" w:fill="FFFFFF"/>
        <w:tabs>
          <w:tab w:val="left" w:pos="1001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1.2. Комиссия</w:t>
      </w:r>
      <w:r w:rsidR="00A375FC" w:rsidRPr="006E5710">
        <w:rPr>
          <w:color w:val="000000"/>
          <w:szCs w:val="28"/>
        </w:rPr>
        <w:t xml:space="preserve"> является постоянно действующим органом системы социального партнерства в Еловском</w:t>
      </w:r>
      <w:r w:rsidR="00A375FC" w:rsidRPr="006E5710">
        <w:rPr>
          <w:smallCaps/>
          <w:color w:val="000000"/>
          <w:szCs w:val="28"/>
        </w:rPr>
        <w:t xml:space="preserve"> </w:t>
      </w:r>
      <w:r w:rsidR="00A375FC" w:rsidRPr="006E5710">
        <w:rPr>
          <w:color w:val="000000"/>
          <w:szCs w:val="28"/>
        </w:rPr>
        <w:t xml:space="preserve">муниципальном </w:t>
      </w:r>
      <w:r w:rsidR="00A375FC" w:rsidRPr="006E5710">
        <w:rPr>
          <w:bCs/>
          <w:color w:val="000000"/>
          <w:szCs w:val="28"/>
        </w:rPr>
        <w:t>округе Пермского края</w:t>
      </w:r>
      <w:r w:rsidR="00A375FC" w:rsidRPr="006E5710">
        <w:rPr>
          <w:color w:val="000000"/>
          <w:szCs w:val="28"/>
        </w:rPr>
        <w:t xml:space="preserve"> (далее – Еловский муниципальный округ), образованным в соответствии со статьей 35 Трудового кодекса Российской Федерации и Законом Пермской области от 11 октября 2004 г. № 1622-329 «О социальном партнерстве в Пермском крае».</w:t>
      </w:r>
    </w:p>
    <w:p w:rsidR="00A375FC" w:rsidRPr="006E5710" w:rsidRDefault="00A375FC" w:rsidP="00A375FC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 xml:space="preserve">Комиссия в своей деятельности руководствуется действующим законодательством Российской Федерации, законодательными актами Пермского края, указами губернатора Пермского края, </w:t>
      </w:r>
      <w:r w:rsidR="00F0785A" w:rsidRPr="006E5710">
        <w:rPr>
          <w:color w:val="000000"/>
          <w:szCs w:val="28"/>
        </w:rPr>
        <w:t>муниципальными</w:t>
      </w:r>
      <w:r w:rsidRPr="006E5710">
        <w:rPr>
          <w:color w:val="000000"/>
          <w:szCs w:val="28"/>
        </w:rPr>
        <w:t xml:space="preserve"> правовыми актами Еловского муниципального округа Пермского края </w:t>
      </w:r>
      <w:r w:rsidR="00F0785A" w:rsidRPr="006E5710">
        <w:rPr>
          <w:color w:val="000000"/>
          <w:szCs w:val="28"/>
        </w:rPr>
        <w:t>и</w:t>
      </w:r>
      <w:r w:rsidRPr="006E5710">
        <w:rPr>
          <w:color w:val="000000"/>
          <w:szCs w:val="28"/>
        </w:rPr>
        <w:t xml:space="preserve"> настоящим Положением.</w:t>
      </w:r>
    </w:p>
    <w:p w:rsidR="00A375FC" w:rsidRPr="006E5710" w:rsidRDefault="00A375FC" w:rsidP="00A375FC">
      <w:pPr>
        <w:shd w:val="clear" w:color="auto" w:fill="FFFFFF"/>
        <w:tabs>
          <w:tab w:val="left" w:pos="1123"/>
        </w:tabs>
        <w:spacing w:line="360" w:lineRule="exact"/>
        <w:ind w:left="7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1.3.</w:t>
      </w:r>
      <w:r w:rsidRPr="006E5710">
        <w:rPr>
          <w:color w:val="000000"/>
          <w:szCs w:val="28"/>
        </w:rPr>
        <w:tab/>
        <w:t xml:space="preserve"> Комиссия формируется на принципах паритетности и полномочности представительства, равноправия и взаимной ответственности сторон – Администрации Еловского муниципального округа Пермского края (далее – Администрация), профсоюзов, работодателей.</w:t>
      </w:r>
    </w:p>
    <w:p w:rsidR="00A375FC" w:rsidRPr="00A375FC" w:rsidRDefault="00A375FC" w:rsidP="00A375FC">
      <w:pPr>
        <w:shd w:val="clear" w:color="auto" w:fill="FFFFFF"/>
        <w:tabs>
          <w:tab w:val="left" w:pos="1123"/>
        </w:tabs>
        <w:spacing w:line="360" w:lineRule="exact"/>
        <w:ind w:left="7" w:firstLine="709"/>
        <w:jc w:val="both"/>
        <w:rPr>
          <w:szCs w:val="28"/>
        </w:rPr>
      </w:pPr>
      <w:r w:rsidRPr="00A375FC">
        <w:rPr>
          <w:szCs w:val="28"/>
        </w:rPr>
        <w:t>1.4. Утверждение и последующая ротация членов комиссии - представителей профсоюзов, работодателей и Администрации производятся на основании решений органов профсоюзов, работодателей и решения Думы Еловского муниципального округа Пермского края.</w:t>
      </w:r>
    </w:p>
    <w:p w:rsidR="00A375FC" w:rsidRPr="00A375FC" w:rsidRDefault="00A375FC" w:rsidP="00A375FC">
      <w:pPr>
        <w:shd w:val="clear" w:color="auto" w:fill="FFFFFF"/>
        <w:tabs>
          <w:tab w:val="left" w:pos="965"/>
        </w:tabs>
        <w:spacing w:line="360" w:lineRule="exact"/>
        <w:ind w:left="7" w:firstLine="709"/>
        <w:jc w:val="both"/>
        <w:rPr>
          <w:color w:val="000000"/>
          <w:spacing w:val="1"/>
          <w:szCs w:val="28"/>
        </w:rPr>
      </w:pPr>
      <w:r w:rsidRPr="00A375FC">
        <w:rPr>
          <w:color w:val="000000"/>
          <w:spacing w:val="-10"/>
          <w:szCs w:val="28"/>
        </w:rPr>
        <w:t>1.5.</w:t>
      </w:r>
      <w:r w:rsidRPr="00A375FC">
        <w:rPr>
          <w:color w:val="000000"/>
          <w:szCs w:val="28"/>
        </w:rPr>
        <w:tab/>
        <w:t xml:space="preserve"> </w:t>
      </w:r>
      <w:r w:rsidRPr="00A375FC">
        <w:rPr>
          <w:color w:val="000000"/>
          <w:spacing w:val="5"/>
          <w:szCs w:val="28"/>
        </w:rPr>
        <w:t xml:space="preserve">На заседаниях Комиссии могут присутствовать представители средств массовой </w:t>
      </w:r>
      <w:r w:rsidRPr="00A375FC">
        <w:rPr>
          <w:color w:val="000000"/>
          <w:spacing w:val="1"/>
          <w:szCs w:val="28"/>
        </w:rPr>
        <w:t>информации.</w:t>
      </w:r>
    </w:p>
    <w:p w:rsidR="00A375FC" w:rsidRPr="00A375FC" w:rsidRDefault="00A375FC" w:rsidP="00A375FC">
      <w:pPr>
        <w:shd w:val="clear" w:color="auto" w:fill="FFFFFF"/>
        <w:tabs>
          <w:tab w:val="left" w:pos="965"/>
        </w:tabs>
        <w:spacing w:line="360" w:lineRule="exact"/>
        <w:ind w:left="7" w:firstLine="709"/>
        <w:jc w:val="both"/>
        <w:rPr>
          <w:szCs w:val="28"/>
        </w:rPr>
      </w:pPr>
    </w:p>
    <w:p w:rsidR="00A375FC" w:rsidRPr="00A375FC" w:rsidRDefault="00A375FC" w:rsidP="006E5710">
      <w:pPr>
        <w:shd w:val="clear" w:color="auto" w:fill="FFFFFF"/>
        <w:spacing w:line="360" w:lineRule="exact"/>
        <w:ind w:right="22"/>
        <w:jc w:val="center"/>
        <w:rPr>
          <w:bCs/>
          <w:color w:val="000000"/>
          <w:spacing w:val="5"/>
          <w:szCs w:val="28"/>
        </w:rPr>
      </w:pPr>
      <w:r w:rsidRPr="00A375FC">
        <w:rPr>
          <w:bCs/>
          <w:color w:val="000000"/>
          <w:spacing w:val="5"/>
          <w:szCs w:val="28"/>
          <w:lang w:val="en-US"/>
        </w:rPr>
        <w:t>II</w:t>
      </w:r>
      <w:r w:rsidRPr="00A375FC">
        <w:rPr>
          <w:bCs/>
          <w:color w:val="000000"/>
          <w:spacing w:val="5"/>
          <w:szCs w:val="28"/>
        </w:rPr>
        <w:t>. Цели и задачи Комиссии</w:t>
      </w:r>
    </w:p>
    <w:p w:rsidR="00A375FC" w:rsidRPr="00A375FC" w:rsidRDefault="00A375FC" w:rsidP="00A375FC">
      <w:pPr>
        <w:shd w:val="clear" w:color="auto" w:fill="FFFFFF"/>
        <w:spacing w:line="360" w:lineRule="exact"/>
        <w:ind w:right="22" w:firstLine="709"/>
        <w:jc w:val="center"/>
        <w:rPr>
          <w:bCs/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1073"/>
        </w:tabs>
        <w:spacing w:line="360" w:lineRule="exact"/>
        <w:ind w:left="7" w:firstLine="709"/>
        <w:jc w:val="both"/>
        <w:rPr>
          <w:szCs w:val="28"/>
        </w:rPr>
      </w:pPr>
      <w:r w:rsidRPr="006E5710">
        <w:rPr>
          <w:color w:val="000000"/>
          <w:szCs w:val="28"/>
        </w:rPr>
        <w:lastRenderedPageBreak/>
        <w:t>2.1.</w:t>
      </w:r>
      <w:r w:rsidRPr="006E5710">
        <w:rPr>
          <w:color w:val="000000"/>
          <w:szCs w:val="28"/>
        </w:rPr>
        <w:tab/>
        <w:t xml:space="preserve">Целью работы </w:t>
      </w:r>
      <w:r w:rsidR="00F0785A" w:rsidRPr="006E5710">
        <w:rPr>
          <w:color w:val="000000"/>
          <w:szCs w:val="28"/>
        </w:rPr>
        <w:t>К</w:t>
      </w:r>
      <w:r w:rsidRPr="006E5710">
        <w:rPr>
          <w:color w:val="000000"/>
          <w:szCs w:val="28"/>
        </w:rPr>
        <w:t>омиссии является содействие обеспечению оптимального согласия интересов сторон социального партнерства по вопросам регулирования социально-трудовых и связанных с ними экономических отношений, создание благоприятного социального климата и обеспечение общественного согласия в Еловском муниципальном округе, достигаемого посредством системы социального партнерства.</w:t>
      </w:r>
    </w:p>
    <w:p w:rsidR="00A375FC" w:rsidRPr="006E5710" w:rsidRDefault="00A375FC" w:rsidP="00A375FC">
      <w:pPr>
        <w:shd w:val="clear" w:color="auto" w:fill="FFFFFF"/>
        <w:tabs>
          <w:tab w:val="left" w:pos="950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2.2.</w:t>
      </w:r>
      <w:r w:rsidRPr="006E5710">
        <w:rPr>
          <w:color w:val="000000"/>
          <w:szCs w:val="28"/>
        </w:rPr>
        <w:tab/>
        <w:t>Основными задачами Комиссии являются:</w:t>
      </w:r>
    </w:p>
    <w:p w:rsidR="00A375FC" w:rsidRPr="006E5710" w:rsidRDefault="00A375FC" w:rsidP="00A375FC">
      <w:pPr>
        <w:widowControl w:val="0"/>
        <w:numPr>
          <w:ilvl w:val="2"/>
          <w:numId w:val="1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подготовка и заключение соглашения между профессиональными союзами, работодателями</w:t>
      </w:r>
      <w:r w:rsidR="00F0785A" w:rsidRPr="006E5710">
        <w:rPr>
          <w:color w:val="000000"/>
          <w:szCs w:val="28"/>
        </w:rPr>
        <w:t xml:space="preserve"> и</w:t>
      </w:r>
      <w:r w:rsidRPr="006E5710">
        <w:rPr>
          <w:color w:val="000000"/>
          <w:szCs w:val="28"/>
        </w:rPr>
        <w:t xml:space="preserve"> Администрацией (далее - Соглашение), осуществление контроля за ходом его выполнения;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2.2.2. разрешение разногласий, возникающих в процессе подготовки, заключения и реализации Соглашения путем переговорного процесса;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2.2.3. содействие урегулированию коллективных трудовых споров;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2.2.4. выявление причин возникновения конфликтных ситуаций в трудовых отношениях;</w:t>
      </w:r>
    </w:p>
    <w:p w:rsidR="00A375FC" w:rsidRPr="006E5710" w:rsidRDefault="00A375FC" w:rsidP="00A375F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2.2.5. проведение предварительных консультаций и обсуждение проектов </w:t>
      </w:r>
      <w:r w:rsidR="00F0785A" w:rsidRPr="006E5710">
        <w:rPr>
          <w:color w:val="000000"/>
          <w:szCs w:val="28"/>
        </w:rPr>
        <w:t>муниципальных</w:t>
      </w:r>
      <w:r w:rsidRPr="006E5710">
        <w:rPr>
          <w:color w:val="000000"/>
          <w:szCs w:val="28"/>
        </w:rPr>
        <w:t xml:space="preserve"> правовых актов Еловского муниципального округа, затрагивающих трудовые и социально-экономические интересы населения;</w:t>
      </w:r>
    </w:p>
    <w:p w:rsidR="00A375FC" w:rsidRPr="006E5710" w:rsidRDefault="00A375FC" w:rsidP="00A375FC">
      <w:pPr>
        <w:shd w:val="clear" w:color="auto" w:fill="FFFFFF"/>
        <w:tabs>
          <w:tab w:val="left" w:pos="742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2.2.6. изучение опыта работы, участие в мероприятиях, проводимых в муниципальных образованиях Пермского края по вопросам трудовых отношений и социального партнерства;</w:t>
      </w:r>
    </w:p>
    <w:p w:rsidR="00A375FC" w:rsidRPr="006E5710" w:rsidRDefault="00A375FC" w:rsidP="00A375FC">
      <w:pPr>
        <w:shd w:val="clear" w:color="auto" w:fill="FFFFFF"/>
        <w:tabs>
          <w:tab w:val="left" w:pos="742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2.2.7. разработка и (или) обсуждение проектов законодательных и иных нормативных правовых актов, других актов органов государственной власти и органов местного самоуправления в сфере труда;</w:t>
      </w:r>
    </w:p>
    <w:p w:rsidR="00A375FC" w:rsidRPr="006E5710" w:rsidRDefault="00A375FC" w:rsidP="00A375FC">
      <w:pPr>
        <w:shd w:val="clear" w:color="auto" w:fill="FFFFFF"/>
        <w:tabs>
          <w:tab w:val="left" w:pos="742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2.2.8. организация и координация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Pr="006E5710">
        <w:rPr>
          <w:color w:val="000000"/>
          <w:szCs w:val="28"/>
        </w:rPr>
        <w:t>предпенсионного</w:t>
      </w:r>
      <w:proofErr w:type="spellEnd"/>
      <w:r w:rsidRPr="006E5710">
        <w:rPr>
          <w:color w:val="000000"/>
          <w:szCs w:val="28"/>
        </w:rPr>
        <w:t xml:space="preserve"> возраста.</w:t>
      </w:r>
    </w:p>
    <w:p w:rsidR="00A375FC" w:rsidRPr="00A375FC" w:rsidRDefault="00A375FC" w:rsidP="00A375FC">
      <w:pPr>
        <w:spacing w:after="120" w:line="240" w:lineRule="exact"/>
        <w:ind w:firstLine="709"/>
        <w:jc w:val="both"/>
        <w:rPr>
          <w:szCs w:val="28"/>
        </w:rPr>
      </w:pPr>
    </w:p>
    <w:p w:rsidR="00A375FC" w:rsidRPr="00A375FC" w:rsidRDefault="00A375FC" w:rsidP="006E5710">
      <w:pPr>
        <w:shd w:val="clear" w:color="auto" w:fill="FFFFFF"/>
        <w:spacing w:line="240" w:lineRule="exact"/>
        <w:jc w:val="center"/>
        <w:rPr>
          <w:bCs/>
          <w:color w:val="000000"/>
          <w:szCs w:val="28"/>
        </w:rPr>
      </w:pPr>
      <w:r w:rsidRPr="00A375FC">
        <w:rPr>
          <w:bCs/>
          <w:color w:val="000000"/>
          <w:szCs w:val="28"/>
          <w:lang w:val="en-US"/>
        </w:rPr>
        <w:t>III</w:t>
      </w:r>
      <w:r w:rsidRPr="00A375FC">
        <w:rPr>
          <w:bCs/>
          <w:color w:val="000000"/>
          <w:szCs w:val="28"/>
        </w:rPr>
        <w:t>. Полномочия Комиссии</w:t>
      </w:r>
    </w:p>
    <w:p w:rsidR="00A375FC" w:rsidRPr="00A375FC" w:rsidRDefault="00A375FC" w:rsidP="00A375FC">
      <w:pPr>
        <w:shd w:val="clear" w:color="auto" w:fill="FFFFFF"/>
        <w:spacing w:after="120" w:line="240" w:lineRule="exact"/>
        <w:ind w:firstLine="709"/>
        <w:jc w:val="both"/>
        <w:rPr>
          <w:bCs/>
          <w:szCs w:val="28"/>
        </w:rPr>
      </w:pPr>
    </w:p>
    <w:p w:rsidR="00A375FC" w:rsidRPr="00A375FC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375FC">
        <w:rPr>
          <w:szCs w:val="28"/>
        </w:rPr>
        <w:t>3.1. В полномочия Комиссии входит:</w:t>
      </w:r>
    </w:p>
    <w:p w:rsidR="00A375FC" w:rsidRPr="00A375FC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375FC">
        <w:rPr>
          <w:szCs w:val="28"/>
        </w:rPr>
        <w:t>3.1.1. осуществл</w:t>
      </w:r>
      <w:r w:rsidR="00F0785A">
        <w:rPr>
          <w:szCs w:val="28"/>
        </w:rPr>
        <w:t>ение</w:t>
      </w:r>
      <w:r w:rsidRPr="00A375FC">
        <w:rPr>
          <w:szCs w:val="28"/>
        </w:rPr>
        <w:t xml:space="preserve"> взаимодействи</w:t>
      </w:r>
      <w:r w:rsidR="00F0785A">
        <w:rPr>
          <w:szCs w:val="28"/>
        </w:rPr>
        <w:t>я</w:t>
      </w:r>
      <w:r w:rsidRPr="00A375FC">
        <w:rPr>
          <w:szCs w:val="28"/>
        </w:rPr>
        <w:t xml:space="preserve"> между профсоюзами, представляющими интересы трудящихся, работодателями, Администрации по проблемам экономического и социального развития Еловского муниципального округа, по разрешению коллективных трудовых споров (конфликтов); </w:t>
      </w:r>
    </w:p>
    <w:p w:rsidR="00A375FC" w:rsidRPr="00A375FC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A375FC">
        <w:rPr>
          <w:szCs w:val="28"/>
        </w:rPr>
        <w:t>3.1.2. разрешение разногласий, возникающих в процессе подготовки и заключения Соглашения, а также рассмотрение вопросов, возникших в ходе реализации Соглашения;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lastRenderedPageBreak/>
        <w:t>3.1.3. осуществление мер по предупреждению и урегулированию коллективных трудовых споров в пределах своих полномочий;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3.1.4. проведение предварительных трехсторонних консультаций, участие в разработке и (или) обсуждении проектов законодательных и иных нормативных правовых актов, других актов органов местного самоуправления в сфере труда;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 xml:space="preserve">3.1.5. осуществление мер по предупреждению и пресечению дискриминации граждан </w:t>
      </w:r>
      <w:proofErr w:type="spellStart"/>
      <w:r w:rsidRPr="006E5710">
        <w:rPr>
          <w:szCs w:val="28"/>
        </w:rPr>
        <w:t>предпенсионного</w:t>
      </w:r>
      <w:proofErr w:type="spellEnd"/>
      <w:r w:rsidRPr="006E5710">
        <w:rPr>
          <w:szCs w:val="28"/>
        </w:rPr>
        <w:t xml:space="preserve"> возраста при реализации конституционного права на труд и социальную защиту от безработицы.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 Для реализации возложенных полномочий Комиссия вправе: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3.2.1. запрашивать у представителей сторон социального партнерства, Администрации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территориального соглашения, контроля за выполнением указанного соглашения;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3.2.2. приглашать для участия в своей деятельности представителей профсоюзов (объединений профсоюзов), работодателей (объединений работодателей) и органов местного самоуправления, не являющихся членами территориальной комиссии по регулированию социально-трудовых отношений, а также ученых и специалистов;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3.2.3. создавать рабочие органы для подготовки решений по важнейшим социально-трудовым вопросам, для разработки территориального соглашения на очередной период, а также для осуществления контроля за выполнением указанного соглашения и решений комиссии;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3.2.4. принимать к рассмотрению иные вопросы по решению возложенных на территориальные комиссии задач в сфере социального партнерства, определяемые сторонами;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 xml:space="preserve">3.2.5. проводить внеочередные заседания в случаях выявления фактов дискриминации граждан </w:t>
      </w:r>
      <w:proofErr w:type="spellStart"/>
      <w:r w:rsidRPr="006E5710">
        <w:rPr>
          <w:szCs w:val="28"/>
        </w:rPr>
        <w:t>предпенсионного</w:t>
      </w:r>
      <w:proofErr w:type="spellEnd"/>
      <w:r w:rsidRPr="006E5710">
        <w:rPr>
          <w:szCs w:val="28"/>
        </w:rPr>
        <w:t xml:space="preserve"> возраста.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3.2.6. привлекать к работе по разрешению коллективных трудовых споров (конфликтов) руководителей и сотрудников Администрации, ассоциаций, корпораций и других объединений, предприятий, профсоюзов;</w:t>
      </w:r>
    </w:p>
    <w:p w:rsidR="00A375FC" w:rsidRPr="006E5710" w:rsidRDefault="00A375FC" w:rsidP="00A375F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E5710">
        <w:rPr>
          <w:szCs w:val="28"/>
        </w:rPr>
        <w:t>3.2.7. в соответствии с законодательством Российской Федерации вносить предложения о привлечении к ответственности лиц, не обеспечивающих выполнения мероприятий по реализации Соглашения и решений Комиссии;</w:t>
      </w:r>
    </w:p>
    <w:p w:rsidR="00A375FC" w:rsidRPr="006E5710" w:rsidRDefault="00A375FC" w:rsidP="00A375FC">
      <w:pPr>
        <w:shd w:val="clear" w:color="auto" w:fill="FFFFFF"/>
        <w:spacing w:after="120" w:line="240" w:lineRule="exact"/>
        <w:ind w:left="11" w:right="11" w:firstLine="697"/>
        <w:jc w:val="both"/>
        <w:rPr>
          <w:szCs w:val="28"/>
        </w:rPr>
      </w:pPr>
    </w:p>
    <w:p w:rsidR="00A375FC" w:rsidRPr="006E5710" w:rsidRDefault="00A375FC" w:rsidP="006E5710">
      <w:pPr>
        <w:shd w:val="clear" w:color="auto" w:fill="FFFFFF"/>
        <w:spacing w:line="360" w:lineRule="exact"/>
        <w:jc w:val="center"/>
        <w:rPr>
          <w:bCs/>
          <w:color w:val="000000"/>
          <w:szCs w:val="28"/>
        </w:rPr>
      </w:pPr>
      <w:r w:rsidRPr="006E5710">
        <w:rPr>
          <w:bCs/>
          <w:color w:val="000000"/>
          <w:szCs w:val="28"/>
          <w:lang w:val="en-US"/>
        </w:rPr>
        <w:t>IV</w:t>
      </w:r>
      <w:r w:rsidRPr="006E5710">
        <w:rPr>
          <w:bCs/>
          <w:color w:val="000000"/>
          <w:szCs w:val="28"/>
        </w:rPr>
        <w:t>. Порядок и принципы деятельности Комиссии</w:t>
      </w:r>
    </w:p>
    <w:p w:rsidR="00A375FC" w:rsidRPr="006E5710" w:rsidRDefault="00A375FC" w:rsidP="00A375FC">
      <w:pPr>
        <w:shd w:val="clear" w:color="auto" w:fill="FFFFFF"/>
        <w:spacing w:after="120" w:line="240" w:lineRule="exact"/>
        <w:ind w:firstLine="709"/>
        <w:jc w:val="both"/>
        <w:rPr>
          <w:bCs/>
          <w:szCs w:val="28"/>
        </w:rPr>
      </w:pPr>
    </w:p>
    <w:p w:rsidR="00A375FC" w:rsidRPr="006E5710" w:rsidRDefault="00A375FC" w:rsidP="00A375FC">
      <w:pPr>
        <w:widowControl w:val="0"/>
        <w:numPr>
          <w:ilvl w:val="0"/>
          <w:numId w:val="1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exact"/>
        <w:ind w:left="7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 Комиссия осуществляет свою деятельность в соответствии с </w:t>
      </w:r>
      <w:r w:rsidRPr="006E5710">
        <w:rPr>
          <w:color w:val="000000"/>
          <w:szCs w:val="28"/>
        </w:rPr>
        <w:lastRenderedPageBreak/>
        <w:t>регламентом и планом работы, которые утверждаются на ее заседаниях, а также настоящим Положением.</w:t>
      </w:r>
    </w:p>
    <w:p w:rsidR="00A375FC" w:rsidRPr="006E5710" w:rsidRDefault="00A375FC" w:rsidP="00A375FC">
      <w:pPr>
        <w:widowControl w:val="0"/>
        <w:numPr>
          <w:ilvl w:val="0"/>
          <w:numId w:val="1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exact"/>
        <w:ind w:left="7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 Организационно-методическая работа по подготовке заседаний, материалов и документов Комиссии, материально-техническое обеспечение ее деятельности осуществляются Администрацией.</w:t>
      </w:r>
    </w:p>
    <w:p w:rsidR="00A375FC" w:rsidRPr="006E5710" w:rsidRDefault="00A375FC" w:rsidP="00A375FC">
      <w:pPr>
        <w:widowControl w:val="0"/>
        <w:numPr>
          <w:ilvl w:val="0"/>
          <w:numId w:val="1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exact"/>
        <w:ind w:left="7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 Заседания Комиссии проводятся не реже 1 раза в квартал для решения возникших неотложных вопросов и правомочны при наличии не менее двух третей членов от каждой из сторон.</w:t>
      </w:r>
    </w:p>
    <w:p w:rsidR="00A375FC" w:rsidRPr="006E5710" w:rsidRDefault="00A375FC" w:rsidP="00A375F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E5710">
        <w:rPr>
          <w:szCs w:val="28"/>
        </w:rPr>
        <w:t xml:space="preserve">Заседания комиссии могут проводиться в очной форме с участием необходимого количества членов комиссии, в заочной форме либо в режиме видеоконференции по решению </w:t>
      </w:r>
      <w:r w:rsidR="00F0785A" w:rsidRPr="006E5710">
        <w:rPr>
          <w:szCs w:val="28"/>
        </w:rPr>
        <w:t>К</w:t>
      </w:r>
      <w:r w:rsidRPr="006E5710">
        <w:rPr>
          <w:szCs w:val="28"/>
        </w:rPr>
        <w:t>оординаторов сторон комиссии.</w:t>
      </w:r>
    </w:p>
    <w:p w:rsidR="00A375FC" w:rsidRPr="006E5710" w:rsidRDefault="00A375FC" w:rsidP="00A375FC">
      <w:pPr>
        <w:shd w:val="clear" w:color="auto" w:fill="FFFFFF"/>
        <w:spacing w:line="360" w:lineRule="exact"/>
        <w:ind w:right="108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Стороны ответственны за своевременное в соответствии с регламентом представление материалов по рассматриваемым вопросам.</w:t>
      </w:r>
    </w:p>
    <w:p w:rsidR="00A375FC" w:rsidRPr="006E5710" w:rsidRDefault="00A375FC" w:rsidP="00A375FC">
      <w:pPr>
        <w:shd w:val="clear" w:color="auto" w:fill="FFFFFF"/>
        <w:spacing w:line="360" w:lineRule="exact"/>
        <w:ind w:right="108" w:firstLine="709"/>
        <w:jc w:val="both"/>
        <w:rPr>
          <w:szCs w:val="28"/>
        </w:rPr>
      </w:pPr>
      <w:r w:rsidRPr="006E5710">
        <w:rPr>
          <w:szCs w:val="28"/>
        </w:rPr>
        <w:t>4.4. Основаниями для проведения заседания комиссии в форме заочного голосования (опросным путем) являются:</w:t>
      </w:r>
    </w:p>
    <w:p w:rsidR="00A375FC" w:rsidRPr="006E5710" w:rsidRDefault="00A375FC" w:rsidP="00A375FC">
      <w:pPr>
        <w:shd w:val="clear" w:color="auto" w:fill="FFFFFF"/>
        <w:spacing w:line="360" w:lineRule="exact"/>
        <w:ind w:right="108" w:firstLine="709"/>
        <w:jc w:val="both"/>
        <w:rPr>
          <w:szCs w:val="28"/>
        </w:rPr>
      </w:pPr>
      <w:r w:rsidRPr="006E5710">
        <w:rPr>
          <w:szCs w:val="28"/>
        </w:rPr>
        <w:t>- невозможность проведения заседания в очной форме с участием необходимого количества членов комиссии;</w:t>
      </w:r>
    </w:p>
    <w:p w:rsidR="00A375FC" w:rsidRPr="006E5710" w:rsidRDefault="00A375FC" w:rsidP="00A375FC">
      <w:pPr>
        <w:shd w:val="clear" w:color="auto" w:fill="FFFFFF"/>
        <w:spacing w:line="360" w:lineRule="exact"/>
        <w:ind w:right="108" w:firstLine="709"/>
        <w:jc w:val="both"/>
        <w:rPr>
          <w:szCs w:val="28"/>
        </w:rPr>
      </w:pPr>
      <w:r w:rsidRPr="006E5710">
        <w:rPr>
          <w:szCs w:val="28"/>
        </w:rPr>
        <w:t>- необходимость в срочности (оперативности) принятия решения по вопросам, относящимся к исключительной компетенции комиссии.</w:t>
      </w:r>
    </w:p>
    <w:p w:rsidR="00A375FC" w:rsidRPr="006E5710" w:rsidRDefault="00A375FC" w:rsidP="00A375FC">
      <w:pPr>
        <w:shd w:val="clear" w:color="auto" w:fill="FFFFFF"/>
        <w:tabs>
          <w:tab w:val="left" w:pos="950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4.5.</w:t>
      </w:r>
      <w:r w:rsidRPr="006E5710">
        <w:rPr>
          <w:color w:val="000000"/>
          <w:szCs w:val="28"/>
        </w:rPr>
        <w:tab/>
        <w:t>Порядок принятия решений Комиссии:</w:t>
      </w:r>
    </w:p>
    <w:p w:rsidR="00A375FC" w:rsidRPr="006E5710" w:rsidRDefault="00A375FC" w:rsidP="00A375FC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4.5.1.</w:t>
      </w:r>
      <w:r w:rsidRPr="006E5710">
        <w:rPr>
          <w:color w:val="000000"/>
          <w:szCs w:val="28"/>
        </w:rPr>
        <w:tab/>
        <w:t>Проекты решений, информацию, другие материалы по вынесенному на заседание Комиссии вопросу представляет сторона, отвечающая за подготовку вопроса в соответствии с планом работы Комиссии.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4.5.2. Проекты решений согласовываются представителями сторон.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3197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4.5.3. Перед принятием решения председательствующий указывает количество предложений, ставящихся на голосование, уточняет их формулировки и напоминает порядок принятия решения.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3197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4.5.4. Решения Комиссии носят рекомендательный характер, принимаются при условии, что от каждой из сторон проголосовали не менее двух третей человек от списочного состава, и в 3-дневный срок со дня принятия решений направляются сторонам социального партнерства.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3197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4.5.6. Члены Комиссии, проголосовавшие против принятых решений, имеют право на включение их мнения в протокол заседания Комиссии.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301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4.6. Заседания Комиссии оформляются протоколами.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301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4.7. В период подготовки нового Соглашения на заседании Комиссии определяется порядок разработки Соглашения.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132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4.8. В зависимости от остроты проблемы внеочередные заседания Комиссии проводятся по инициативе любой из сторон с предварительным согласованием со сторонами предлагаемой повестки и представлением </w:t>
      </w:r>
      <w:r w:rsidRPr="006E5710">
        <w:rPr>
          <w:color w:val="000000"/>
          <w:szCs w:val="28"/>
        </w:rPr>
        <w:lastRenderedPageBreak/>
        <w:t>необходимых материалов, проектов решений стороной-инициатором в сроки, согласованные сторонами.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132"/>
        </w:tabs>
        <w:spacing w:after="120" w:line="240" w:lineRule="exact"/>
        <w:ind w:firstLine="709"/>
        <w:jc w:val="both"/>
        <w:rPr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0"/>
        </w:tabs>
        <w:spacing w:line="360" w:lineRule="exact"/>
        <w:jc w:val="center"/>
        <w:rPr>
          <w:bCs/>
          <w:color w:val="000000"/>
          <w:szCs w:val="28"/>
        </w:rPr>
      </w:pPr>
      <w:r w:rsidRPr="006E5710">
        <w:rPr>
          <w:bCs/>
          <w:color w:val="000000"/>
          <w:szCs w:val="28"/>
          <w:lang w:val="en-US"/>
        </w:rPr>
        <w:t>V</w:t>
      </w:r>
      <w:r w:rsidRPr="006E5710">
        <w:rPr>
          <w:bCs/>
          <w:color w:val="000000"/>
          <w:szCs w:val="28"/>
        </w:rPr>
        <w:t>. Статус председателя Комиссии</w:t>
      </w:r>
    </w:p>
    <w:p w:rsidR="00A375FC" w:rsidRPr="006E5710" w:rsidRDefault="00A375FC" w:rsidP="00A375FC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bCs/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211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5.1. Председателем Комиссии и координатором стороны Администрации является заместитель главы администрации Еловского муниципального округа по социальной политике.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002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5.2. Председатель Комиссии: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2729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5.2.1. ведет заседание Комиссии;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2815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5.2.2. регулярно информирует Комиссию о ходе реализации решений Комиссии, о принимаемых Администрацией мерах по улучшению социально-экономической ситуации, информирует главу муниципального округа – главу администрации Еловского муниципального округ Пермского края о деятельности Комиссии;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2887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5.2.3. организует деятельность Комиссии совместно с представителями сторон, избираемыми каждой стороной самостоятельно;</w:t>
      </w:r>
    </w:p>
    <w:p w:rsidR="00A375FC" w:rsidRPr="006E5710" w:rsidRDefault="00A375FC" w:rsidP="00A375FC">
      <w:pPr>
        <w:widowControl w:val="0"/>
        <w:numPr>
          <w:ilvl w:val="2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8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обеспечивает взаимодействие и достижение согласия сторон при выработке совместных решений и их реализации;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283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5.2.5. подписывает протоколы и решения Комиссии.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002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5.3. На период отсутствия Председателя Комиссии заседание Комиссии ведет координатор стороны работодателей.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3002"/>
        </w:tabs>
        <w:spacing w:after="120" w:line="240" w:lineRule="exact"/>
        <w:ind w:firstLine="709"/>
        <w:jc w:val="both"/>
        <w:rPr>
          <w:szCs w:val="28"/>
        </w:rPr>
      </w:pPr>
    </w:p>
    <w:p w:rsidR="00A375FC" w:rsidRPr="006E5710" w:rsidRDefault="00A375FC" w:rsidP="006E5710">
      <w:pPr>
        <w:shd w:val="clear" w:color="auto" w:fill="FFFFFF"/>
        <w:tabs>
          <w:tab w:val="left" w:pos="0"/>
        </w:tabs>
        <w:spacing w:before="259" w:line="360" w:lineRule="exact"/>
        <w:jc w:val="center"/>
        <w:rPr>
          <w:bCs/>
          <w:color w:val="000000"/>
          <w:szCs w:val="28"/>
        </w:rPr>
      </w:pPr>
      <w:r w:rsidRPr="006E5710">
        <w:rPr>
          <w:bCs/>
          <w:color w:val="000000"/>
          <w:szCs w:val="28"/>
          <w:lang w:val="en-US"/>
        </w:rPr>
        <w:t>VI</w:t>
      </w:r>
      <w:r w:rsidRPr="006E5710">
        <w:rPr>
          <w:bCs/>
          <w:color w:val="000000"/>
          <w:szCs w:val="28"/>
        </w:rPr>
        <w:t>. Статус координатора стороны работодателей и стороны</w:t>
      </w:r>
      <w:r w:rsidRPr="006E5710">
        <w:rPr>
          <w:bCs/>
          <w:szCs w:val="28"/>
        </w:rPr>
        <w:t xml:space="preserve"> </w:t>
      </w:r>
      <w:r w:rsidRPr="006E5710">
        <w:rPr>
          <w:bCs/>
          <w:color w:val="000000"/>
          <w:szCs w:val="28"/>
        </w:rPr>
        <w:t>профсоюзов</w:t>
      </w:r>
    </w:p>
    <w:p w:rsidR="00A375FC" w:rsidRPr="006E5710" w:rsidRDefault="00A375FC" w:rsidP="00A375FC">
      <w:pPr>
        <w:shd w:val="clear" w:color="auto" w:fill="FFFFFF"/>
        <w:tabs>
          <w:tab w:val="left" w:pos="0"/>
        </w:tabs>
        <w:spacing w:after="120" w:line="240" w:lineRule="exact"/>
        <w:ind w:firstLine="709"/>
        <w:jc w:val="center"/>
        <w:rPr>
          <w:bCs/>
          <w:color w:val="000000"/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0"/>
        </w:tabs>
        <w:spacing w:before="259"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6.1. Деятельность каждой из сторон организует координатор стороны. Координатор стороны утверждается на заседании Комиссии. Координатор стороны: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2707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6.1.1. руководит деятельностью стороны и координирует её работу;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0"/>
          <w:tab w:val="left" w:pos="2707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6.1.2. вносит Председателю Комиссии предложения по проектам планов работы Комиссии, повесткам ее заседания;</w:t>
      </w:r>
    </w:p>
    <w:p w:rsidR="00A375FC" w:rsidRPr="006E5710" w:rsidRDefault="00A375FC" w:rsidP="00A375FC">
      <w:pPr>
        <w:shd w:val="clear" w:color="auto" w:fill="FFFFFF"/>
        <w:tabs>
          <w:tab w:val="left" w:pos="0"/>
          <w:tab w:val="left" w:pos="2923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6.1.3. организует подготовку, согласование проектов решений по вопросам, рассматриваемым на заседаниях Комиссии;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2945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6.1.4. организует выполнение и осуществляет контроль за выполнением решений Комиссии;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2945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6.1.5. организует разработку планов мероприятий по выполнению Соглашения, их выполнение;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2945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 xml:space="preserve">6.1.6. информирует членов Комиссии о реализации стороной решений Комиссии, обязательств Соглашения, о мерах по снижению социальной </w:t>
      </w:r>
      <w:r w:rsidRPr="006E5710">
        <w:rPr>
          <w:color w:val="000000"/>
          <w:szCs w:val="28"/>
        </w:rPr>
        <w:lastRenderedPageBreak/>
        <w:t>напряженности в трудовых коллективах.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2945"/>
        </w:tabs>
        <w:autoSpaceDE w:val="0"/>
        <w:autoSpaceDN w:val="0"/>
        <w:adjustRightInd w:val="0"/>
        <w:spacing w:after="120" w:line="240" w:lineRule="exact"/>
        <w:ind w:left="709"/>
        <w:jc w:val="both"/>
        <w:rPr>
          <w:color w:val="000000"/>
          <w:szCs w:val="28"/>
        </w:rPr>
      </w:pPr>
    </w:p>
    <w:p w:rsidR="00A375FC" w:rsidRPr="006E5710" w:rsidRDefault="00A375FC" w:rsidP="006E5710">
      <w:pPr>
        <w:shd w:val="clear" w:color="auto" w:fill="FFFFFF"/>
        <w:spacing w:line="360" w:lineRule="exact"/>
        <w:jc w:val="center"/>
        <w:rPr>
          <w:bCs/>
          <w:color w:val="000000"/>
          <w:szCs w:val="28"/>
        </w:rPr>
      </w:pPr>
      <w:r w:rsidRPr="006E5710">
        <w:rPr>
          <w:bCs/>
          <w:color w:val="000000"/>
          <w:szCs w:val="28"/>
          <w:lang w:val="en-US"/>
        </w:rPr>
        <w:t>VII</w:t>
      </w:r>
      <w:r w:rsidRPr="006E5710">
        <w:rPr>
          <w:bCs/>
          <w:color w:val="000000"/>
          <w:szCs w:val="28"/>
        </w:rPr>
        <w:t>. Члены Комиссии</w:t>
      </w:r>
    </w:p>
    <w:p w:rsidR="00A375FC" w:rsidRPr="006E5710" w:rsidRDefault="00A375FC" w:rsidP="00A375FC">
      <w:pPr>
        <w:shd w:val="clear" w:color="auto" w:fill="FFFFFF"/>
        <w:spacing w:after="120" w:line="240" w:lineRule="exact"/>
        <w:ind w:firstLine="709"/>
        <w:jc w:val="center"/>
        <w:rPr>
          <w:bCs/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3240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7.1. Члены Комиссии в своей работе руководствуются Соглашением, настоящим Положением и решениями Комиссии.</w:t>
      </w:r>
    </w:p>
    <w:p w:rsidR="00A375FC" w:rsidRPr="006E5710" w:rsidRDefault="00A375FC" w:rsidP="00A375FC">
      <w:pPr>
        <w:shd w:val="clear" w:color="auto" w:fill="FFFFFF"/>
        <w:tabs>
          <w:tab w:val="left" w:pos="3168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7.2. Для выполнения решений Комиссии члены Комиссии имеют право:</w:t>
      </w:r>
    </w:p>
    <w:p w:rsidR="00A375FC" w:rsidRPr="006E5710" w:rsidRDefault="00A375FC" w:rsidP="00A375FC">
      <w:pPr>
        <w:shd w:val="clear" w:color="auto" w:fill="FFFFFF"/>
        <w:tabs>
          <w:tab w:val="left" w:pos="2945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7.2.1. обращаться в Администрацию, профсоюзные органы, к работодателям по вопросам, входящим в компетенцию Комиссии, и получать письменный ответ в сроки, установленные законодательством Российской Федерации;</w:t>
      </w:r>
    </w:p>
    <w:p w:rsidR="00A375FC" w:rsidRPr="006E5710" w:rsidRDefault="00A375FC" w:rsidP="00A375FC">
      <w:pPr>
        <w:shd w:val="clear" w:color="auto" w:fill="FFFFFF"/>
        <w:tabs>
          <w:tab w:val="left" w:pos="1418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7.2.2. знакомиться с соответствующими нормативными, информационными и справочными материалами;</w:t>
      </w:r>
    </w:p>
    <w:p w:rsidR="00A375FC" w:rsidRPr="006E5710" w:rsidRDefault="00A375FC" w:rsidP="00A375FC">
      <w:pPr>
        <w:shd w:val="clear" w:color="auto" w:fill="FFFFFF"/>
        <w:tabs>
          <w:tab w:val="left" w:pos="2945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7.2.3. вносить предложения по вопросам, относящимся к компетенции Комиссии, для рассмотрения на заседаниях Комиссии.</w:t>
      </w:r>
    </w:p>
    <w:p w:rsidR="00A375FC" w:rsidRPr="006E5710" w:rsidRDefault="00A375FC" w:rsidP="00A375FC">
      <w:pPr>
        <w:shd w:val="clear" w:color="auto" w:fill="FFFFFF"/>
        <w:tabs>
          <w:tab w:val="left" w:pos="2945"/>
        </w:tabs>
        <w:spacing w:after="120" w:line="240" w:lineRule="exact"/>
        <w:ind w:firstLine="709"/>
        <w:jc w:val="both"/>
        <w:rPr>
          <w:szCs w:val="28"/>
        </w:rPr>
      </w:pPr>
    </w:p>
    <w:p w:rsidR="00A375FC" w:rsidRPr="006E5710" w:rsidRDefault="00A375FC" w:rsidP="006E5710">
      <w:pPr>
        <w:shd w:val="clear" w:color="auto" w:fill="FFFFFF"/>
        <w:spacing w:line="360" w:lineRule="exact"/>
        <w:jc w:val="center"/>
        <w:rPr>
          <w:bCs/>
          <w:color w:val="000000"/>
          <w:szCs w:val="28"/>
        </w:rPr>
      </w:pPr>
      <w:r w:rsidRPr="006E5710">
        <w:rPr>
          <w:bCs/>
          <w:color w:val="000000"/>
          <w:szCs w:val="28"/>
          <w:lang w:val="en-US"/>
        </w:rPr>
        <w:t>VIII</w:t>
      </w:r>
      <w:r w:rsidRPr="006E5710">
        <w:rPr>
          <w:bCs/>
          <w:color w:val="000000"/>
          <w:szCs w:val="28"/>
        </w:rPr>
        <w:t>. Секретарь Комиссии</w:t>
      </w:r>
    </w:p>
    <w:p w:rsidR="00A375FC" w:rsidRPr="006E5710" w:rsidRDefault="00A375FC" w:rsidP="00A375FC">
      <w:pPr>
        <w:shd w:val="clear" w:color="auto" w:fill="FFFFFF"/>
        <w:spacing w:after="120" w:line="240" w:lineRule="exact"/>
        <w:ind w:firstLine="709"/>
        <w:jc w:val="both"/>
        <w:rPr>
          <w:bCs/>
          <w:szCs w:val="28"/>
        </w:rPr>
      </w:pPr>
    </w:p>
    <w:p w:rsidR="00A375FC" w:rsidRPr="006E5710" w:rsidRDefault="00A375FC" w:rsidP="00A375FC">
      <w:pPr>
        <w:shd w:val="clear" w:color="auto" w:fill="FFFFFF"/>
        <w:tabs>
          <w:tab w:val="left" w:pos="3218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8.1. Для организации работы Комиссии из ее состава на заседании утверждается секретарь Комиссии.</w:t>
      </w:r>
    </w:p>
    <w:p w:rsidR="00A375FC" w:rsidRPr="006E5710" w:rsidRDefault="00A375FC" w:rsidP="00A375FC">
      <w:pPr>
        <w:shd w:val="clear" w:color="auto" w:fill="FFFFFF"/>
        <w:spacing w:line="360" w:lineRule="exact"/>
        <w:ind w:right="29" w:firstLine="709"/>
        <w:jc w:val="both"/>
        <w:rPr>
          <w:szCs w:val="28"/>
        </w:rPr>
      </w:pPr>
      <w:r w:rsidRPr="006E5710">
        <w:rPr>
          <w:color w:val="000000"/>
          <w:szCs w:val="28"/>
        </w:rPr>
        <w:t>Секретарь Комиссии в своей работе руководствуется настоящим Положением, Соглашением, регламентом работы Комиссии, ее решениями.</w:t>
      </w:r>
    </w:p>
    <w:p w:rsidR="00A375FC" w:rsidRPr="006E5710" w:rsidRDefault="00A375FC" w:rsidP="00A375FC">
      <w:pPr>
        <w:shd w:val="clear" w:color="auto" w:fill="FFFFFF"/>
        <w:tabs>
          <w:tab w:val="left" w:pos="3161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8.2. Секретарь: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1276"/>
          <w:tab w:val="left" w:pos="2866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8.2.1. ведет протокол заседания Комиссии;</w:t>
      </w:r>
    </w:p>
    <w:p w:rsidR="00A375FC" w:rsidRPr="006E5710" w:rsidRDefault="00A375FC" w:rsidP="00A375FC">
      <w:pPr>
        <w:widowControl w:val="0"/>
        <w:shd w:val="clear" w:color="auto" w:fill="FFFFFF"/>
        <w:tabs>
          <w:tab w:val="left" w:pos="1276"/>
          <w:tab w:val="left" w:pos="2866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8.2.2. участвует в подготовке материалов и повестки на заседания Комиссии, проектов решений, известив стороны социального партнерства за 3 дня до начала заседания Комиссии, осуществляет контроль за соблюдением регламента работы Комиссии, взаимодействует с координаторами сторон, оказывает помощь в организации работы Комиссии;</w:t>
      </w:r>
    </w:p>
    <w:p w:rsidR="00A375FC" w:rsidRPr="006E5710" w:rsidRDefault="00A375FC" w:rsidP="00A375FC">
      <w:pPr>
        <w:widowControl w:val="0"/>
        <w:numPr>
          <w:ilvl w:val="2"/>
          <w:numId w:val="2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ведет делопроизводство Комиссии;</w:t>
      </w:r>
    </w:p>
    <w:p w:rsidR="00A375FC" w:rsidRPr="006E5710" w:rsidRDefault="00A375FC" w:rsidP="00A375FC">
      <w:pPr>
        <w:shd w:val="clear" w:color="auto" w:fill="FFFFFF"/>
        <w:tabs>
          <w:tab w:val="left" w:pos="2930"/>
        </w:tabs>
        <w:spacing w:line="360" w:lineRule="exact"/>
        <w:ind w:firstLine="709"/>
        <w:jc w:val="both"/>
        <w:rPr>
          <w:szCs w:val="28"/>
        </w:rPr>
      </w:pPr>
      <w:r w:rsidRPr="006E5710">
        <w:rPr>
          <w:color w:val="000000"/>
          <w:szCs w:val="28"/>
        </w:rPr>
        <w:t>8.2.4. направляет ответственным представителям, соответствующим органам решения Комиссии;</w:t>
      </w:r>
    </w:p>
    <w:p w:rsidR="00A375FC" w:rsidRPr="006E5710" w:rsidRDefault="00A375FC" w:rsidP="00C80F69">
      <w:pPr>
        <w:shd w:val="clear" w:color="auto" w:fill="FFFFFF"/>
        <w:tabs>
          <w:tab w:val="left" w:pos="2988"/>
        </w:tabs>
        <w:spacing w:line="360" w:lineRule="exact"/>
        <w:ind w:firstLine="709"/>
        <w:jc w:val="both"/>
        <w:rPr>
          <w:color w:val="000000"/>
          <w:szCs w:val="28"/>
        </w:rPr>
      </w:pPr>
      <w:r w:rsidRPr="006E5710">
        <w:rPr>
          <w:color w:val="000000"/>
          <w:szCs w:val="28"/>
        </w:rPr>
        <w:t>8.2.5. предоставляет в распоряжение ответственных представителей сторон копии документов, обращений, писем в вышестоящие органы, подписанные координатором (председателем) от имени Комиссии, и ответы на них.</w:t>
      </w:r>
    </w:p>
    <w:p w:rsidR="00A375FC" w:rsidRPr="00A375FC" w:rsidRDefault="00A375FC" w:rsidP="00A375FC">
      <w:pPr>
        <w:spacing w:line="240" w:lineRule="exact"/>
        <w:ind w:left="5954"/>
        <w:rPr>
          <w:sz w:val="40"/>
          <w:szCs w:val="28"/>
        </w:rPr>
      </w:pPr>
      <w:r w:rsidRPr="006E5710">
        <w:rPr>
          <w:color w:val="000000"/>
          <w:sz w:val="20"/>
        </w:rPr>
        <w:br w:type="page"/>
      </w:r>
      <w:r w:rsidRPr="00A375FC">
        <w:rPr>
          <w:color w:val="000000"/>
          <w:spacing w:val="3"/>
        </w:rPr>
        <w:lastRenderedPageBreak/>
        <w:t>УТВЕРЖДЕН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 xml:space="preserve">решением Думы 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>Еловского муниципального округа Пермского края</w:t>
      </w:r>
    </w:p>
    <w:p w:rsidR="00A375FC" w:rsidRPr="00A375FC" w:rsidRDefault="00A375FC" w:rsidP="00A375FC">
      <w:pPr>
        <w:spacing w:line="240" w:lineRule="exact"/>
        <w:ind w:left="5954"/>
        <w:rPr>
          <w:szCs w:val="28"/>
        </w:rPr>
      </w:pPr>
      <w:r w:rsidRPr="00A375FC">
        <w:rPr>
          <w:szCs w:val="28"/>
        </w:rPr>
        <w:t xml:space="preserve">от </w:t>
      </w:r>
      <w:r w:rsidR="006E5710">
        <w:rPr>
          <w:szCs w:val="28"/>
        </w:rPr>
        <w:t xml:space="preserve">06.07.2021 </w:t>
      </w:r>
      <w:r w:rsidRPr="00A375FC">
        <w:rPr>
          <w:szCs w:val="28"/>
        </w:rPr>
        <w:t xml:space="preserve">№ </w:t>
      </w:r>
      <w:r w:rsidR="006E5710">
        <w:rPr>
          <w:szCs w:val="28"/>
        </w:rPr>
        <w:t>149</w:t>
      </w:r>
    </w:p>
    <w:p w:rsidR="00A375FC" w:rsidRPr="00A375FC" w:rsidRDefault="00A375FC" w:rsidP="00A375FC">
      <w:pPr>
        <w:tabs>
          <w:tab w:val="left" w:pos="8505"/>
        </w:tabs>
        <w:spacing w:line="240" w:lineRule="exact"/>
        <w:rPr>
          <w:szCs w:val="28"/>
        </w:rPr>
      </w:pPr>
      <w:r w:rsidRPr="00A375FC">
        <w:rPr>
          <w:szCs w:val="28"/>
        </w:rPr>
        <w:tab/>
      </w:r>
    </w:p>
    <w:p w:rsidR="00A375FC" w:rsidRPr="00A375FC" w:rsidRDefault="00A375FC" w:rsidP="00A375FC">
      <w:pPr>
        <w:spacing w:line="240" w:lineRule="exact"/>
        <w:jc w:val="center"/>
        <w:rPr>
          <w:b/>
          <w:szCs w:val="28"/>
        </w:rPr>
      </w:pPr>
      <w:r w:rsidRPr="00A375FC">
        <w:rPr>
          <w:b/>
          <w:szCs w:val="28"/>
        </w:rPr>
        <w:t>СОСТАВ</w:t>
      </w:r>
    </w:p>
    <w:p w:rsidR="00A375FC" w:rsidRPr="00A375FC" w:rsidRDefault="00A375FC" w:rsidP="00A375FC">
      <w:pPr>
        <w:spacing w:line="240" w:lineRule="exact"/>
        <w:jc w:val="center"/>
        <w:rPr>
          <w:b/>
          <w:szCs w:val="28"/>
        </w:rPr>
      </w:pPr>
      <w:r w:rsidRPr="00A375FC">
        <w:rPr>
          <w:b/>
          <w:szCs w:val="28"/>
        </w:rPr>
        <w:t>Трехсторонней комиссии по регулированию социально-трудовых отношений в Еловском муниципальном округ</w:t>
      </w:r>
      <w:r w:rsidR="00C80F69">
        <w:rPr>
          <w:b/>
          <w:szCs w:val="28"/>
        </w:rPr>
        <w:t>е</w:t>
      </w:r>
      <w:r w:rsidRPr="00A375FC">
        <w:rPr>
          <w:b/>
          <w:szCs w:val="28"/>
        </w:rPr>
        <w:t xml:space="preserve"> Пермского края</w:t>
      </w:r>
    </w:p>
    <w:p w:rsidR="00A375FC" w:rsidRPr="00A375FC" w:rsidRDefault="00A375FC" w:rsidP="00A375FC">
      <w:pPr>
        <w:spacing w:line="240" w:lineRule="exact"/>
        <w:rPr>
          <w:szCs w:val="28"/>
        </w:rPr>
      </w:pPr>
    </w:p>
    <w:tbl>
      <w:tblPr>
        <w:tblW w:w="0" w:type="auto"/>
        <w:tblLook w:val="04A0"/>
      </w:tblPr>
      <w:tblGrid>
        <w:gridCol w:w="3085"/>
        <w:gridCol w:w="6768"/>
      </w:tblGrid>
      <w:tr w:rsidR="00A375FC" w:rsidRPr="00A375FC" w:rsidTr="00662216">
        <w:trPr>
          <w:trHeight w:val="39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  <w:r w:rsidRPr="00A375FC">
              <w:rPr>
                <w:szCs w:val="28"/>
              </w:rPr>
              <w:t>от Администрации Еловского муниципального округа Пермского края:</w:t>
            </w:r>
          </w:p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Софронова Т.П.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заместитель главы администрации Еловского муниципального округа по социальной политике, координатор со стороны Администрации Еловского муниципального округа Пермс</w:t>
            </w:r>
            <w:r w:rsidR="00C80F69">
              <w:rPr>
                <w:szCs w:val="28"/>
              </w:rPr>
              <w:t>кого края, Координатор Комиссии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Кустов Е.В.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заместитель главы администрации Еловского муниципального округа по развитию инфраструктуры;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C80F69" w:rsidRPr="00A375FC" w:rsidTr="00C80F69">
        <w:trPr>
          <w:trHeight w:val="20"/>
        </w:trPr>
        <w:tc>
          <w:tcPr>
            <w:tcW w:w="3085" w:type="dxa"/>
            <w:shd w:val="clear" w:color="auto" w:fill="auto"/>
          </w:tcPr>
          <w:p w:rsidR="00C80F69" w:rsidRPr="00A375FC" w:rsidRDefault="00C80F69" w:rsidP="009B23D2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Носкова Т.С.</w:t>
            </w:r>
          </w:p>
        </w:tc>
        <w:tc>
          <w:tcPr>
            <w:tcW w:w="6768" w:type="dxa"/>
            <w:shd w:val="clear" w:color="auto" w:fill="auto"/>
          </w:tcPr>
          <w:p w:rsidR="00C80F69" w:rsidRPr="00A375FC" w:rsidRDefault="00C80F69" w:rsidP="009B23D2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главный специалист отдела по связям с общественностью, внутренней и социальной политики администрации Еловского муниципального округа Пер</w:t>
            </w:r>
            <w:r>
              <w:rPr>
                <w:szCs w:val="28"/>
              </w:rPr>
              <w:t>мского края</w:t>
            </w:r>
          </w:p>
          <w:p w:rsidR="00C80F69" w:rsidRPr="00A375FC" w:rsidRDefault="00C80F69" w:rsidP="009B23D2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Санникова Н.В.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</w:t>
            </w:r>
            <w:r w:rsidR="00C80F69">
              <w:rPr>
                <w:szCs w:val="28"/>
              </w:rPr>
              <w:t xml:space="preserve"> </w:t>
            </w:r>
            <w:r w:rsidRPr="00A375FC">
              <w:rPr>
                <w:szCs w:val="28"/>
              </w:rPr>
              <w:t>заместитель главы администрации Еловского муниципальног</w:t>
            </w:r>
            <w:r w:rsidR="00C80F69">
              <w:rPr>
                <w:szCs w:val="28"/>
              </w:rPr>
              <w:t>о округа, руководитель аппарата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Пономарева В.Н.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заведующий отделом образования администрации Еловского муниц</w:t>
            </w:r>
            <w:r w:rsidR="00C80F69">
              <w:rPr>
                <w:szCs w:val="28"/>
              </w:rPr>
              <w:t>ипального округа Пермского края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39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  <w:r w:rsidRPr="00A375FC">
              <w:rPr>
                <w:szCs w:val="28"/>
              </w:rPr>
              <w:t>от профсоюзов Еловского муниципального округа Пермского края:</w:t>
            </w:r>
          </w:p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Власова В.И.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председатель районного координационного совета организаций профсоюзов Е</w:t>
            </w:r>
            <w:r w:rsidR="00C80F69">
              <w:rPr>
                <w:szCs w:val="28"/>
              </w:rPr>
              <w:t>ловского муниципального округа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Кротова М.И.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 xml:space="preserve">- председатель первичной профсоюзной организации </w:t>
            </w:r>
            <w:r w:rsidR="00C80F69">
              <w:rPr>
                <w:szCs w:val="28"/>
              </w:rPr>
              <w:t>А</w:t>
            </w:r>
            <w:r w:rsidRPr="00A375FC">
              <w:rPr>
                <w:szCs w:val="28"/>
              </w:rPr>
              <w:t xml:space="preserve">дминистрации Еловского муниципального округа </w:t>
            </w:r>
            <w:r w:rsidR="00C80F69">
              <w:rPr>
                <w:szCs w:val="28"/>
              </w:rPr>
              <w:t>Пермского края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lastRenderedPageBreak/>
              <w:t xml:space="preserve">Лебедева Н.И. 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председатель райкома профсоюза работн</w:t>
            </w:r>
            <w:r w:rsidR="00C80F69">
              <w:rPr>
                <w:szCs w:val="28"/>
              </w:rPr>
              <w:t>иков культуры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proofErr w:type="spellStart"/>
            <w:r w:rsidRPr="00A375FC">
              <w:rPr>
                <w:szCs w:val="28"/>
              </w:rPr>
              <w:t>Мухамидзянова</w:t>
            </w:r>
            <w:proofErr w:type="spellEnd"/>
            <w:r w:rsidRPr="00A375FC">
              <w:rPr>
                <w:szCs w:val="28"/>
              </w:rPr>
              <w:t xml:space="preserve"> М.С.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председатель Еловской территориальной профсоюзной организации работников образован</w:t>
            </w:r>
            <w:r w:rsidR="00C80F69">
              <w:rPr>
                <w:szCs w:val="28"/>
              </w:rPr>
              <w:t>ия и науки РФ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Масленникова Н.Н.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председатель райкома профсоюза работников зд</w:t>
            </w:r>
            <w:r w:rsidR="00C80F69">
              <w:rPr>
                <w:szCs w:val="28"/>
              </w:rPr>
              <w:t>равоохранения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39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  <w:r w:rsidRPr="00A375FC">
              <w:rPr>
                <w:szCs w:val="28"/>
              </w:rPr>
              <w:t>от работодателей Еловского муниципального округа Пермского края:</w:t>
            </w:r>
          </w:p>
          <w:p w:rsidR="00A375FC" w:rsidRPr="00A375FC" w:rsidRDefault="00A375FC" w:rsidP="00A375FC">
            <w:pPr>
              <w:spacing w:line="360" w:lineRule="exact"/>
              <w:ind w:firstLine="709"/>
              <w:jc w:val="center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Белякова Е.В.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заместитель главного врача ГБУЗ ПК «</w:t>
            </w:r>
            <w:r w:rsidR="00C80F69">
              <w:rPr>
                <w:szCs w:val="28"/>
              </w:rPr>
              <w:t>Еловская ЦРБ»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Дьяконова С.А.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начальник территориального отдела по Еловскому р</w:t>
            </w:r>
            <w:r w:rsidR="00C80F69">
              <w:rPr>
                <w:szCs w:val="28"/>
              </w:rPr>
              <w:t>айону ГКУ ЦЗН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proofErr w:type="spellStart"/>
            <w:r w:rsidRPr="00A375FC">
              <w:rPr>
                <w:szCs w:val="28"/>
              </w:rPr>
              <w:t>Здулин</w:t>
            </w:r>
            <w:proofErr w:type="spellEnd"/>
            <w:r w:rsidRPr="00A375FC">
              <w:rPr>
                <w:szCs w:val="28"/>
              </w:rPr>
              <w:t xml:space="preserve"> А.Н.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генеральный директор ООО «Еловская шве</w:t>
            </w:r>
            <w:r w:rsidR="00C80F69">
              <w:rPr>
                <w:szCs w:val="28"/>
              </w:rPr>
              <w:t>йная фабрика» (по согласованию)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6E5710" w:rsidP="00A375FC">
            <w:pPr>
              <w:spacing w:line="3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Еловикова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 xml:space="preserve">- </w:t>
            </w:r>
            <w:r w:rsidR="006E5710">
              <w:rPr>
                <w:szCs w:val="28"/>
              </w:rPr>
              <w:t xml:space="preserve">индивидуальный предприниматель </w:t>
            </w:r>
            <w:proofErr w:type="spellStart"/>
            <w:r w:rsidR="006E5710">
              <w:rPr>
                <w:szCs w:val="28"/>
              </w:rPr>
              <w:t>Еловикова</w:t>
            </w:r>
            <w:proofErr w:type="spellEnd"/>
            <w:r w:rsidR="006E5710">
              <w:rPr>
                <w:szCs w:val="28"/>
              </w:rPr>
              <w:t xml:space="preserve"> Е.А.</w:t>
            </w:r>
          </w:p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A375FC" w:rsidRPr="00A375FC" w:rsidTr="00662216">
        <w:trPr>
          <w:trHeight w:val="20"/>
        </w:trPr>
        <w:tc>
          <w:tcPr>
            <w:tcW w:w="3085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rPr>
                <w:szCs w:val="28"/>
              </w:rPr>
            </w:pPr>
            <w:r w:rsidRPr="00A375FC">
              <w:rPr>
                <w:szCs w:val="28"/>
              </w:rPr>
              <w:t>Сальников И.П.</w:t>
            </w:r>
          </w:p>
        </w:tc>
        <w:tc>
          <w:tcPr>
            <w:tcW w:w="6768" w:type="dxa"/>
            <w:shd w:val="clear" w:color="auto" w:fill="auto"/>
          </w:tcPr>
          <w:p w:rsidR="00A375FC" w:rsidRPr="00A375FC" w:rsidRDefault="00A375FC" w:rsidP="00A375FC">
            <w:pPr>
              <w:spacing w:line="360" w:lineRule="exact"/>
              <w:jc w:val="both"/>
              <w:rPr>
                <w:szCs w:val="28"/>
              </w:rPr>
            </w:pPr>
            <w:r w:rsidRPr="00A375FC">
              <w:rPr>
                <w:szCs w:val="28"/>
              </w:rPr>
              <w:t>- начальник производства ООО «Компания «</w:t>
            </w:r>
            <w:proofErr w:type="spellStart"/>
            <w:r w:rsidRPr="00A375FC">
              <w:rPr>
                <w:szCs w:val="28"/>
              </w:rPr>
              <w:t>Дилия</w:t>
            </w:r>
            <w:proofErr w:type="spellEnd"/>
            <w:r w:rsidRPr="00A375FC">
              <w:rPr>
                <w:szCs w:val="28"/>
              </w:rPr>
              <w:t>» (по согласованию)</w:t>
            </w:r>
          </w:p>
        </w:tc>
      </w:tr>
    </w:tbl>
    <w:p w:rsidR="00A375FC" w:rsidRPr="00A375FC" w:rsidRDefault="00A375FC" w:rsidP="00A375FC">
      <w:pPr>
        <w:rPr>
          <w:sz w:val="24"/>
          <w:szCs w:val="24"/>
        </w:rPr>
      </w:pPr>
    </w:p>
    <w:sectPr w:rsidR="00A375FC" w:rsidRPr="00A375FC" w:rsidSect="00482A25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E1" w:rsidRDefault="000454E1">
      <w:r>
        <w:separator/>
      </w:r>
    </w:p>
  </w:endnote>
  <w:endnote w:type="continuationSeparator" w:id="0">
    <w:p w:rsidR="000454E1" w:rsidRDefault="0004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E1" w:rsidRDefault="000454E1">
      <w:r>
        <w:separator/>
      </w:r>
    </w:p>
  </w:footnote>
  <w:footnote w:type="continuationSeparator" w:id="0">
    <w:p w:rsidR="000454E1" w:rsidRDefault="0004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188"/>
      <w:docPartObj>
        <w:docPartGallery w:val="Page Numbers (Top of Page)"/>
        <w:docPartUnique/>
      </w:docPartObj>
    </w:sdtPr>
    <w:sdtContent>
      <w:p w:rsidR="006E5710" w:rsidRDefault="001A7802">
        <w:pPr>
          <w:pStyle w:val="aa"/>
          <w:jc w:val="center"/>
        </w:pPr>
        <w:fldSimple w:instr=" PAGE   \* MERGEFORMAT ">
          <w:r w:rsidR="00B55E7B">
            <w:rPr>
              <w:noProof/>
            </w:rPr>
            <w:t>10</w:t>
          </w:r>
        </w:fldSimple>
      </w:p>
    </w:sdtContent>
  </w:sdt>
  <w:p w:rsidR="006E5710" w:rsidRDefault="006E57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322"/>
    <w:multiLevelType w:val="multilevel"/>
    <w:tmpl w:val="4DF06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3242AD"/>
    <w:multiLevelType w:val="hybridMultilevel"/>
    <w:tmpl w:val="EA36CEBE"/>
    <w:lvl w:ilvl="0" w:tplc="2B3E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15142"/>
    <w:multiLevelType w:val="hybridMultilevel"/>
    <w:tmpl w:val="4FC0CF2A"/>
    <w:lvl w:ilvl="0" w:tplc="4A4E2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C326B7"/>
    <w:multiLevelType w:val="multilevel"/>
    <w:tmpl w:val="0C8A706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E1D062E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3922"/>
    <w:multiLevelType w:val="hybridMultilevel"/>
    <w:tmpl w:val="5E7AC264"/>
    <w:lvl w:ilvl="0" w:tplc="6D62AF08">
      <w:start w:val="1"/>
      <w:numFmt w:val="upperRoman"/>
      <w:lvlText w:val="%1."/>
      <w:lvlJc w:val="left"/>
      <w:pPr>
        <w:ind w:left="14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3B6A221A"/>
    <w:multiLevelType w:val="multilevel"/>
    <w:tmpl w:val="F34646C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208E5"/>
    <w:multiLevelType w:val="hybridMultilevel"/>
    <w:tmpl w:val="AE70B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47A94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54824"/>
    <w:multiLevelType w:val="hybridMultilevel"/>
    <w:tmpl w:val="1B3AE212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8ABA9C1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82D0C4E"/>
    <w:multiLevelType w:val="hybridMultilevel"/>
    <w:tmpl w:val="C7E2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007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06B98"/>
    <w:multiLevelType w:val="hybridMultilevel"/>
    <w:tmpl w:val="30AEF77E"/>
    <w:lvl w:ilvl="0" w:tplc="035E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67572"/>
    <w:multiLevelType w:val="hybridMultilevel"/>
    <w:tmpl w:val="21B0E872"/>
    <w:lvl w:ilvl="0" w:tplc="523A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02E16"/>
    <w:multiLevelType w:val="hybridMultilevel"/>
    <w:tmpl w:val="DAF211C0"/>
    <w:lvl w:ilvl="0" w:tplc="EC68E11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232118"/>
    <w:multiLevelType w:val="hybridMultilevel"/>
    <w:tmpl w:val="7E9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74E4"/>
    <w:multiLevelType w:val="hybridMultilevel"/>
    <w:tmpl w:val="EB64168C"/>
    <w:lvl w:ilvl="0" w:tplc="A22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2F526A"/>
    <w:multiLevelType w:val="hybridMultilevel"/>
    <w:tmpl w:val="E084B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01BCF"/>
    <w:multiLevelType w:val="singleLevel"/>
    <w:tmpl w:val="223A90AC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74070D73"/>
    <w:multiLevelType w:val="hybridMultilevel"/>
    <w:tmpl w:val="56D45B1A"/>
    <w:lvl w:ilvl="0" w:tplc="3DE2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3A76D2"/>
    <w:multiLevelType w:val="hybridMultilevel"/>
    <w:tmpl w:val="2CCCEEC6"/>
    <w:lvl w:ilvl="0" w:tplc="0AC6AA1A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9021C"/>
    <w:multiLevelType w:val="hybridMultilevel"/>
    <w:tmpl w:val="8B4EB6DE"/>
    <w:lvl w:ilvl="0" w:tplc="7F649A08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7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0"/>
  </w:num>
  <w:num w:numId="11">
    <w:abstractNumId w:val="14"/>
  </w:num>
  <w:num w:numId="12">
    <w:abstractNumId w:val="13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2"/>
  </w:num>
  <w:num w:numId="18">
    <w:abstractNumId w:val="18"/>
  </w:num>
  <w:num w:numId="19">
    <w:abstractNumId w:val="0"/>
  </w:num>
  <w:num w:numId="20">
    <w:abstractNumId w:val="6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111C2"/>
    <w:rsid w:val="0002015A"/>
    <w:rsid w:val="000454E1"/>
    <w:rsid w:val="00064595"/>
    <w:rsid w:val="00066153"/>
    <w:rsid w:val="00097994"/>
    <w:rsid w:val="000C2D90"/>
    <w:rsid w:val="000D18FC"/>
    <w:rsid w:val="000D6C09"/>
    <w:rsid w:val="000E5D53"/>
    <w:rsid w:val="0013022D"/>
    <w:rsid w:val="00143108"/>
    <w:rsid w:val="00143195"/>
    <w:rsid w:val="001A7802"/>
    <w:rsid w:val="001B2E61"/>
    <w:rsid w:val="001C27E8"/>
    <w:rsid w:val="00231494"/>
    <w:rsid w:val="00256C35"/>
    <w:rsid w:val="0027782D"/>
    <w:rsid w:val="002802BE"/>
    <w:rsid w:val="00283A43"/>
    <w:rsid w:val="00291A36"/>
    <w:rsid w:val="0029457F"/>
    <w:rsid w:val="002F4821"/>
    <w:rsid w:val="002F78C9"/>
    <w:rsid w:val="00311DAC"/>
    <w:rsid w:val="0036013B"/>
    <w:rsid w:val="0038294E"/>
    <w:rsid w:val="00382B84"/>
    <w:rsid w:val="003B47FA"/>
    <w:rsid w:val="003F7F92"/>
    <w:rsid w:val="0047083E"/>
    <w:rsid w:val="00482A25"/>
    <w:rsid w:val="004C519E"/>
    <w:rsid w:val="004C62EB"/>
    <w:rsid w:val="004F6BB4"/>
    <w:rsid w:val="00517691"/>
    <w:rsid w:val="00561D3F"/>
    <w:rsid w:val="005840C7"/>
    <w:rsid w:val="005955BE"/>
    <w:rsid w:val="005B5CF7"/>
    <w:rsid w:val="006429F4"/>
    <w:rsid w:val="00664D1A"/>
    <w:rsid w:val="00692837"/>
    <w:rsid w:val="006C3646"/>
    <w:rsid w:val="006D4B8B"/>
    <w:rsid w:val="006E5710"/>
    <w:rsid w:val="006F2B94"/>
    <w:rsid w:val="00700FA4"/>
    <w:rsid w:val="00715A69"/>
    <w:rsid w:val="00731805"/>
    <w:rsid w:val="008035E1"/>
    <w:rsid w:val="008226FB"/>
    <w:rsid w:val="008349BE"/>
    <w:rsid w:val="00845C4D"/>
    <w:rsid w:val="008741B6"/>
    <w:rsid w:val="008936EC"/>
    <w:rsid w:val="00916D54"/>
    <w:rsid w:val="00932D79"/>
    <w:rsid w:val="009A1CA8"/>
    <w:rsid w:val="009C011A"/>
    <w:rsid w:val="009C62A5"/>
    <w:rsid w:val="009D54F6"/>
    <w:rsid w:val="009E50AC"/>
    <w:rsid w:val="00A16F73"/>
    <w:rsid w:val="00A24C0C"/>
    <w:rsid w:val="00A375FC"/>
    <w:rsid w:val="00A442D4"/>
    <w:rsid w:val="00A701BA"/>
    <w:rsid w:val="00AE0B25"/>
    <w:rsid w:val="00B01DB0"/>
    <w:rsid w:val="00B066CC"/>
    <w:rsid w:val="00B47BBE"/>
    <w:rsid w:val="00B55E7B"/>
    <w:rsid w:val="00B63ECF"/>
    <w:rsid w:val="00B921B5"/>
    <w:rsid w:val="00BE642D"/>
    <w:rsid w:val="00BF453E"/>
    <w:rsid w:val="00BF78D6"/>
    <w:rsid w:val="00C17F88"/>
    <w:rsid w:val="00C80F69"/>
    <w:rsid w:val="00C91F1A"/>
    <w:rsid w:val="00D269E0"/>
    <w:rsid w:val="00D367C8"/>
    <w:rsid w:val="00D4232D"/>
    <w:rsid w:val="00D73FF1"/>
    <w:rsid w:val="00DF3619"/>
    <w:rsid w:val="00E7034E"/>
    <w:rsid w:val="00E74C40"/>
    <w:rsid w:val="00F0785A"/>
    <w:rsid w:val="00F22F1F"/>
    <w:rsid w:val="00F31ED4"/>
    <w:rsid w:val="00F6686C"/>
    <w:rsid w:val="00FC29BE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Знак Знак,Основной текст Знак1 Знак,Знак Знак Знак,Знак Знак Знак1,Знак Знак Знак Знак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aliases w:val="Знак Знак Знак3,Основной текст Знак1 Знак Знак1,Знак Знак Знак Знак2,Знак Знак Знак1 Знак1,Знак Знак Знак Знак Знак1"/>
    <w:basedOn w:val="a0"/>
    <w:link w:val="a5"/>
    <w:rsid w:val="00256C35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D3F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16D54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16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256C35"/>
    <w:pPr>
      <w:ind w:left="720"/>
      <w:contextualSpacing/>
    </w:pPr>
    <w:rPr>
      <w:szCs w:val="24"/>
    </w:rPr>
  </w:style>
  <w:style w:type="character" w:customStyle="1" w:styleId="1">
    <w:name w:val="Основной текст Знак1"/>
    <w:aliases w:val="Знак Знак Знак2,Основной текст Знак1 Знак Знак,Знак Знак Знак Знак1,Знак Знак Знак1 Знак,Знак Знак Знак Знак Знак"/>
    <w:basedOn w:val="a0"/>
    <w:uiPriority w:val="99"/>
    <w:locked/>
    <w:rsid w:val="00916D54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916D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916D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916D54"/>
  </w:style>
  <w:style w:type="character" w:styleId="af4">
    <w:name w:val="footnote reference"/>
    <w:basedOn w:val="a0"/>
    <w:uiPriority w:val="99"/>
    <w:rsid w:val="00916D54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916D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16D54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916D54"/>
  </w:style>
  <w:style w:type="paragraph" w:styleId="af8">
    <w:name w:val="annotation subject"/>
    <w:basedOn w:val="af6"/>
    <w:next w:val="af6"/>
    <w:link w:val="af9"/>
    <w:uiPriority w:val="99"/>
    <w:rsid w:val="00916D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16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12</TotalTime>
  <Pages>10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2021-07-07T05:20:00Z</cp:lastPrinted>
  <dcterms:created xsi:type="dcterms:W3CDTF">2021-07-06T05:19:00Z</dcterms:created>
  <dcterms:modified xsi:type="dcterms:W3CDTF">2021-07-09T11:49:00Z</dcterms:modified>
</cp:coreProperties>
</file>