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98" w:rsidRPr="00926E98" w:rsidRDefault="00F55443" w:rsidP="00F55443">
      <w:pPr>
        <w:pStyle w:val="2"/>
        <w:spacing w:before="0" w:beforeAutospacing="0" w:after="0" w:afterAutospacing="0" w:line="240" w:lineRule="exact"/>
        <w:jc w:val="both"/>
        <w:rPr>
          <w:sz w:val="28"/>
          <w:szCs w:val="28"/>
        </w:rPr>
      </w:pPr>
      <w:r>
        <w:rPr>
          <w:sz w:val="28"/>
          <w:szCs w:val="28"/>
        </w:rPr>
        <w:t xml:space="preserve">Об </w:t>
      </w:r>
      <w:r w:rsidRPr="00804487">
        <w:rPr>
          <w:sz w:val="28"/>
          <w:szCs w:val="28"/>
        </w:rPr>
        <w:t>утверждении Методики расчета</w:t>
      </w:r>
      <w:r w:rsidR="00926E98" w:rsidRPr="00926E98">
        <w:rPr>
          <w:sz w:val="28"/>
          <w:szCs w:val="28"/>
        </w:rPr>
        <w:t xml:space="preserve"> </w:t>
      </w:r>
      <w:proofErr w:type="gramStart"/>
      <w:r w:rsidRPr="00804487">
        <w:rPr>
          <w:sz w:val="28"/>
          <w:szCs w:val="28"/>
        </w:rPr>
        <w:t>нормативных</w:t>
      </w:r>
      <w:proofErr w:type="gramEnd"/>
    </w:p>
    <w:p w:rsidR="00926E98" w:rsidRPr="00926E98" w:rsidRDefault="00F55443" w:rsidP="00F55443">
      <w:pPr>
        <w:pStyle w:val="2"/>
        <w:spacing w:before="0" w:beforeAutospacing="0" w:after="0" w:afterAutospacing="0" w:line="240" w:lineRule="exact"/>
        <w:jc w:val="both"/>
        <w:rPr>
          <w:sz w:val="28"/>
          <w:szCs w:val="28"/>
        </w:rPr>
      </w:pPr>
      <w:r w:rsidRPr="00804487">
        <w:rPr>
          <w:sz w:val="28"/>
          <w:szCs w:val="28"/>
        </w:rPr>
        <w:t xml:space="preserve">затрат на оказание муниципальной услуги </w:t>
      </w:r>
    </w:p>
    <w:p w:rsidR="00F55443" w:rsidRPr="00804487" w:rsidRDefault="00F55443" w:rsidP="00F55443">
      <w:pPr>
        <w:pStyle w:val="2"/>
        <w:spacing w:before="0" w:beforeAutospacing="0" w:after="0" w:afterAutospacing="0" w:line="240" w:lineRule="exact"/>
        <w:jc w:val="both"/>
        <w:rPr>
          <w:sz w:val="28"/>
          <w:szCs w:val="28"/>
        </w:rPr>
      </w:pPr>
      <w:r w:rsidRPr="00804487">
        <w:rPr>
          <w:sz w:val="28"/>
          <w:szCs w:val="28"/>
        </w:rPr>
        <w:t xml:space="preserve">«Реализация </w:t>
      </w:r>
      <w:proofErr w:type="gramStart"/>
      <w:r w:rsidRPr="00804487">
        <w:rPr>
          <w:sz w:val="28"/>
          <w:szCs w:val="28"/>
        </w:rPr>
        <w:t>основных</w:t>
      </w:r>
      <w:proofErr w:type="gramEnd"/>
      <w:r w:rsidRPr="00804487">
        <w:rPr>
          <w:sz w:val="28"/>
          <w:szCs w:val="28"/>
        </w:rPr>
        <w:t xml:space="preserve"> общеобразовательных </w:t>
      </w:r>
    </w:p>
    <w:p w:rsidR="00926E98" w:rsidRPr="004F1A07" w:rsidRDefault="00F55443" w:rsidP="00F55443">
      <w:pPr>
        <w:pStyle w:val="2"/>
        <w:spacing w:before="0" w:beforeAutospacing="0" w:after="0" w:afterAutospacing="0" w:line="240" w:lineRule="exact"/>
        <w:jc w:val="both"/>
        <w:rPr>
          <w:sz w:val="28"/>
          <w:szCs w:val="28"/>
        </w:rPr>
      </w:pPr>
      <w:r w:rsidRPr="00804487">
        <w:rPr>
          <w:sz w:val="28"/>
          <w:szCs w:val="28"/>
        </w:rPr>
        <w:t xml:space="preserve">программ дошкольного образования» и </w:t>
      </w:r>
    </w:p>
    <w:p w:rsidR="00926E98" w:rsidRPr="00926E98" w:rsidRDefault="00F55443" w:rsidP="00F55443">
      <w:pPr>
        <w:pStyle w:val="2"/>
        <w:spacing w:before="0" w:beforeAutospacing="0" w:after="0" w:afterAutospacing="0" w:line="240" w:lineRule="exact"/>
        <w:jc w:val="both"/>
        <w:rPr>
          <w:sz w:val="28"/>
          <w:szCs w:val="28"/>
        </w:rPr>
      </w:pPr>
      <w:r w:rsidRPr="00804487">
        <w:rPr>
          <w:sz w:val="28"/>
          <w:szCs w:val="28"/>
        </w:rPr>
        <w:t>нормативных затрат на содержание</w:t>
      </w:r>
      <w:r w:rsidR="00926E98" w:rsidRPr="00926E98">
        <w:rPr>
          <w:sz w:val="28"/>
          <w:szCs w:val="28"/>
        </w:rPr>
        <w:t xml:space="preserve"> </w:t>
      </w:r>
      <w:r w:rsidRPr="00804487">
        <w:rPr>
          <w:sz w:val="28"/>
          <w:szCs w:val="28"/>
        </w:rPr>
        <w:t>муниципального</w:t>
      </w:r>
    </w:p>
    <w:p w:rsidR="00F55443" w:rsidRDefault="00F55443" w:rsidP="00F55443">
      <w:pPr>
        <w:pStyle w:val="2"/>
        <w:spacing w:before="0" w:beforeAutospacing="0" w:after="0" w:afterAutospacing="0" w:line="240" w:lineRule="exact"/>
        <w:jc w:val="both"/>
        <w:rPr>
          <w:sz w:val="28"/>
          <w:szCs w:val="28"/>
        </w:rPr>
      </w:pPr>
      <w:r w:rsidRPr="00804487">
        <w:rPr>
          <w:sz w:val="28"/>
          <w:szCs w:val="28"/>
        </w:rPr>
        <w:t>имущества,</w:t>
      </w:r>
      <w:r w:rsidR="00926E98" w:rsidRPr="00926E98">
        <w:rPr>
          <w:sz w:val="28"/>
          <w:szCs w:val="28"/>
        </w:rPr>
        <w:t xml:space="preserve"> </w:t>
      </w:r>
      <w:r w:rsidRPr="00804487">
        <w:rPr>
          <w:sz w:val="28"/>
          <w:szCs w:val="28"/>
        </w:rPr>
        <w:t>уплату налогов</w:t>
      </w:r>
    </w:p>
    <w:p w:rsidR="00F55443" w:rsidRDefault="00780B31">
      <w:pPr>
        <w:pStyle w:val="a7"/>
      </w:pPr>
      <w:r>
        <w:rPr>
          <w:noProof/>
        </w:rPr>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style="mso-next-textbox:#Text Box 54" inset="0,0,0,0">
              <w:txbxContent>
                <w:p w:rsidR="00311DAC" w:rsidRPr="00482A25" w:rsidRDefault="0047291D" w:rsidP="00311DAC">
                  <w:pPr>
                    <w:pStyle w:val="a8"/>
                    <w:rPr>
                      <w:szCs w:val="28"/>
                      <w:lang w:val="ru-RU"/>
                    </w:rPr>
                  </w:pPr>
                  <w:r>
                    <w:rPr>
                      <w:szCs w:val="28"/>
                      <w:lang w:val="ru-RU"/>
                    </w:rPr>
                    <w:t>470-п</w:t>
                  </w:r>
                </w:p>
              </w:txbxContent>
            </v:textbox>
            <w10:wrap anchorx="page" anchory="page"/>
          </v:shape>
        </w:pict>
      </w:r>
      <w:r>
        <w:rPr>
          <w:noProof/>
        </w:rPr>
        <w:pict>
          <v:shape id="Text Box 53" o:spid="_x0000_s1027" type="#_x0000_t202" style="position:absolute;margin-left:138.9pt;margin-top:179.15pt;width:100.65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style="mso-next-textbox:#Text Box 53" inset="0,0,0,0">
              <w:txbxContent>
                <w:p w:rsidR="00311DAC" w:rsidRPr="00482A25" w:rsidRDefault="0047291D" w:rsidP="00311DAC">
                  <w:pPr>
                    <w:pStyle w:val="a8"/>
                    <w:rPr>
                      <w:szCs w:val="28"/>
                      <w:lang w:val="ru-RU"/>
                    </w:rPr>
                  </w:pPr>
                  <w:r>
                    <w:rPr>
                      <w:szCs w:val="28"/>
                      <w:lang w:val="ru-RU"/>
                    </w:rPr>
                    <w:t>21.10.2021</w:t>
                  </w:r>
                </w:p>
              </w:txbxContent>
            </v:textbox>
            <w10:wrap anchorx="page" anchory="page"/>
          </v:shape>
        </w:pict>
      </w:r>
      <w:r>
        <w:rPr>
          <w:noProof/>
        </w:rPr>
        <w:pict>
          <v:shape id="Text Box 52" o:spid="_x0000_s1028"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4zcFWlE/A&#10;YCmAYMBF2Hsg1EL+xKiHHZJi9WNPJMWo+chhCszCmQQ5CdtJILyApynWGI3iWo+Lad9JtqsBeZwz&#10;Lm5hUipmSWxGaoziOF+wF2wuxx1mFs/Lf2t13rSr3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VkZ/+sgIAALEF&#10;AAAOAAAAAAAAAAAAAAAAAC4CAABkcnMvZTJvRG9jLnhtbFBLAQItABQABgAIAAAAIQAs1yCL4QAA&#10;AA0BAAAPAAAAAAAAAAAAAAAAAAwFAABkcnMvZG93bnJldi54bWxQSwUGAAAAAAQABADzAAAAGgYA&#10;AAAA&#10;" filled="f" stroked="f">
            <v:textbox style="mso-next-textbox:#Text Box 52" inset="0,0,0,0">
              <w:txbxContent>
                <w:p w:rsidR="00311DAC" w:rsidRDefault="00311DAC" w:rsidP="00311DAC">
                  <w:pPr>
                    <w:pStyle w:val="a9"/>
                  </w:pPr>
                </w:p>
              </w:txbxContent>
            </v:textbox>
            <w10:wrap anchorx="page" anchory="page"/>
          </v:shape>
        </w:pict>
      </w:r>
      <w:r w:rsidR="00F6686C">
        <w:rPr>
          <w:b w:val="0"/>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F55443" w:rsidRDefault="00F55443" w:rsidP="00F55443">
      <w:pPr>
        <w:pStyle w:val="ConsPlusNormal"/>
        <w:suppressAutoHyphens/>
        <w:ind w:firstLine="708"/>
        <w:jc w:val="both"/>
        <w:rPr>
          <w:rFonts w:ascii="Times New Roman" w:hAnsi="Times New Roman" w:cs="Times New Roman"/>
          <w:sz w:val="28"/>
          <w:szCs w:val="28"/>
        </w:rPr>
      </w:pPr>
      <w:proofErr w:type="gramStart"/>
      <w:r w:rsidRPr="00E05EFA">
        <w:rPr>
          <w:rFonts w:ascii="Times New Roman" w:hAnsi="Times New Roman" w:cs="Times New Roman"/>
          <w:sz w:val="28"/>
          <w:szCs w:val="28"/>
        </w:rPr>
        <w:t xml:space="preserve">В соответствии со </w:t>
      </w:r>
      <w:hyperlink r:id="rId9" w:tooltip="&quot;Бюджетный кодекс Российской Федерации&quot; от 31.07.1998 N 145-ФЗ (ред. от 03.07.2016) (с изм. и доп., вступ. в силу с 01.09.2016){КонсультантПлюс}" w:history="1">
        <w:r w:rsidRPr="00E05EFA">
          <w:rPr>
            <w:rFonts w:ascii="Times New Roman" w:hAnsi="Times New Roman" w:cs="Times New Roman"/>
            <w:sz w:val="28"/>
            <w:szCs w:val="28"/>
          </w:rPr>
          <w:t>статьей 69.2</w:t>
        </w:r>
      </w:hyperlink>
      <w:r w:rsidRPr="00E05EFA">
        <w:rPr>
          <w:rFonts w:ascii="Times New Roman" w:hAnsi="Times New Roman" w:cs="Times New Roman"/>
          <w:sz w:val="28"/>
          <w:szCs w:val="28"/>
        </w:rPr>
        <w:t xml:space="preserve"> Бюджетного кодекса Российской Федерации, </w:t>
      </w:r>
      <w:r w:rsidRPr="000770C8">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0</w:t>
      </w:r>
      <w:r w:rsidRPr="000770C8">
        <w:rPr>
          <w:rFonts w:ascii="Times New Roman" w:hAnsi="Times New Roman" w:cs="Times New Roman"/>
          <w:sz w:val="28"/>
          <w:szCs w:val="28"/>
        </w:rPr>
        <w:t>6 октября 2003</w:t>
      </w:r>
      <w:r>
        <w:rPr>
          <w:rFonts w:ascii="Times New Roman" w:hAnsi="Times New Roman" w:cs="Times New Roman"/>
          <w:sz w:val="28"/>
          <w:szCs w:val="28"/>
        </w:rPr>
        <w:t xml:space="preserve"> </w:t>
      </w:r>
      <w:r w:rsidRPr="000770C8">
        <w:rPr>
          <w:rFonts w:ascii="Times New Roman" w:hAnsi="Times New Roman" w:cs="Times New Roman"/>
          <w:sz w:val="28"/>
          <w:szCs w:val="28"/>
        </w:rPr>
        <w:t xml:space="preserve">г. №131-ФЗ «Об общих принципах организации местного самоуправления в Российской Федерации», </w:t>
      </w:r>
      <w:hyperlink r:id="rId10" w:tooltip="Приказ Минкомсвязи России от 08.07.2015 N 246 &quot;Об утверждении Общих требований к определению нормативных затрат на оказание государственных (муниципальных) услуг в сфере связи, информатики и средств массовой информации, применяемых при расчете объема субсидии " w:history="1">
        <w:r>
          <w:rPr>
            <w:rStyle w:val="ad"/>
            <w:rFonts w:ascii="Times New Roman" w:hAnsi="Times New Roman" w:cs="Times New Roman"/>
            <w:color w:val="auto"/>
            <w:sz w:val="28"/>
            <w:szCs w:val="28"/>
            <w:u w:val="none"/>
          </w:rPr>
          <w:t>П</w:t>
        </w:r>
        <w:r w:rsidRPr="00F55443">
          <w:rPr>
            <w:rStyle w:val="ad"/>
            <w:rFonts w:ascii="Times New Roman" w:hAnsi="Times New Roman" w:cs="Times New Roman"/>
            <w:color w:val="auto"/>
            <w:sz w:val="28"/>
            <w:szCs w:val="28"/>
            <w:u w:val="none"/>
          </w:rPr>
          <w:t>риказом</w:t>
        </w:r>
      </w:hyperlink>
      <w:r w:rsidRPr="00E05EFA">
        <w:rPr>
          <w:rFonts w:ascii="Times New Roman" w:hAnsi="Times New Roman" w:cs="Times New Roman"/>
          <w:sz w:val="28"/>
          <w:szCs w:val="28"/>
        </w:rPr>
        <w:t xml:space="preserve">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w:t>
      </w:r>
      <w:proofErr w:type="gramEnd"/>
      <w:r w:rsidRPr="00E05EFA">
        <w:rPr>
          <w:rFonts w:ascii="Times New Roman" w:hAnsi="Times New Roman" w:cs="Times New Roman"/>
          <w:sz w:val="28"/>
          <w:szCs w:val="28"/>
        </w:rPr>
        <w:t xml:space="preserve"> </w:t>
      </w:r>
      <w:proofErr w:type="gramStart"/>
      <w:r w:rsidRPr="00E05EFA">
        <w:rPr>
          <w:rFonts w:ascii="Times New Roman" w:hAnsi="Times New Roman" w:cs="Times New Roman"/>
          <w:sz w:val="28"/>
          <w:szCs w:val="28"/>
        </w:rPr>
        <w:t xml:space="preserve">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w:t>
      </w:r>
      <w:r w:rsidRPr="000770C8">
        <w:rPr>
          <w:rFonts w:ascii="Times New Roman" w:hAnsi="Times New Roman" w:cs="Times New Roman"/>
          <w:sz w:val="28"/>
          <w:szCs w:val="28"/>
        </w:rPr>
        <w:t>Уставом Еловского муницип</w:t>
      </w:r>
      <w:r>
        <w:rPr>
          <w:rFonts w:ascii="Times New Roman" w:hAnsi="Times New Roman" w:cs="Times New Roman"/>
          <w:sz w:val="28"/>
          <w:szCs w:val="28"/>
        </w:rPr>
        <w:t>ального округа Пермского края, Постановлением а</w:t>
      </w:r>
      <w:r w:rsidRPr="000770C8">
        <w:rPr>
          <w:rFonts w:ascii="Times New Roman" w:hAnsi="Times New Roman" w:cs="Times New Roman"/>
          <w:sz w:val="28"/>
          <w:szCs w:val="28"/>
        </w:rPr>
        <w:t>дминистрации Еловского муниципального округа Пермского края от 19 августа 2021</w:t>
      </w:r>
      <w:r>
        <w:rPr>
          <w:rFonts w:ascii="Times New Roman" w:hAnsi="Times New Roman" w:cs="Times New Roman"/>
          <w:sz w:val="28"/>
          <w:szCs w:val="28"/>
        </w:rPr>
        <w:t xml:space="preserve"> </w:t>
      </w:r>
      <w:r w:rsidRPr="000770C8">
        <w:rPr>
          <w:rFonts w:ascii="Times New Roman" w:hAnsi="Times New Roman" w:cs="Times New Roman"/>
          <w:sz w:val="28"/>
          <w:szCs w:val="28"/>
        </w:rPr>
        <w:t>г</w:t>
      </w:r>
      <w:proofErr w:type="gramEnd"/>
      <w:r w:rsidRPr="000770C8">
        <w:rPr>
          <w:rFonts w:ascii="Times New Roman" w:hAnsi="Times New Roman" w:cs="Times New Roman"/>
          <w:sz w:val="28"/>
          <w:szCs w:val="28"/>
        </w:rPr>
        <w:t xml:space="preserve">. </w:t>
      </w:r>
      <w:r w:rsidR="00926E98" w:rsidRPr="00926E98">
        <w:rPr>
          <w:rFonts w:ascii="Times New Roman" w:hAnsi="Times New Roman" w:cs="Times New Roman"/>
          <w:sz w:val="28"/>
          <w:szCs w:val="28"/>
        </w:rPr>
        <w:t xml:space="preserve">          </w:t>
      </w:r>
      <w:r w:rsidRPr="000770C8">
        <w:rPr>
          <w:rFonts w:ascii="Times New Roman" w:hAnsi="Times New Roman" w:cs="Times New Roman"/>
          <w:sz w:val="28"/>
          <w:szCs w:val="28"/>
        </w:rPr>
        <w:t>№ 386-п «Об утверждении Порядка формирования, размещения, финансового обеспечения и контроля выполнения муниципального задания на оказание муниципальных услуг (выполнение работ)»</w:t>
      </w:r>
    </w:p>
    <w:p w:rsidR="00F55443" w:rsidRPr="00B36E73" w:rsidRDefault="00F55443" w:rsidP="00F55443">
      <w:pPr>
        <w:pStyle w:val="ConsPlusNorma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Еловского муниципального округа Пермского края </w:t>
      </w:r>
      <w:r w:rsidRPr="00B36E73">
        <w:rPr>
          <w:rFonts w:ascii="Times New Roman" w:hAnsi="Times New Roman" w:cs="Times New Roman"/>
          <w:sz w:val="28"/>
          <w:szCs w:val="28"/>
        </w:rPr>
        <w:t>ПОСТАНОВЛЯЕТ:</w:t>
      </w:r>
    </w:p>
    <w:p w:rsidR="00F55443" w:rsidRPr="00B36E73" w:rsidRDefault="00F55443" w:rsidP="00F55443">
      <w:pPr>
        <w:pStyle w:val="ConsPlusNormal"/>
        <w:suppressAutoHyphens/>
        <w:ind w:firstLine="708"/>
        <w:jc w:val="both"/>
        <w:rPr>
          <w:rFonts w:ascii="Times New Roman" w:hAnsi="Times New Roman" w:cs="Times New Roman"/>
          <w:sz w:val="28"/>
          <w:szCs w:val="28"/>
        </w:rPr>
      </w:pPr>
      <w:r w:rsidRPr="00B36E73">
        <w:rPr>
          <w:rFonts w:ascii="Times New Roman" w:hAnsi="Times New Roman" w:cs="Times New Roman"/>
          <w:sz w:val="28"/>
          <w:szCs w:val="28"/>
        </w:rPr>
        <w:t xml:space="preserve">1. Утвердить прилагаемую Методику расчета нормативных </w:t>
      </w:r>
      <w:r>
        <w:rPr>
          <w:rFonts w:ascii="Times New Roman" w:hAnsi="Times New Roman" w:cs="Times New Roman"/>
          <w:sz w:val="28"/>
          <w:szCs w:val="28"/>
        </w:rPr>
        <w:t>затрат на оказание муниципальной</w:t>
      </w:r>
      <w:r w:rsidRPr="00B36E73">
        <w:rPr>
          <w:rFonts w:ascii="Times New Roman" w:hAnsi="Times New Roman" w:cs="Times New Roman"/>
          <w:sz w:val="28"/>
          <w:szCs w:val="28"/>
        </w:rPr>
        <w:t xml:space="preserve"> услуг</w:t>
      </w:r>
      <w:r>
        <w:rPr>
          <w:rFonts w:ascii="Times New Roman" w:hAnsi="Times New Roman" w:cs="Times New Roman"/>
          <w:sz w:val="28"/>
          <w:szCs w:val="28"/>
        </w:rPr>
        <w:t>и</w:t>
      </w:r>
      <w:r w:rsidRPr="00B36E73">
        <w:rPr>
          <w:rFonts w:ascii="Times New Roman" w:hAnsi="Times New Roman" w:cs="Times New Roman"/>
          <w:sz w:val="28"/>
          <w:szCs w:val="28"/>
        </w:rPr>
        <w:t xml:space="preserve"> «</w:t>
      </w:r>
      <w:r>
        <w:rPr>
          <w:rFonts w:ascii="Times New Roman" w:hAnsi="Times New Roman" w:cs="Times New Roman"/>
          <w:sz w:val="28"/>
          <w:szCs w:val="28"/>
        </w:rPr>
        <w:t xml:space="preserve">Реализация основных общеобразовательных программ дошкольного образования» </w:t>
      </w:r>
      <w:r w:rsidRPr="00B36E73">
        <w:rPr>
          <w:rFonts w:ascii="Times New Roman" w:hAnsi="Times New Roman" w:cs="Times New Roman"/>
          <w:sz w:val="28"/>
          <w:szCs w:val="28"/>
        </w:rPr>
        <w:t>и нормативных затрат на содержание муниципального имущества, уплату налогов.</w:t>
      </w:r>
    </w:p>
    <w:p w:rsidR="00926E98" w:rsidRDefault="00F55443" w:rsidP="00F55443">
      <w:pPr>
        <w:pStyle w:val="ConsPlusNormal"/>
        <w:suppressAutoHyphens/>
        <w:ind w:firstLine="708"/>
        <w:jc w:val="both"/>
        <w:rPr>
          <w:rFonts w:ascii="Times New Roman" w:hAnsi="Times New Roman" w:cs="Times New Roman"/>
          <w:sz w:val="28"/>
          <w:szCs w:val="28"/>
        </w:rPr>
      </w:pPr>
      <w:r w:rsidRPr="00B36E73">
        <w:rPr>
          <w:rFonts w:ascii="Times New Roman" w:hAnsi="Times New Roman" w:cs="Times New Roman"/>
          <w:sz w:val="28"/>
          <w:szCs w:val="28"/>
        </w:rPr>
        <w:t>2. Признать утратившим</w:t>
      </w:r>
      <w:r w:rsidR="00926E98">
        <w:rPr>
          <w:rFonts w:ascii="Times New Roman" w:hAnsi="Times New Roman" w:cs="Times New Roman"/>
          <w:sz w:val="28"/>
          <w:szCs w:val="28"/>
        </w:rPr>
        <w:t>и силу:</w:t>
      </w:r>
    </w:p>
    <w:p w:rsidR="00F55443" w:rsidRDefault="00F55443" w:rsidP="00F55443">
      <w:pPr>
        <w:pStyle w:val="ConsPlusNormal"/>
        <w:suppressAutoHyphens/>
        <w:ind w:firstLine="708"/>
        <w:jc w:val="both"/>
        <w:rPr>
          <w:rFonts w:ascii="Times New Roman" w:hAnsi="Times New Roman" w:cs="Times New Roman"/>
          <w:sz w:val="28"/>
          <w:szCs w:val="28"/>
        </w:rPr>
      </w:pPr>
      <w:r>
        <w:rPr>
          <w:rFonts w:ascii="Times New Roman" w:hAnsi="Times New Roman" w:cs="Times New Roman"/>
          <w:sz w:val="28"/>
          <w:szCs w:val="28"/>
        </w:rPr>
        <w:t>П</w:t>
      </w:r>
      <w:r w:rsidRPr="00B36E73">
        <w:rPr>
          <w:rFonts w:ascii="Times New Roman" w:hAnsi="Times New Roman" w:cs="Times New Roman"/>
          <w:sz w:val="28"/>
          <w:szCs w:val="28"/>
        </w:rPr>
        <w:t xml:space="preserve">остановление администрации </w:t>
      </w:r>
      <w:r>
        <w:rPr>
          <w:rFonts w:ascii="Times New Roman" w:hAnsi="Times New Roman" w:cs="Times New Roman"/>
          <w:sz w:val="28"/>
          <w:szCs w:val="28"/>
        </w:rPr>
        <w:t xml:space="preserve">Еловского района от 31 октября 2016 г. № </w:t>
      </w:r>
      <w:r>
        <w:rPr>
          <w:rFonts w:ascii="Times New Roman" w:hAnsi="Times New Roman" w:cs="Times New Roman"/>
          <w:sz w:val="28"/>
          <w:szCs w:val="28"/>
        </w:rPr>
        <w:lastRenderedPageBreak/>
        <w:t>383-п</w:t>
      </w:r>
      <w:r w:rsidRPr="00B36E73">
        <w:rPr>
          <w:rFonts w:ascii="Times New Roman" w:hAnsi="Times New Roman" w:cs="Times New Roman"/>
          <w:sz w:val="28"/>
          <w:szCs w:val="28"/>
        </w:rPr>
        <w:t xml:space="preserve"> «Об утверждении </w:t>
      </w:r>
      <w:r>
        <w:rPr>
          <w:rFonts w:ascii="Times New Roman" w:hAnsi="Times New Roman" w:cs="Times New Roman"/>
          <w:sz w:val="28"/>
          <w:szCs w:val="28"/>
        </w:rPr>
        <w:t>м</w:t>
      </w:r>
      <w:r w:rsidRPr="00B36E73">
        <w:rPr>
          <w:rFonts w:ascii="Times New Roman" w:hAnsi="Times New Roman" w:cs="Times New Roman"/>
          <w:sz w:val="28"/>
          <w:szCs w:val="28"/>
        </w:rPr>
        <w:t xml:space="preserve">етодики расчета нормативных </w:t>
      </w:r>
      <w:r>
        <w:rPr>
          <w:rFonts w:ascii="Times New Roman" w:hAnsi="Times New Roman" w:cs="Times New Roman"/>
          <w:sz w:val="28"/>
          <w:szCs w:val="28"/>
        </w:rPr>
        <w:t>затрат на оказание муниципальной</w:t>
      </w:r>
      <w:r w:rsidRPr="00B36E73">
        <w:rPr>
          <w:rFonts w:ascii="Times New Roman" w:hAnsi="Times New Roman" w:cs="Times New Roman"/>
          <w:sz w:val="28"/>
          <w:szCs w:val="28"/>
        </w:rPr>
        <w:t xml:space="preserve"> услуг</w:t>
      </w:r>
      <w:r>
        <w:rPr>
          <w:rFonts w:ascii="Times New Roman" w:hAnsi="Times New Roman" w:cs="Times New Roman"/>
          <w:sz w:val="28"/>
          <w:szCs w:val="28"/>
        </w:rPr>
        <w:t>и</w:t>
      </w:r>
      <w:r w:rsidRPr="00B36E73">
        <w:rPr>
          <w:rFonts w:ascii="Times New Roman" w:hAnsi="Times New Roman" w:cs="Times New Roman"/>
          <w:sz w:val="28"/>
          <w:szCs w:val="28"/>
        </w:rPr>
        <w:t xml:space="preserve"> «</w:t>
      </w:r>
      <w:r>
        <w:rPr>
          <w:rFonts w:ascii="Times New Roman" w:hAnsi="Times New Roman" w:cs="Times New Roman"/>
          <w:sz w:val="28"/>
          <w:szCs w:val="28"/>
        </w:rPr>
        <w:t xml:space="preserve">Реализация основных общеобразовательных программ дошкольного образования» и </w:t>
      </w:r>
      <w:r w:rsidRPr="00B36E73">
        <w:rPr>
          <w:rFonts w:ascii="Times New Roman" w:hAnsi="Times New Roman" w:cs="Times New Roman"/>
          <w:sz w:val="28"/>
          <w:szCs w:val="28"/>
        </w:rPr>
        <w:t>нормативных затрат на содержание муниципаль</w:t>
      </w:r>
      <w:r>
        <w:rPr>
          <w:rFonts w:ascii="Times New Roman" w:hAnsi="Times New Roman" w:cs="Times New Roman"/>
          <w:sz w:val="28"/>
          <w:szCs w:val="28"/>
        </w:rPr>
        <w:t>ного имущества, уплату налогов»;</w:t>
      </w:r>
    </w:p>
    <w:p w:rsidR="00F55443" w:rsidRPr="00B36E73" w:rsidRDefault="00F55443" w:rsidP="00F55443">
      <w:pPr>
        <w:pStyle w:val="ConsPlusNorma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B36E73">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Еловского </w:t>
      </w:r>
      <w:r w:rsidR="00BB7F62">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DF50F0">
        <w:rPr>
          <w:rFonts w:ascii="Times New Roman" w:hAnsi="Times New Roman" w:cs="Times New Roman"/>
          <w:sz w:val="28"/>
          <w:szCs w:val="28"/>
        </w:rPr>
        <w:t xml:space="preserve"> от </w:t>
      </w:r>
      <w:r>
        <w:rPr>
          <w:rFonts w:ascii="Times New Roman" w:hAnsi="Times New Roman" w:cs="Times New Roman"/>
          <w:sz w:val="28"/>
          <w:szCs w:val="28"/>
        </w:rPr>
        <w:t>09</w:t>
      </w:r>
      <w:r w:rsidRPr="00DF50F0">
        <w:rPr>
          <w:rFonts w:ascii="Times New Roman" w:hAnsi="Times New Roman" w:cs="Times New Roman"/>
          <w:sz w:val="28"/>
          <w:szCs w:val="28"/>
        </w:rPr>
        <w:t xml:space="preserve"> сентября 2019</w:t>
      </w:r>
      <w:r>
        <w:rPr>
          <w:rFonts w:ascii="Times New Roman" w:hAnsi="Times New Roman" w:cs="Times New Roman"/>
          <w:sz w:val="28"/>
          <w:szCs w:val="28"/>
        </w:rPr>
        <w:t xml:space="preserve"> </w:t>
      </w:r>
      <w:r w:rsidRPr="00DF50F0">
        <w:rPr>
          <w:rFonts w:ascii="Times New Roman" w:hAnsi="Times New Roman" w:cs="Times New Roman"/>
          <w:sz w:val="28"/>
          <w:szCs w:val="28"/>
        </w:rPr>
        <w:t>г. № 27</w:t>
      </w:r>
      <w:r>
        <w:rPr>
          <w:rFonts w:ascii="Times New Roman" w:hAnsi="Times New Roman" w:cs="Times New Roman"/>
          <w:sz w:val="28"/>
          <w:szCs w:val="28"/>
        </w:rPr>
        <w:t>0</w:t>
      </w:r>
      <w:r w:rsidRPr="00DF50F0">
        <w:rPr>
          <w:rFonts w:ascii="Times New Roman" w:hAnsi="Times New Roman" w:cs="Times New Roman"/>
          <w:sz w:val="28"/>
          <w:szCs w:val="28"/>
        </w:rPr>
        <w:t xml:space="preserve">-п «О внесении изменений в </w:t>
      </w:r>
      <w:r>
        <w:rPr>
          <w:rFonts w:ascii="Times New Roman" w:hAnsi="Times New Roman" w:cs="Times New Roman"/>
          <w:sz w:val="28"/>
          <w:szCs w:val="28"/>
        </w:rPr>
        <w:t>М</w:t>
      </w:r>
      <w:r w:rsidRPr="00DF50F0">
        <w:rPr>
          <w:rFonts w:ascii="Times New Roman" w:hAnsi="Times New Roman" w:cs="Times New Roman"/>
          <w:sz w:val="28"/>
          <w:szCs w:val="28"/>
        </w:rPr>
        <w:t>етодику расчета нормативных затрат на оказание муниципальной услуги «Реализаци</w:t>
      </w:r>
      <w:r w:rsidR="00B57D8B">
        <w:rPr>
          <w:rFonts w:ascii="Times New Roman" w:hAnsi="Times New Roman" w:cs="Times New Roman"/>
          <w:sz w:val="28"/>
          <w:szCs w:val="28"/>
        </w:rPr>
        <w:t>я основных общеобразовательных</w:t>
      </w:r>
      <w:r w:rsidRPr="00DF50F0">
        <w:rPr>
          <w:rFonts w:ascii="Times New Roman" w:hAnsi="Times New Roman" w:cs="Times New Roman"/>
          <w:sz w:val="28"/>
          <w:szCs w:val="28"/>
        </w:rPr>
        <w:t xml:space="preserve"> программ</w:t>
      </w:r>
      <w:r w:rsidR="00B57D8B">
        <w:rPr>
          <w:rFonts w:ascii="Times New Roman" w:hAnsi="Times New Roman" w:cs="Times New Roman"/>
          <w:sz w:val="28"/>
          <w:szCs w:val="28"/>
        </w:rPr>
        <w:t xml:space="preserve"> дошкольного образования</w:t>
      </w:r>
      <w:r w:rsidRPr="00DF50F0">
        <w:rPr>
          <w:rFonts w:ascii="Times New Roman" w:hAnsi="Times New Roman" w:cs="Times New Roman"/>
          <w:sz w:val="28"/>
          <w:szCs w:val="28"/>
        </w:rPr>
        <w:t>» и нормативных затрат на содержание муниципального имущества, уплату налогов, утвержденную Постановлением администрации Еловского ра</w:t>
      </w:r>
      <w:r>
        <w:rPr>
          <w:rFonts w:ascii="Times New Roman" w:hAnsi="Times New Roman" w:cs="Times New Roman"/>
          <w:sz w:val="28"/>
          <w:szCs w:val="28"/>
        </w:rPr>
        <w:t>йона от 31 октября 2016 г. № 38</w:t>
      </w:r>
      <w:r w:rsidRPr="00F55443">
        <w:rPr>
          <w:rFonts w:ascii="Times New Roman" w:hAnsi="Times New Roman" w:cs="Times New Roman"/>
          <w:sz w:val="28"/>
          <w:szCs w:val="28"/>
        </w:rPr>
        <w:t>3</w:t>
      </w:r>
      <w:r w:rsidR="00926E98">
        <w:rPr>
          <w:rFonts w:ascii="Times New Roman" w:hAnsi="Times New Roman" w:cs="Times New Roman"/>
          <w:sz w:val="28"/>
          <w:szCs w:val="28"/>
        </w:rPr>
        <w:t>-п</w:t>
      </w:r>
      <w:r w:rsidRPr="00DF50F0">
        <w:rPr>
          <w:rFonts w:ascii="Times New Roman" w:hAnsi="Times New Roman" w:cs="Times New Roman"/>
          <w:sz w:val="28"/>
          <w:szCs w:val="28"/>
        </w:rPr>
        <w:t>».</w:t>
      </w:r>
    </w:p>
    <w:p w:rsidR="00F55443" w:rsidRPr="009F0858" w:rsidRDefault="00926E98" w:rsidP="00F55443">
      <w:pPr>
        <w:ind w:firstLine="708"/>
        <w:jc w:val="both"/>
        <w:rPr>
          <w:rFonts w:eastAsia="Calibri"/>
          <w:szCs w:val="28"/>
          <w:lang w:eastAsia="en-US"/>
        </w:rPr>
      </w:pPr>
      <w:r>
        <w:rPr>
          <w:rFonts w:eastAsia="Calibri"/>
          <w:szCs w:val="28"/>
          <w:lang w:eastAsia="en-US"/>
        </w:rPr>
        <w:t>3. Настоящее П</w:t>
      </w:r>
      <w:r w:rsidR="00F55443" w:rsidRPr="009F0858">
        <w:rPr>
          <w:rFonts w:eastAsia="Calibri"/>
          <w:szCs w:val="28"/>
          <w:lang w:eastAsia="en-US"/>
        </w:rPr>
        <w:t>остановление обнародовать на официальном са</w:t>
      </w:r>
      <w:r w:rsidR="00BB7F62">
        <w:rPr>
          <w:rFonts w:eastAsia="Calibri"/>
          <w:szCs w:val="28"/>
          <w:lang w:eastAsia="en-US"/>
        </w:rPr>
        <w:t>йте газеты «Искра Прикамья» и</w:t>
      </w:r>
      <w:r w:rsidR="00F55443" w:rsidRPr="009F0858">
        <w:rPr>
          <w:rFonts w:eastAsia="Calibri"/>
          <w:szCs w:val="28"/>
          <w:lang w:eastAsia="en-US"/>
        </w:rPr>
        <w:t xml:space="preserve"> официальном сайте Еловского муниципального округа Пермского края.</w:t>
      </w:r>
    </w:p>
    <w:p w:rsidR="00F55443" w:rsidRPr="00B57D8B" w:rsidRDefault="00F55443" w:rsidP="00F55443">
      <w:pPr>
        <w:ind w:firstLine="708"/>
        <w:jc w:val="both"/>
        <w:rPr>
          <w:rFonts w:eastAsia="Calibri"/>
          <w:szCs w:val="28"/>
          <w:lang w:eastAsia="en-US"/>
        </w:rPr>
      </w:pPr>
      <w:r w:rsidRPr="00804487">
        <w:rPr>
          <w:rFonts w:eastAsia="Calibri"/>
          <w:szCs w:val="28"/>
          <w:lang w:eastAsia="en-US"/>
        </w:rPr>
        <w:t xml:space="preserve">4. </w:t>
      </w:r>
      <w:r w:rsidRPr="00804487">
        <w:rPr>
          <w:szCs w:val="28"/>
        </w:rPr>
        <w:t>Настоящее Постановление вступ</w:t>
      </w:r>
      <w:r w:rsidR="00926E98">
        <w:rPr>
          <w:szCs w:val="28"/>
        </w:rPr>
        <w:t>ает в силу со дня обнародования.</w:t>
      </w:r>
    </w:p>
    <w:p w:rsidR="00F55443" w:rsidRPr="009F0858" w:rsidRDefault="00F55443" w:rsidP="00F55443">
      <w:pPr>
        <w:ind w:firstLine="708"/>
        <w:jc w:val="both"/>
        <w:rPr>
          <w:rFonts w:eastAsia="Calibri"/>
          <w:szCs w:val="28"/>
          <w:lang w:eastAsia="en-US"/>
        </w:rPr>
      </w:pPr>
      <w:r w:rsidRPr="009F0858">
        <w:rPr>
          <w:rFonts w:eastAsia="Calibri"/>
          <w:szCs w:val="28"/>
          <w:lang w:eastAsia="en-US"/>
        </w:rPr>
        <w:t xml:space="preserve">5. </w:t>
      </w:r>
      <w:proofErr w:type="gramStart"/>
      <w:r w:rsidRPr="009F0858">
        <w:rPr>
          <w:rFonts w:eastAsia="Calibri"/>
          <w:szCs w:val="28"/>
          <w:lang w:eastAsia="en-US"/>
        </w:rPr>
        <w:t>Контроль за</w:t>
      </w:r>
      <w:proofErr w:type="gramEnd"/>
      <w:r w:rsidRPr="009F0858">
        <w:rPr>
          <w:rFonts w:eastAsia="Calibri"/>
          <w:szCs w:val="28"/>
          <w:lang w:eastAsia="en-US"/>
        </w:rPr>
        <w:t xml:space="preserve"> исполнением </w:t>
      </w:r>
      <w:r>
        <w:rPr>
          <w:rFonts w:eastAsia="Calibri"/>
          <w:szCs w:val="28"/>
          <w:lang w:eastAsia="en-US"/>
        </w:rPr>
        <w:t>П</w:t>
      </w:r>
      <w:r w:rsidRPr="009F0858">
        <w:rPr>
          <w:rFonts w:eastAsia="Calibri"/>
          <w:szCs w:val="28"/>
          <w:lang w:eastAsia="en-US"/>
        </w:rPr>
        <w:t xml:space="preserve">остановления возложить на заместителя главы администрации Еловского муниципального округа Пермского края по социальной политике. </w:t>
      </w:r>
    </w:p>
    <w:p w:rsidR="00F55443" w:rsidRPr="009F0858" w:rsidRDefault="00F55443" w:rsidP="00F55443">
      <w:pPr>
        <w:pStyle w:val="a5"/>
        <w:widowControl w:val="0"/>
        <w:spacing w:line="240" w:lineRule="auto"/>
        <w:ind w:firstLine="0"/>
      </w:pPr>
    </w:p>
    <w:p w:rsidR="008741B6" w:rsidRDefault="008741B6" w:rsidP="00F55443">
      <w:pPr>
        <w:tabs>
          <w:tab w:val="left" w:pos="1085"/>
        </w:tabs>
      </w:pPr>
    </w:p>
    <w:p w:rsidR="00F55443" w:rsidRDefault="00F55443" w:rsidP="00F55443">
      <w:pPr>
        <w:tabs>
          <w:tab w:val="left" w:pos="1085"/>
        </w:tabs>
      </w:pPr>
    </w:p>
    <w:p w:rsidR="00F55443" w:rsidRPr="00B36E73" w:rsidRDefault="00F55443" w:rsidP="00F55443">
      <w:pPr>
        <w:pStyle w:val="a5"/>
        <w:widowControl w:val="0"/>
        <w:spacing w:line="240" w:lineRule="exact"/>
        <w:ind w:firstLine="0"/>
      </w:pPr>
      <w:r>
        <w:t>Глава муниципального округа –</w:t>
      </w:r>
    </w:p>
    <w:p w:rsidR="00F55443" w:rsidRDefault="00F55443" w:rsidP="00F55443">
      <w:pPr>
        <w:pStyle w:val="a5"/>
        <w:widowControl w:val="0"/>
        <w:spacing w:line="240" w:lineRule="exact"/>
        <w:ind w:firstLine="0"/>
      </w:pPr>
      <w:r>
        <w:t>глава администрации Еловского</w:t>
      </w:r>
    </w:p>
    <w:p w:rsidR="00F55443" w:rsidRPr="008714F7" w:rsidRDefault="00F55443" w:rsidP="00F55443">
      <w:pPr>
        <w:pStyle w:val="a5"/>
        <w:widowControl w:val="0"/>
        <w:spacing w:line="240" w:lineRule="exact"/>
        <w:ind w:firstLine="0"/>
      </w:pPr>
      <w:r>
        <w:t>муниципального округа</w:t>
      </w:r>
      <w:r w:rsidRPr="00B36E73">
        <w:t xml:space="preserve"> </w:t>
      </w:r>
      <w:r>
        <w:t xml:space="preserve">Пермского края                                              </w:t>
      </w:r>
      <w:r w:rsidRPr="00B36E73">
        <w:t xml:space="preserve"> </w:t>
      </w:r>
      <w:r>
        <w:t>А.А. Чечкин</w:t>
      </w: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F55443" w:rsidRDefault="00F55443" w:rsidP="00F55443">
      <w:pPr>
        <w:tabs>
          <w:tab w:val="left" w:pos="1085"/>
        </w:tabs>
      </w:pPr>
    </w:p>
    <w:p w:rsidR="00926E98" w:rsidRDefault="00926E98" w:rsidP="00F55443">
      <w:pPr>
        <w:tabs>
          <w:tab w:val="left" w:pos="1085"/>
        </w:tabs>
      </w:pPr>
    </w:p>
    <w:p w:rsidR="00926E98" w:rsidRDefault="00926E98" w:rsidP="00F55443">
      <w:pPr>
        <w:tabs>
          <w:tab w:val="left" w:pos="1085"/>
        </w:tabs>
      </w:pPr>
    </w:p>
    <w:p w:rsidR="00F55443" w:rsidRDefault="00F55443" w:rsidP="00F55443">
      <w:pPr>
        <w:tabs>
          <w:tab w:val="left" w:pos="1085"/>
        </w:tabs>
      </w:pPr>
    </w:p>
    <w:p w:rsidR="00F55443" w:rsidRPr="004E6215" w:rsidRDefault="00F55443" w:rsidP="00F55443">
      <w:pPr>
        <w:widowControl w:val="0"/>
        <w:suppressAutoHyphens/>
        <w:autoSpaceDE w:val="0"/>
        <w:autoSpaceDN w:val="0"/>
        <w:adjustRightInd w:val="0"/>
        <w:spacing w:line="240" w:lineRule="exact"/>
        <w:ind w:left="709" w:firstLine="5103"/>
        <w:outlineLvl w:val="0"/>
        <w:rPr>
          <w:bCs/>
          <w:szCs w:val="28"/>
          <w:lang w:eastAsia="ar-SA"/>
        </w:rPr>
      </w:pPr>
      <w:r w:rsidRPr="004E6215">
        <w:rPr>
          <w:bCs/>
          <w:szCs w:val="28"/>
          <w:lang w:eastAsia="ar-SA"/>
        </w:rPr>
        <w:t>УТВЕРЖДЕНА</w:t>
      </w:r>
    </w:p>
    <w:p w:rsidR="00F55443" w:rsidRPr="004E6215" w:rsidRDefault="00F55443" w:rsidP="00F55443">
      <w:pPr>
        <w:widowControl w:val="0"/>
        <w:suppressAutoHyphens/>
        <w:autoSpaceDE w:val="0"/>
        <w:autoSpaceDN w:val="0"/>
        <w:adjustRightInd w:val="0"/>
        <w:spacing w:line="240" w:lineRule="exact"/>
        <w:ind w:left="709" w:firstLine="5103"/>
        <w:outlineLvl w:val="0"/>
        <w:rPr>
          <w:bCs/>
          <w:szCs w:val="28"/>
          <w:lang w:eastAsia="ar-SA"/>
        </w:rPr>
      </w:pPr>
      <w:r w:rsidRPr="004E6215">
        <w:rPr>
          <w:bCs/>
          <w:szCs w:val="28"/>
          <w:lang w:eastAsia="ar-SA"/>
        </w:rPr>
        <w:t>постановлением</w:t>
      </w:r>
    </w:p>
    <w:p w:rsidR="00F55443" w:rsidRPr="004E6215" w:rsidRDefault="00F55443" w:rsidP="00F55443">
      <w:pPr>
        <w:widowControl w:val="0"/>
        <w:suppressAutoHyphens/>
        <w:autoSpaceDE w:val="0"/>
        <w:autoSpaceDN w:val="0"/>
        <w:adjustRightInd w:val="0"/>
        <w:spacing w:line="240" w:lineRule="exact"/>
        <w:ind w:left="709" w:firstLine="5103"/>
        <w:outlineLvl w:val="0"/>
        <w:rPr>
          <w:bCs/>
          <w:szCs w:val="28"/>
          <w:lang w:eastAsia="ar-SA"/>
        </w:rPr>
      </w:pPr>
      <w:r w:rsidRPr="004E6215">
        <w:rPr>
          <w:bCs/>
          <w:szCs w:val="28"/>
          <w:lang w:eastAsia="ar-SA"/>
        </w:rPr>
        <w:t>Администрации Еловского</w:t>
      </w:r>
    </w:p>
    <w:p w:rsidR="00F55443" w:rsidRPr="004E6215" w:rsidRDefault="00F55443" w:rsidP="00F55443">
      <w:pPr>
        <w:widowControl w:val="0"/>
        <w:suppressAutoHyphens/>
        <w:autoSpaceDE w:val="0"/>
        <w:autoSpaceDN w:val="0"/>
        <w:adjustRightInd w:val="0"/>
        <w:spacing w:line="240" w:lineRule="exact"/>
        <w:ind w:left="709" w:firstLine="5103"/>
        <w:outlineLvl w:val="0"/>
        <w:rPr>
          <w:bCs/>
          <w:szCs w:val="28"/>
          <w:lang w:eastAsia="ar-SA"/>
        </w:rPr>
      </w:pPr>
      <w:r w:rsidRPr="004E6215">
        <w:rPr>
          <w:bCs/>
          <w:szCs w:val="28"/>
          <w:lang w:eastAsia="ar-SA"/>
        </w:rPr>
        <w:t>муниципального округа</w:t>
      </w:r>
    </w:p>
    <w:p w:rsidR="00F55443" w:rsidRPr="004E6215" w:rsidRDefault="00F55443" w:rsidP="00F55443">
      <w:pPr>
        <w:widowControl w:val="0"/>
        <w:suppressAutoHyphens/>
        <w:autoSpaceDE w:val="0"/>
        <w:autoSpaceDN w:val="0"/>
        <w:adjustRightInd w:val="0"/>
        <w:spacing w:line="240" w:lineRule="exact"/>
        <w:ind w:left="709" w:firstLine="5103"/>
        <w:outlineLvl w:val="0"/>
        <w:rPr>
          <w:bCs/>
          <w:szCs w:val="28"/>
          <w:lang w:eastAsia="ar-SA"/>
        </w:rPr>
      </w:pPr>
      <w:r w:rsidRPr="004E6215">
        <w:rPr>
          <w:bCs/>
          <w:szCs w:val="28"/>
          <w:lang w:eastAsia="ar-SA"/>
        </w:rPr>
        <w:t>Пермского края</w:t>
      </w:r>
    </w:p>
    <w:p w:rsidR="00F55443" w:rsidRPr="00B36E73" w:rsidRDefault="00F55443" w:rsidP="00F55443">
      <w:pPr>
        <w:widowControl w:val="0"/>
        <w:suppressAutoHyphens/>
        <w:autoSpaceDE w:val="0"/>
        <w:autoSpaceDN w:val="0"/>
        <w:adjustRightInd w:val="0"/>
        <w:spacing w:line="240" w:lineRule="exact"/>
        <w:ind w:left="709" w:firstLine="5103"/>
        <w:outlineLvl w:val="0"/>
        <w:rPr>
          <w:bCs/>
          <w:szCs w:val="28"/>
          <w:lang w:eastAsia="ar-SA"/>
        </w:rPr>
      </w:pPr>
      <w:r w:rsidRPr="004E6215">
        <w:rPr>
          <w:bCs/>
          <w:szCs w:val="28"/>
          <w:lang w:eastAsia="ar-SA"/>
        </w:rPr>
        <w:t xml:space="preserve">от </w:t>
      </w:r>
      <w:r w:rsidR="0047291D">
        <w:rPr>
          <w:bCs/>
          <w:szCs w:val="28"/>
          <w:lang w:eastAsia="ar-SA"/>
        </w:rPr>
        <w:t>21.10.2021 № 470-п</w:t>
      </w:r>
    </w:p>
    <w:p w:rsidR="00F55443" w:rsidRPr="00B36E73" w:rsidRDefault="00F55443" w:rsidP="00F55443">
      <w:pPr>
        <w:pStyle w:val="ConsPlusNormal"/>
        <w:ind w:firstLine="709"/>
        <w:jc w:val="both"/>
        <w:rPr>
          <w:rFonts w:ascii="Times New Roman" w:hAnsi="Times New Roman" w:cs="Times New Roman"/>
          <w:sz w:val="28"/>
          <w:szCs w:val="28"/>
        </w:rPr>
      </w:pPr>
    </w:p>
    <w:p w:rsidR="00F55443" w:rsidRPr="00B36E73" w:rsidRDefault="00F55443" w:rsidP="00F55443">
      <w:pPr>
        <w:pStyle w:val="ConsPlusNormal"/>
        <w:spacing w:line="240" w:lineRule="exact"/>
        <w:jc w:val="center"/>
        <w:rPr>
          <w:rFonts w:ascii="Times New Roman" w:hAnsi="Times New Roman" w:cs="Times New Roman"/>
          <w:b/>
          <w:sz w:val="28"/>
          <w:szCs w:val="28"/>
        </w:rPr>
      </w:pPr>
      <w:r w:rsidRPr="00B36E73">
        <w:rPr>
          <w:rFonts w:ascii="Times New Roman" w:hAnsi="Times New Roman" w:cs="Times New Roman"/>
          <w:b/>
          <w:sz w:val="28"/>
          <w:szCs w:val="28"/>
        </w:rPr>
        <w:t>МЕТОДИКА</w:t>
      </w:r>
    </w:p>
    <w:p w:rsidR="00F55443" w:rsidRPr="00B36E73" w:rsidRDefault="00F55443" w:rsidP="00F55443">
      <w:pPr>
        <w:pStyle w:val="ConsPlusNormal"/>
        <w:spacing w:line="240" w:lineRule="exact"/>
        <w:jc w:val="center"/>
        <w:rPr>
          <w:rFonts w:ascii="Times New Roman" w:hAnsi="Times New Roman" w:cs="Times New Roman"/>
          <w:b/>
          <w:sz w:val="28"/>
          <w:szCs w:val="28"/>
        </w:rPr>
      </w:pPr>
      <w:r w:rsidRPr="00B36E73">
        <w:rPr>
          <w:rFonts w:ascii="Times New Roman" w:hAnsi="Times New Roman" w:cs="Times New Roman"/>
          <w:b/>
          <w:sz w:val="28"/>
          <w:szCs w:val="28"/>
        </w:rPr>
        <w:t>расчета нормативных затрат на оказание муниципальн</w:t>
      </w:r>
      <w:r>
        <w:rPr>
          <w:rFonts w:ascii="Times New Roman" w:hAnsi="Times New Roman" w:cs="Times New Roman"/>
          <w:b/>
          <w:sz w:val="28"/>
          <w:szCs w:val="28"/>
        </w:rPr>
        <w:t>ой</w:t>
      </w:r>
      <w:r w:rsidRPr="00B36E73">
        <w:rPr>
          <w:rFonts w:ascii="Times New Roman" w:hAnsi="Times New Roman" w:cs="Times New Roman"/>
          <w:b/>
          <w:sz w:val="28"/>
          <w:szCs w:val="28"/>
        </w:rPr>
        <w:t xml:space="preserve"> услуг</w:t>
      </w:r>
      <w:r>
        <w:rPr>
          <w:rFonts w:ascii="Times New Roman" w:hAnsi="Times New Roman" w:cs="Times New Roman"/>
          <w:b/>
          <w:sz w:val="28"/>
          <w:szCs w:val="28"/>
        </w:rPr>
        <w:t xml:space="preserve">и «Реализация основных общеобразовательных программ дошкольного образования» и </w:t>
      </w:r>
      <w:r w:rsidRPr="00B36E73">
        <w:rPr>
          <w:rFonts w:ascii="Times New Roman" w:hAnsi="Times New Roman" w:cs="Times New Roman"/>
          <w:b/>
          <w:sz w:val="28"/>
          <w:szCs w:val="28"/>
        </w:rPr>
        <w:t>нормативных затрат на содержание муниципального имущества, уплату налогов</w:t>
      </w:r>
    </w:p>
    <w:p w:rsidR="00F55443" w:rsidRDefault="00F55443" w:rsidP="00F55443">
      <w:pPr>
        <w:tabs>
          <w:tab w:val="left" w:pos="1085"/>
        </w:tabs>
      </w:pPr>
    </w:p>
    <w:p w:rsidR="00F55443" w:rsidRPr="00B26CBB" w:rsidRDefault="00F55443" w:rsidP="00F55443">
      <w:pPr>
        <w:pStyle w:val="ConsPlusNormal"/>
        <w:jc w:val="center"/>
        <w:rPr>
          <w:rFonts w:ascii="Times New Roman" w:hAnsi="Times New Roman" w:cs="Times New Roman"/>
          <w:sz w:val="28"/>
          <w:szCs w:val="28"/>
        </w:rPr>
      </w:pPr>
      <w:r w:rsidRPr="00B26CBB">
        <w:rPr>
          <w:rFonts w:ascii="Times New Roman" w:hAnsi="Times New Roman" w:cs="Times New Roman"/>
          <w:sz w:val="28"/>
          <w:szCs w:val="28"/>
        </w:rPr>
        <w:t>I. Общие положения</w:t>
      </w:r>
    </w:p>
    <w:p w:rsidR="00F55443" w:rsidRPr="00B36E73" w:rsidRDefault="00F55443" w:rsidP="00F55443">
      <w:pPr>
        <w:pStyle w:val="ConsPlusNormal"/>
        <w:rPr>
          <w:rFonts w:ascii="Times New Roman" w:hAnsi="Times New Roman" w:cs="Times New Roman"/>
          <w:sz w:val="28"/>
          <w:szCs w:val="28"/>
        </w:rPr>
      </w:pPr>
    </w:p>
    <w:p w:rsidR="00F55443" w:rsidRPr="00F55443" w:rsidRDefault="00F55443" w:rsidP="00F55443">
      <w:pPr>
        <w:pStyle w:val="ConsPlusNormal"/>
        <w:ind w:firstLine="709"/>
        <w:jc w:val="both"/>
        <w:rPr>
          <w:rFonts w:ascii="Times New Roman" w:hAnsi="Times New Roman" w:cs="Times New Roman"/>
          <w:sz w:val="28"/>
          <w:szCs w:val="28"/>
        </w:rPr>
      </w:pPr>
      <w:r w:rsidRPr="00F55443">
        <w:rPr>
          <w:rFonts w:ascii="Times New Roman" w:hAnsi="Times New Roman" w:cs="Times New Roman"/>
          <w:sz w:val="28"/>
          <w:szCs w:val="28"/>
        </w:rPr>
        <w:t xml:space="preserve">1.1. </w:t>
      </w:r>
      <w:proofErr w:type="gramStart"/>
      <w:r w:rsidRPr="00F55443">
        <w:rPr>
          <w:rFonts w:ascii="Times New Roman" w:hAnsi="Times New Roman" w:cs="Times New Roman"/>
          <w:sz w:val="28"/>
          <w:szCs w:val="28"/>
        </w:rPr>
        <w:t>Настоящая Методика расчета нормативных затрат на оказание муниципальной услуги «Реализация основных общеобразовательных программ дошкольного образования» и нормативных затрат на содержание муниципального имущества, уплату налогов (далее - Методика) разработана в целях определения нормативных затрат на оказание муниципальной услуги «Реализация основных общеобразовательных программ дошкольного образования» (далее – муниципальная услуга) и нормативных затрат на содержание муниципального имущества, уплату налогов.</w:t>
      </w:r>
      <w:proofErr w:type="gramEnd"/>
    </w:p>
    <w:p w:rsidR="00F55443" w:rsidRPr="00F55443" w:rsidRDefault="00F55443" w:rsidP="00F55443">
      <w:pPr>
        <w:autoSpaceDE w:val="0"/>
        <w:autoSpaceDN w:val="0"/>
        <w:adjustRightInd w:val="0"/>
        <w:ind w:firstLine="708"/>
        <w:jc w:val="both"/>
        <w:rPr>
          <w:szCs w:val="28"/>
        </w:rPr>
      </w:pPr>
      <w:r w:rsidRPr="00F55443">
        <w:rPr>
          <w:szCs w:val="28"/>
        </w:rPr>
        <w:t xml:space="preserve">1.2. </w:t>
      </w:r>
      <w:proofErr w:type="gramStart"/>
      <w:r w:rsidRPr="00F55443">
        <w:rPr>
          <w:szCs w:val="28"/>
        </w:rPr>
        <w:t>Муниципальное задание на выполнение муниципальной услуги формируется на основе информации о единице показателя, характеризующего объем муниципальной услуги и показателей, отражающих содержание и (или) условия оказания муниципальной услуги, содержащейся в общероссийском базовом (отраслевом) перечне (классификаторе) государственных и муниципальных услуг, оказываемых физическими лицами, в сфере образовании,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w:t>
      </w:r>
      <w:proofErr w:type="gramEnd"/>
      <w:r w:rsidRPr="00F55443">
        <w:rPr>
          <w:szCs w:val="28"/>
        </w:rPr>
        <w:t xml:space="preserve"> муниципальных услуг.</w:t>
      </w:r>
    </w:p>
    <w:p w:rsidR="00F55443" w:rsidRPr="00F55443" w:rsidRDefault="00F55443" w:rsidP="00F55443">
      <w:pPr>
        <w:autoSpaceDE w:val="0"/>
        <w:autoSpaceDN w:val="0"/>
        <w:adjustRightInd w:val="0"/>
        <w:ind w:firstLine="708"/>
        <w:jc w:val="both"/>
        <w:rPr>
          <w:szCs w:val="28"/>
        </w:rPr>
      </w:pPr>
      <w:r w:rsidRPr="00F55443">
        <w:rPr>
          <w:szCs w:val="28"/>
        </w:rPr>
        <w:t>1.3. Содержание муниципальной услуги:</w:t>
      </w:r>
    </w:p>
    <w:p w:rsidR="00F55443" w:rsidRPr="00F55443" w:rsidRDefault="00F55443" w:rsidP="00F55443">
      <w:pPr>
        <w:autoSpaceDE w:val="0"/>
        <w:autoSpaceDN w:val="0"/>
        <w:adjustRightInd w:val="0"/>
        <w:ind w:firstLine="708"/>
        <w:jc w:val="both"/>
        <w:rPr>
          <w:szCs w:val="28"/>
        </w:rPr>
      </w:pPr>
      <w:r w:rsidRPr="00F55443">
        <w:rPr>
          <w:szCs w:val="28"/>
        </w:rPr>
        <w:t xml:space="preserve">образовательная программа дошкольного образования в </w:t>
      </w:r>
      <w:proofErr w:type="gramStart"/>
      <w:r w:rsidRPr="00F55443">
        <w:rPr>
          <w:szCs w:val="28"/>
        </w:rPr>
        <w:t>группе полного дня</w:t>
      </w:r>
      <w:proofErr w:type="gramEnd"/>
      <w:r w:rsidRPr="00F55443">
        <w:rPr>
          <w:szCs w:val="28"/>
        </w:rPr>
        <w:t xml:space="preserve"> от 1 года до 3 лет;</w:t>
      </w:r>
    </w:p>
    <w:p w:rsidR="00F55443" w:rsidRPr="00F55443" w:rsidRDefault="00F55443" w:rsidP="00F55443">
      <w:pPr>
        <w:autoSpaceDE w:val="0"/>
        <w:autoSpaceDN w:val="0"/>
        <w:adjustRightInd w:val="0"/>
        <w:ind w:firstLine="708"/>
        <w:jc w:val="both"/>
        <w:rPr>
          <w:szCs w:val="28"/>
        </w:rPr>
      </w:pPr>
      <w:r w:rsidRPr="00F55443">
        <w:rPr>
          <w:szCs w:val="28"/>
        </w:rPr>
        <w:t xml:space="preserve">образовательная программа дошкольного образования в </w:t>
      </w:r>
      <w:proofErr w:type="gramStart"/>
      <w:r w:rsidRPr="00F55443">
        <w:rPr>
          <w:szCs w:val="28"/>
        </w:rPr>
        <w:t>группе полного дня</w:t>
      </w:r>
      <w:proofErr w:type="gramEnd"/>
      <w:r w:rsidRPr="00F55443">
        <w:rPr>
          <w:szCs w:val="28"/>
        </w:rPr>
        <w:t xml:space="preserve"> от 3 лет до 8 лет;</w:t>
      </w:r>
    </w:p>
    <w:p w:rsidR="00F55443" w:rsidRPr="00F55443" w:rsidRDefault="00F55443" w:rsidP="00F55443">
      <w:pPr>
        <w:autoSpaceDE w:val="0"/>
        <w:autoSpaceDN w:val="0"/>
        <w:adjustRightInd w:val="0"/>
        <w:ind w:firstLine="708"/>
        <w:jc w:val="both"/>
        <w:rPr>
          <w:szCs w:val="28"/>
        </w:rPr>
      </w:pPr>
      <w:r w:rsidRPr="00F55443">
        <w:rPr>
          <w:szCs w:val="28"/>
        </w:rPr>
        <w:t xml:space="preserve">адаптированная образовательная программа дошкольного образования в </w:t>
      </w:r>
      <w:proofErr w:type="gramStart"/>
      <w:r w:rsidRPr="00F55443">
        <w:rPr>
          <w:szCs w:val="28"/>
        </w:rPr>
        <w:t>группе полного дня</w:t>
      </w:r>
      <w:proofErr w:type="gramEnd"/>
      <w:r w:rsidRPr="00F55443">
        <w:rPr>
          <w:szCs w:val="28"/>
        </w:rPr>
        <w:t xml:space="preserve"> от 1 года до 3 лет;</w:t>
      </w:r>
    </w:p>
    <w:p w:rsidR="00F55443" w:rsidRPr="00F55443" w:rsidRDefault="00F55443" w:rsidP="00F55443">
      <w:pPr>
        <w:autoSpaceDE w:val="0"/>
        <w:autoSpaceDN w:val="0"/>
        <w:adjustRightInd w:val="0"/>
        <w:ind w:firstLine="708"/>
        <w:jc w:val="both"/>
        <w:rPr>
          <w:szCs w:val="28"/>
        </w:rPr>
      </w:pPr>
      <w:r w:rsidRPr="00F55443">
        <w:rPr>
          <w:szCs w:val="28"/>
        </w:rPr>
        <w:t xml:space="preserve">адаптированная образовательная программа дошкольного образования в </w:t>
      </w:r>
      <w:proofErr w:type="gramStart"/>
      <w:r w:rsidRPr="00F55443">
        <w:rPr>
          <w:szCs w:val="28"/>
        </w:rPr>
        <w:t>группе полного дня</w:t>
      </w:r>
      <w:proofErr w:type="gramEnd"/>
      <w:r w:rsidRPr="00F55443">
        <w:rPr>
          <w:szCs w:val="28"/>
        </w:rPr>
        <w:t xml:space="preserve"> от 3 лет до 8 лет.</w:t>
      </w:r>
    </w:p>
    <w:p w:rsidR="00F55443" w:rsidRPr="00F55443" w:rsidRDefault="00F55443" w:rsidP="00F55443">
      <w:pPr>
        <w:autoSpaceDE w:val="0"/>
        <w:autoSpaceDN w:val="0"/>
        <w:adjustRightInd w:val="0"/>
        <w:ind w:firstLine="708"/>
        <w:jc w:val="both"/>
        <w:rPr>
          <w:szCs w:val="28"/>
        </w:rPr>
      </w:pPr>
      <w:r w:rsidRPr="00F55443">
        <w:rPr>
          <w:szCs w:val="28"/>
        </w:rPr>
        <w:t>1.4. Условия оказания муниципальной услуги:</w:t>
      </w:r>
    </w:p>
    <w:p w:rsidR="00F55443" w:rsidRPr="00F55443" w:rsidRDefault="00F55443" w:rsidP="00F55443">
      <w:pPr>
        <w:autoSpaceDE w:val="0"/>
        <w:autoSpaceDN w:val="0"/>
        <w:adjustRightInd w:val="0"/>
        <w:ind w:firstLine="709"/>
        <w:jc w:val="both"/>
        <w:rPr>
          <w:rFonts w:eastAsia="Calibri"/>
          <w:szCs w:val="28"/>
        </w:rPr>
      </w:pPr>
      <w:r w:rsidRPr="00F55443">
        <w:rPr>
          <w:rFonts w:eastAsia="Calibri"/>
          <w:szCs w:val="28"/>
        </w:rPr>
        <w:t>очная.</w:t>
      </w:r>
    </w:p>
    <w:p w:rsidR="00F55443" w:rsidRPr="00F55443" w:rsidRDefault="00F55443" w:rsidP="00F55443">
      <w:pPr>
        <w:autoSpaceDE w:val="0"/>
        <w:autoSpaceDN w:val="0"/>
        <w:adjustRightInd w:val="0"/>
        <w:ind w:firstLine="708"/>
        <w:jc w:val="both"/>
        <w:rPr>
          <w:szCs w:val="28"/>
        </w:rPr>
      </w:pPr>
      <w:r w:rsidRPr="00F55443">
        <w:rPr>
          <w:szCs w:val="28"/>
        </w:rPr>
        <w:t>1.5. Муниципальная услуга оказывается бесплатно.</w:t>
      </w:r>
    </w:p>
    <w:p w:rsidR="00F55443" w:rsidRDefault="00F55443" w:rsidP="00F55443">
      <w:pPr>
        <w:widowControl w:val="0"/>
        <w:suppressAutoHyphens/>
        <w:jc w:val="both"/>
        <w:rPr>
          <w:rFonts w:eastAsia="Calibri"/>
          <w:szCs w:val="28"/>
        </w:rPr>
      </w:pPr>
    </w:p>
    <w:p w:rsidR="00F55443" w:rsidRDefault="00F55443" w:rsidP="00F55443">
      <w:pPr>
        <w:widowControl w:val="0"/>
        <w:suppressAutoHyphens/>
        <w:jc w:val="both"/>
        <w:rPr>
          <w:rFonts w:eastAsia="Calibri"/>
          <w:szCs w:val="28"/>
        </w:rPr>
      </w:pPr>
    </w:p>
    <w:p w:rsidR="00F55443" w:rsidRPr="00F55443" w:rsidRDefault="00F55443" w:rsidP="00F55443">
      <w:pPr>
        <w:widowControl w:val="0"/>
        <w:suppressAutoHyphens/>
        <w:jc w:val="both"/>
        <w:rPr>
          <w:rFonts w:eastAsia="Calibri"/>
          <w:szCs w:val="28"/>
        </w:rPr>
      </w:pPr>
    </w:p>
    <w:p w:rsidR="00F55443" w:rsidRPr="00F55443" w:rsidRDefault="00F55443" w:rsidP="00F55443">
      <w:pPr>
        <w:pStyle w:val="ConsPlusNormal"/>
        <w:jc w:val="center"/>
        <w:outlineLvl w:val="1"/>
        <w:rPr>
          <w:rFonts w:ascii="Times New Roman" w:hAnsi="Times New Roman" w:cs="Times New Roman"/>
          <w:sz w:val="28"/>
          <w:szCs w:val="28"/>
        </w:rPr>
      </w:pPr>
      <w:r w:rsidRPr="00F55443">
        <w:rPr>
          <w:rFonts w:ascii="Times New Roman" w:hAnsi="Times New Roman" w:cs="Times New Roman"/>
          <w:sz w:val="28"/>
          <w:szCs w:val="28"/>
        </w:rPr>
        <w:t>II. Основные понятия, используемые в Методике</w:t>
      </w:r>
    </w:p>
    <w:p w:rsidR="00F55443" w:rsidRPr="00F55443" w:rsidRDefault="00F55443" w:rsidP="00F55443">
      <w:pPr>
        <w:pStyle w:val="ConsPlusNormal"/>
        <w:jc w:val="both"/>
        <w:outlineLvl w:val="1"/>
        <w:rPr>
          <w:rFonts w:ascii="Times New Roman" w:hAnsi="Times New Roman" w:cs="Times New Roman"/>
          <w:sz w:val="28"/>
          <w:szCs w:val="28"/>
        </w:rPr>
      </w:pPr>
    </w:p>
    <w:p w:rsidR="00F55443" w:rsidRPr="00F55443" w:rsidRDefault="00F55443" w:rsidP="00F55443">
      <w:pPr>
        <w:pStyle w:val="ConsPlusNormal"/>
        <w:ind w:firstLine="709"/>
        <w:jc w:val="both"/>
        <w:outlineLvl w:val="1"/>
        <w:rPr>
          <w:rFonts w:ascii="Times New Roman" w:hAnsi="Times New Roman" w:cs="Times New Roman"/>
          <w:b/>
          <w:sz w:val="28"/>
          <w:szCs w:val="28"/>
        </w:rPr>
      </w:pPr>
      <w:r w:rsidRPr="00F55443">
        <w:rPr>
          <w:rFonts w:ascii="Times New Roman" w:hAnsi="Times New Roman" w:cs="Times New Roman"/>
          <w:sz w:val="28"/>
          <w:szCs w:val="28"/>
        </w:rPr>
        <w:t xml:space="preserve">Исполнитель муниципальной услуги – </w:t>
      </w:r>
      <w:r w:rsidRPr="00F55443">
        <w:rPr>
          <w:rFonts w:ascii="Times New Roman" w:hAnsi="Times New Roman" w:cs="Times New Roman"/>
          <w:spacing w:val="2"/>
          <w:sz w:val="28"/>
          <w:szCs w:val="28"/>
          <w:shd w:val="clear" w:color="auto" w:fill="FFFFFF"/>
        </w:rPr>
        <w:t>муниципальные бюджетные  образовательные учреждения</w:t>
      </w:r>
      <w:r w:rsidRPr="00F55443">
        <w:rPr>
          <w:rFonts w:ascii="Times New Roman" w:hAnsi="Times New Roman" w:cs="Times New Roman"/>
          <w:color w:val="2D2D2D"/>
          <w:spacing w:val="2"/>
          <w:sz w:val="28"/>
          <w:szCs w:val="28"/>
          <w:shd w:val="clear" w:color="auto" w:fill="FFFFFF"/>
        </w:rPr>
        <w:t xml:space="preserve">, </w:t>
      </w:r>
      <w:r w:rsidRPr="00F55443">
        <w:rPr>
          <w:rFonts w:ascii="Times New Roman" w:hAnsi="Times New Roman" w:cs="Times New Roman"/>
          <w:sz w:val="28"/>
          <w:szCs w:val="28"/>
        </w:rPr>
        <w:t>реализующие программы дошкольного образования.</w:t>
      </w:r>
    </w:p>
    <w:p w:rsidR="00F55443" w:rsidRPr="00F55443" w:rsidRDefault="00F55443" w:rsidP="00F55443">
      <w:pPr>
        <w:pStyle w:val="ConsPlusNormal"/>
        <w:ind w:firstLine="709"/>
        <w:jc w:val="both"/>
        <w:rPr>
          <w:rFonts w:ascii="Times New Roman" w:hAnsi="Times New Roman" w:cs="Times New Roman"/>
          <w:sz w:val="28"/>
          <w:szCs w:val="28"/>
        </w:rPr>
      </w:pPr>
      <w:r w:rsidRPr="00F55443">
        <w:rPr>
          <w:rFonts w:ascii="Times New Roman" w:hAnsi="Times New Roman" w:cs="Times New Roman"/>
          <w:sz w:val="28"/>
          <w:szCs w:val="28"/>
        </w:rPr>
        <w:t xml:space="preserve">Показатель объема муниципальной услуги – число </w:t>
      </w:r>
      <w:proofErr w:type="gramStart"/>
      <w:r w:rsidRPr="00F55443">
        <w:rPr>
          <w:rFonts w:ascii="Times New Roman" w:hAnsi="Times New Roman" w:cs="Times New Roman"/>
          <w:sz w:val="28"/>
          <w:szCs w:val="28"/>
        </w:rPr>
        <w:t>обучающихся</w:t>
      </w:r>
      <w:proofErr w:type="gramEnd"/>
      <w:r w:rsidRPr="00F55443">
        <w:rPr>
          <w:rFonts w:ascii="Times New Roman" w:hAnsi="Times New Roman" w:cs="Times New Roman"/>
          <w:sz w:val="28"/>
          <w:szCs w:val="28"/>
        </w:rPr>
        <w:t>.</w:t>
      </w:r>
    </w:p>
    <w:p w:rsidR="00F55443" w:rsidRPr="00F55443" w:rsidRDefault="00F55443" w:rsidP="00F55443">
      <w:pPr>
        <w:pStyle w:val="ConsPlusNormal"/>
        <w:ind w:firstLine="709"/>
        <w:jc w:val="both"/>
        <w:rPr>
          <w:rFonts w:ascii="Times New Roman" w:hAnsi="Times New Roman" w:cs="Times New Roman"/>
          <w:sz w:val="28"/>
          <w:szCs w:val="28"/>
        </w:rPr>
      </w:pPr>
      <w:r w:rsidRPr="00F55443">
        <w:rPr>
          <w:rFonts w:ascii="Times New Roman" w:hAnsi="Times New Roman" w:cs="Times New Roman"/>
          <w:sz w:val="28"/>
          <w:szCs w:val="28"/>
        </w:rPr>
        <w:t>Потребители муниципальной услуги - физические лица в возрасте до 8 лет.</w:t>
      </w:r>
    </w:p>
    <w:p w:rsidR="00F55443" w:rsidRPr="00F55443" w:rsidRDefault="00F55443" w:rsidP="00F55443">
      <w:pPr>
        <w:pStyle w:val="ConsPlusNormal"/>
        <w:ind w:firstLine="709"/>
        <w:jc w:val="both"/>
        <w:rPr>
          <w:rFonts w:ascii="Times New Roman" w:hAnsi="Times New Roman" w:cs="Times New Roman"/>
          <w:sz w:val="28"/>
          <w:szCs w:val="28"/>
        </w:rPr>
      </w:pPr>
      <w:proofErr w:type="gramStart"/>
      <w:r w:rsidRPr="00F55443">
        <w:rPr>
          <w:rFonts w:ascii="Times New Roman" w:hAnsi="Times New Roman" w:cs="Times New Roman"/>
          <w:sz w:val="28"/>
          <w:szCs w:val="28"/>
        </w:rPr>
        <w:t>Коэффициент платной деятельности - отношение планируемого объема финансового обеспечения выполнения муниципального задания исходя из объемов субсидии, полученной из бюджета Еловского муниципального округа Пермского края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w:t>
      </w:r>
      <w:proofErr w:type="gramEnd"/>
    </w:p>
    <w:p w:rsidR="00F55443" w:rsidRPr="00F55443" w:rsidRDefault="00F55443" w:rsidP="00F55443">
      <w:pPr>
        <w:pStyle w:val="ConsPlusNormal"/>
        <w:ind w:firstLine="709"/>
        <w:jc w:val="both"/>
        <w:rPr>
          <w:rFonts w:ascii="Times New Roman" w:hAnsi="Times New Roman" w:cs="Times New Roman"/>
          <w:sz w:val="28"/>
          <w:szCs w:val="28"/>
        </w:rPr>
      </w:pPr>
    </w:p>
    <w:p w:rsidR="00F55443" w:rsidRPr="00F55443" w:rsidRDefault="00F55443" w:rsidP="00F55443">
      <w:pPr>
        <w:pStyle w:val="ConsPlusNormal"/>
        <w:jc w:val="center"/>
        <w:outlineLvl w:val="1"/>
        <w:rPr>
          <w:rFonts w:ascii="Times New Roman" w:hAnsi="Times New Roman" w:cs="Times New Roman"/>
          <w:sz w:val="28"/>
          <w:szCs w:val="28"/>
        </w:rPr>
      </w:pPr>
      <w:r w:rsidRPr="00F55443">
        <w:rPr>
          <w:rFonts w:ascii="Times New Roman" w:hAnsi="Times New Roman" w:cs="Times New Roman"/>
          <w:sz w:val="28"/>
          <w:szCs w:val="28"/>
        </w:rPr>
        <w:t>III. Порядок определения нормативных затрат на оказание муниципальной услуги</w:t>
      </w:r>
    </w:p>
    <w:p w:rsidR="00F55443" w:rsidRPr="00F55443" w:rsidRDefault="00F55443" w:rsidP="00F55443">
      <w:pPr>
        <w:pStyle w:val="ConsPlusNormal"/>
        <w:jc w:val="center"/>
        <w:outlineLvl w:val="1"/>
        <w:rPr>
          <w:rFonts w:ascii="Times New Roman" w:hAnsi="Times New Roman" w:cs="Times New Roman"/>
          <w:sz w:val="28"/>
          <w:szCs w:val="28"/>
        </w:rPr>
      </w:pPr>
    </w:p>
    <w:p w:rsidR="00F55443" w:rsidRPr="00F55443" w:rsidRDefault="00F55443" w:rsidP="00F55443">
      <w:pPr>
        <w:pStyle w:val="ConsPlusNormal"/>
        <w:ind w:firstLine="709"/>
        <w:jc w:val="both"/>
        <w:rPr>
          <w:rFonts w:ascii="Times New Roman" w:hAnsi="Times New Roman" w:cs="Times New Roman"/>
          <w:sz w:val="28"/>
          <w:szCs w:val="28"/>
        </w:rPr>
      </w:pPr>
      <w:r w:rsidRPr="00F55443">
        <w:rPr>
          <w:rFonts w:ascii="Times New Roman" w:hAnsi="Times New Roman" w:cs="Times New Roman"/>
          <w:sz w:val="28"/>
          <w:szCs w:val="28"/>
        </w:rPr>
        <w:t xml:space="preserve">3.1. </w:t>
      </w:r>
      <w:proofErr w:type="gramStart"/>
      <w:r w:rsidRPr="00F55443">
        <w:rPr>
          <w:rFonts w:ascii="Times New Roman" w:hAnsi="Times New Roman" w:cs="Times New Roman"/>
          <w:sz w:val="28"/>
          <w:szCs w:val="28"/>
        </w:rPr>
        <w:t>Объем финансового обеспечения выполнения муниципального задания рассчитывается исходя из нормативных затрат на оказание муниципальных услуг,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w:t>
      </w:r>
      <w:proofErr w:type="gramEnd"/>
      <w:r w:rsidRPr="00F55443">
        <w:rPr>
          <w:rFonts w:ascii="Times New Roman" w:hAnsi="Times New Roman" w:cs="Times New Roman"/>
          <w:sz w:val="28"/>
          <w:szCs w:val="28"/>
        </w:rPr>
        <w:t xml:space="preserve">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F55443" w:rsidRPr="00F55443" w:rsidRDefault="00F55443" w:rsidP="00F55443">
      <w:pPr>
        <w:pStyle w:val="ConsPlusNormal"/>
        <w:ind w:firstLine="709"/>
        <w:jc w:val="both"/>
        <w:rPr>
          <w:rFonts w:ascii="Times New Roman" w:hAnsi="Times New Roman" w:cs="Times New Roman"/>
          <w:sz w:val="28"/>
          <w:szCs w:val="28"/>
        </w:rPr>
      </w:pPr>
      <w:r w:rsidRPr="00F55443">
        <w:rPr>
          <w:rFonts w:ascii="Times New Roman" w:hAnsi="Times New Roman" w:cs="Times New Roman"/>
          <w:sz w:val="28"/>
          <w:szCs w:val="28"/>
        </w:rPr>
        <w:t>Объем финансового обеспечения выполнения муниципального задания на оказание муниципальной услуги «Реализация основных общеобразовательных программ дошкольного образования» (R) определяется по формуле:</w:t>
      </w:r>
    </w:p>
    <w:p w:rsidR="00F55443" w:rsidRPr="00F55443" w:rsidRDefault="00F55443" w:rsidP="00F55443">
      <w:pPr>
        <w:autoSpaceDE w:val="0"/>
        <w:autoSpaceDN w:val="0"/>
        <w:adjustRightInd w:val="0"/>
        <w:ind w:firstLine="709"/>
        <w:jc w:val="both"/>
        <w:rPr>
          <w:szCs w:val="28"/>
        </w:rPr>
      </w:pPr>
    </w:p>
    <w:p w:rsidR="00F55443" w:rsidRPr="004F1A07" w:rsidRDefault="00F55443" w:rsidP="00F55443">
      <w:pPr>
        <w:pStyle w:val="ConsPlusNormal"/>
        <w:ind w:firstLine="709"/>
        <w:jc w:val="center"/>
        <w:rPr>
          <w:rFonts w:ascii="Times New Roman" w:hAnsi="Times New Roman" w:cs="Times New Roman"/>
          <w:sz w:val="28"/>
          <w:szCs w:val="28"/>
        </w:rPr>
      </w:pPr>
      <w:r w:rsidRPr="004F1A07">
        <w:rPr>
          <w:rFonts w:ascii="Times New Roman" w:hAnsi="Times New Roman" w:cs="Times New Roman"/>
          <w:sz w:val="28"/>
          <w:szCs w:val="28"/>
        </w:rPr>
        <w:t xml:space="preserve">R = </w:t>
      </w:r>
      <w:proofErr w:type="spellStart"/>
      <w:r w:rsidRPr="004F1A07">
        <w:rPr>
          <w:rFonts w:ascii="Times New Roman" w:hAnsi="Times New Roman" w:cs="Times New Roman"/>
          <w:sz w:val="28"/>
          <w:szCs w:val="28"/>
        </w:rPr>
        <w:t>Ni</w:t>
      </w:r>
      <w:proofErr w:type="spellEnd"/>
      <w:r w:rsidRPr="004F1A07">
        <w:rPr>
          <w:rFonts w:ascii="Times New Roman" w:hAnsi="Times New Roman" w:cs="Times New Roman"/>
          <w:sz w:val="28"/>
          <w:szCs w:val="28"/>
        </w:rPr>
        <w:t xml:space="preserve"> x </w:t>
      </w:r>
      <w:proofErr w:type="spellStart"/>
      <w:r w:rsidRPr="004F1A07">
        <w:rPr>
          <w:rFonts w:ascii="Times New Roman" w:hAnsi="Times New Roman" w:cs="Times New Roman"/>
          <w:sz w:val="28"/>
          <w:szCs w:val="28"/>
        </w:rPr>
        <w:t>Vi</w:t>
      </w:r>
      <w:proofErr w:type="spellEnd"/>
      <w:r w:rsidRPr="004F1A07">
        <w:rPr>
          <w:rFonts w:ascii="Times New Roman" w:hAnsi="Times New Roman" w:cs="Times New Roman"/>
          <w:sz w:val="28"/>
          <w:szCs w:val="28"/>
        </w:rPr>
        <w:t xml:space="preserve"> + (</w:t>
      </w:r>
      <w:proofErr w:type="spellStart"/>
      <w:proofErr w:type="gramStart"/>
      <w:r w:rsidRPr="004F1A07">
        <w:rPr>
          <w:rFonts w:ascii="Times New Roman" w:hAnsi="Times New Roman" w:cs="Times New Roman"/>
          <w:sz w:val="28"/>
          <w:szCs w:val="28"/>
        </w:rPr>
        <w:t>N</w:t>
      </w:r>
      <w:proofErr w:type="gramEnd"/>
      <w:r w:rsidRPr="004F1A07">
        <w:rPr>
          <w:rFonts w:ascii="Times New Roman" w:hAnsi="Times New Roman" w:cs="Times New Roman"/>
          <w:sz w:val="28"/>
          <w:szCs w:val="28"/>
          <w:vertAlign w:val="subscript"/>
        </w:rPr>
        <w:t>си</w:t>
      </w:r>
      <w:proofErr w:type="spellEnd"/>
      <w:r w:rsidRPr="004F1A07">
        <w:rPr>
          <w:rFonts w:ascii="Times New Roman" w:hAnsi="Times New Roman" w:cs="Times New Roman"/>
          <w:sz w:val="28"/>
          <w:szCs w:val="28"/>
        </w:rPr>
        <w:t xml:space="preserve"> + </w:t>
      </w:r>
      <w:proofErr w:type="spellStart"/>
      <w:r w:rsidRPr="004F1A07">
        <w:rPr>
          <w:rFonts w:ascii="Times New Roman" w:hAnsi="Times New Roman" w:cs="Times New Roman"/>
          <w:sz w:val="28"/>
          <w:szCs w:val="28"/>
        </w:rPr>
        <w:t>N</w:t>
      </w:r>
      <w:r w:rsidRPr="004F1A07">
        <w:rPr>
          <w:rFonts w:ascii="Times New Roman" w:hAnsi="Times New Roman" w:cs="Times New Roman"/>
          <w:sz w:val="28"/>
          <w:szCs w:val="28"/>
          <w:vertAlign w:val="subscript"/>
        </w:rPr>
        <w:t>ун</w:t>
      </w:r>
      <w:proofErr w:type="spellEnd"/>
      <w:r w:rsidRPr="004F1A07">
        <w:rPr>
          <w:rFonts w:ascii="Times New Roman" w:hAnsi="Times New Roman" w:cs="Times New Roman"/>
          <w:sz w:val="28"/>
          <w:szCs w:val="28"/>
        </w:rPr>
        <w:t xml:space="preserve"> x </w:t>
      </w:r>
      <w:proofErr w:type="spellStart"/>
      <w:r w:rsidRPr="004F1A07">
        <w:rPr>
          <w:rFonts w:ascii="Times New Roman" w:hAnsi="Times New Roman" w:cs="Times New Roman"/>
          <w:sz w:val="28"/>
          <w:szCs w:val="28"/>
        </w:rPr>
        <w:t>K</w:t>
      </w:r>
      <w:r w:rsidRPr="004F1A07">
        <w:rPr>
          <w:rFonts w:ascii="Times New Roman" w:hAnsi="Times New Roman" w:cs="Times New Roman"/>
          <w:sz w:val="28"/>
          <w:szCs w:val="28"/>
          <w:vertAlign w:val="subscript"/>
        </w:rPr>
        <w:t>pd</w:t>
      </w:r>
      <w:proofErr w:type="spellEnd"/>
      <w:r w:rsidRPr="004F1A07">
        <w:rPr>
          <w:rFonts w:ascii="Times New Roman" w:hAnsi="Times New Roman" w:cs="Times New Roman"/>
          <w:sz w:val="28"/>
          <w:szCs w:val="28"/>
        </w:rPr>
        <w:t>), где</w:t>
      </w:r>
    </w:p>
    <w:p w:rsidR="00F55443" w:rsidRPr="00F55443" w:rsidRDefault="00F55443" w:rsidP="00F55443">
      <w:pPr>
        <w:pStyle w:val="ConsPlusNormal"/>
        <w:ind w:firstLine="709"/>
        <w:jc w:val="both"/>
        <w:rPr>
          <w:rFonts w:ascii="Times New Roman" w:hAnsi="Times New Roman" w:cs="Times New Roman"/>
          <w:sz w:val="28"/>
          <w:szCs w:val="28"/>
        </w:rPr>
      </w:pPr>
    </w:p>
    <w:p w:rsidR="00F55443" w:rsidRPr="00F55443" w:rsidRDefault="00F55443" w:rsidP="00F55443">
      <w:pPr>
        <w:pStyle w:val="ConsPlusNormal"/>
        <w:ind w:firstLine="709"/>
        <w:jc w:val="both"/>
        <w:rPr>
          <w:rFonts w:ascii="Times New Roman" w:hAnsi="Times New Roman" w:cs="Times New Roman"/>
          <w:sz w:val="28"/>
          <w:szCs w:val="28"/>
        </w:rPr>
      </w:pPr>
      <w:proofErr w:type="spellStart"/>
      <w:r w:rsidRPr="00F55443">
        <w:rPr>
          <w:rFonts w:ascii="Times New Roman" w:hAnsi="Times New Roman" w:cs="Times New Roman"/>
          <w:sz w:val="28"/>
          <w:szCs w:val="28"/>
        </w:rPr>
        <w:t>Ni</w:t>
      </w:r>
      <w:proofErr w:type="spellEnd"/>
      <w:r w:rsidRPr="00F55443">
        <w:rPr>
          <w:rFonts w:ascii="Times New Roman" w:hAnsi="Times New Roman" w:cs="Times New Roman"/>
          <w:sz w:val="28"/>
          <w:szCs w:val="28"/>
        </w:rPr>
        <w:t xml:space="preserve"> - нормативные затраты на оказание муниципальной услуги;</w:t>
      </w:r>
    </w:p>
    <w:p w:rsidR="00F55443" w:rsidRPr="00F55443" w:rsidRDefault="00F55443" w:rsidP="00F55443">
      <w:pPr>
        <w:pStyle w:val="ConsPlusNormal"/>
        <w:ind w:firstLine="709"/>
        <w:jc w:val="both"/>
        <w:rPr>
          <w:rFonts w:ascii="Times New Roman" w:hAnsi="Times New Roman" w:cs="Times New Roman"/>
          <w:sz w:val="28"/>
          <w:szCs w:val="28"/>
        </w:rPr>
      </w:pPr>
      <w:proofErr w:type="spellStart"/>
      <w:r w:rsidRPr="00F55443">
        <w:rPr>
          <w:rFonts w:ascii="Times New Roman" w:hAnsi="Times New Roman" w:cs="Times New Roman"/>
          <w:sz w:val="28"/>
          <w:szCs w:val="28"/>
        </w:rPr>
        <w:t>Vi</w:t>
      </w:r>
      <w:proofErr w:type="spellEnd"/>
      <w:r w:rsidRPr="00F55443">
        <w:rPr>
          <w:rFonts w:ascii="Times New Roman" w:hAnsi="Times New Roman" w:cs="Times New Roman"/>
          <w:sz w:val="28"/>
          <w:szCs w:val="28"/>
        </w:rPr>
        <w:t xml:space="preserve"> - объем муниципальной услуги;</w:t>
      </w:r>
    </w:p>
    <w:p w:rsidR="00F55443" w:rsidRPr="00F55443" w:rsidRDefault="00F55443" w:rsidP="00F55443">
      <w:pPr>
        <w:pStyle w:val="ConsPlusNormal"/>
        <w:ind w:firstLine="709"/>
        <w:jc w:val="both"/>
        <w:rPr>
          <w:rFonts w:ascii="Times New Roman" w:hAnsi="Times New Roman" w:cs="Times New Roman"/>
          <w:sz w:val="28"/>
          <w:szCs w:val="28"/>
        </w:rPr>
      </w:pPr>
      <w:proofErr w:type="spellStart"/>
      <w:proofErr w:type="gramStart"/>
      <w:r w:rsidRPr="00F55443">
        <w:rPr>
          <w:rFonts w:ascii="Times New Roman" w:hAnsi="Times New Roman" w:cs="Times New Roman"/>
          <w:sz w:val="28"/>
          <w:szCs w:val="28"/>
        </w:rPr>
        <w:t>N</w:t>
      </w:r>
      <w:proofErr w:type="gramEnd"/>
      <w:r w:rsidRPr="00F55443">
        <w:rPr>
          <w:rFonts w:ascii="Times New Roman" w:hAnsi="Times New Roman" w:cs="Times New Roman"/>
          <w:sz w:val="28"/>
          <w:szCs w:val="28"/>
          <w:vertAlign w:val="subscript"/>
        </w:rPr>
        <w:t>си</w:t>
      </w:r>
      <w:proofErr w:type="spellEnd"/>
      <w:r w:rsidRPr="00F55443">
        <w:rPr>
          <w:rFonts w:ascii="Times New Roman" w:hAnsi="Times New Roman" w:cs="Times New Roman"/>
          <w:sz w:val="28"/>
          <w:szCs w:val="28"/>
        </w:rPr>
        <w:t xml:space="preserve"> - затраты на содержание муниципального имущества;</w:t>
      </w:r>
    </w:p>
    <w:p w:rsidR="00F55443" w:rsidRPr="00F55443" w:rsidRDefault="00F55443" w:rsidP="00F55443">
      <w:pPr>
        <w:pStyle w:val="ConsPlusNormal"/>
        <w:ind w:firstLine="709"/>
        <w:jc w:val="both"/>
        <w:rPr>
          <w:rFonts w:ascii="Times New Roman" w:hAnsi="Times New Roman" w:cs="Times New Roman"/>
          <w:sz w:val="28"/>
          <w:szCs w:val="28"/>
        </w:rPr>
      </w:pPr>
      <w:proofErr w:type="spellStart"/>
      <w:proofErr w:type="gramStart"/>
      <w:r w:rsidRPr="00F55443">
        <w:rPr>
          <w:rFonts w:ascii="Times New Roman" w:hAnsi="Times New Roman" w:cs="Times New Roman"/>
          <w:sz w:val="28"/>
          <w:szCs w:val="28"/>
        </w:rPr>
        <w:t>N</w:t>
      </w:r>
      <w:proofErr w:type="gramEnd"/>
      <w:r w:rsidRPr="00F55443">
        <w:rPr>
          <w:rFonts w:ascii="Times New Roman" w:hAnsi="Times New Roman" w:cs="Times New Roman"/>
          <w:sz w:val="28"/>
          <w:szCs w:val="28"/>
          <w:vertAlign w:val="subscript"/>
        </w:rPr>
        <w:t>ун</w:t>
      </w:r>
      <w:proofErr w:type="spellEnd"/>
      <w:r w:rsidRPr="00F55443">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F55443" w:rsidRPr="00F55443" w:rsidRDefault="00F55443" w:rsidP="00F55443">
      <w:pPr>
        <w:pStyle w:val="ConsPlusNormal"/>
        <w:ind w:firstLine="709"/>
        <w:jc w:val="both"/>
        <w:rPr>
          <w:rFonts w:ascii="Times New Roman" w:hAnsi="Times New Roman" w:cs="Times New Roman"/>
          <w:sz w:val="28"/>
          <w:szCs w:val="28"/>
        </w:rPr>
      </w:pPr>
      <w:proofErr w:type="spellStart"/>
      <w:r w:rsidRPr="00F55443">
        <w:rPr>
          <w:rFonts w:ascii="Times New Roman" w:hAnsi="Times New Roman" w:cs="Times New Roman"/>
          <w:sz w:val="28"/>
          <w:szCs w:val="28"/>
        </w:rPr>
        <w:t>K</w:t>
      </w:r>
      <w:r w:rsidRPr="00F55443">
        <w:rPr>
          <w:rFonts w:ascii="Times New Roman" w:hAnsi="Times New Roman" w:cs="Times New Roman"/>
          <w:sz w:val="28"/>
          <w:szCs w:val="28"/>
          <w:vertAlign w:val="subscript"/>
        </w:rPr>
        <w:t>pd</w:t>
      </w:r>
      <w:proofErr w:type="spellEnd"/>
      <w:r w:rsidRPr="00F55443">
        <w:rPr>
          <w:rFonts w:ascii="Times New Roman" w:hAnsi="Times New Roman" w:cs="Times New Roman"/>
          <w:sz w:val="28"/>
          <w:szCs w:val="28"/>
        </w:rPr>
        <w:t xml:space="preserve"> - коэффициент платной деятельности.</w:t>
      </w:r>
    </w:p>
    <w:p w:rsidR="00F55443" w:rsidRPr="00F55443" w:rsidRDefault="00F55443" w:rsidP="00F55443">
      <w:pPr>
        <w:pStyle w:val="ConsPlusNormal"/>
        <w:ind w:firstLine="709"/>
        <w:jc w:val="both"/>
        <w:rPr>
          <w:rFonts w:ascii="Times New Roman" w:hAnsi="Times New Roman" w:cs="Times New Roman"/>
          <w:sz w:val="28"/>
          <w:szCs w:val="28"/>
        </w:rPr>
      </w:pPr>
    </w:p>
    <w:p w:rsidR="00F55443" w:rsidRPr="00F55443" w:rsidRDefault="00F55443" w:rsidP="00F55443">
      <w:pPr>
        <w:pStyle w:val="ConsPlusNormal"/>
        <w:ind w:firstLine="708"/>
        <w:jc w:val="both"/>
        <w:outlineLvl w:val="1"/>
        <w:rPr>
          <w:rFonts w:ascii="Times New Roman" w:hAnsi="Times New Roman" w:cs="Times New Roman"/>
          <w:sz w:val="28"/>
          <w:szCs w:val="28"/>
        </w:rPr>
      </w:pPr>
      <w:r w:rsidRPr="00F55443">
        <w:rPr>
          <w:rFonts w:ascii="Times New Roman" w:hAnsi="Times New Roman" w:cs="Times New Roman"/>
          <w:sz w:val="28"/>
          <w:szCs w:val="28"/>
        </w:rPr>
        <w:t>Нормативные затраты на оказание муници</w:t>
      </w:r>
      <w:r>
        <w:rPr>
          <w:rFonts w:ascii="Times New Roman" w:hAnsi="Times New Roman" w:cs="Times New Roman"/>
          <w:sz w:val="28"/>
          <w:szCs w:val="28"/>
        </w:rPr>
        <w:t xml:space="preserve">пальной услуги определяются: </w:t>
      </w:r>
    </w:p>
    <w:p w:rsidR="00F55443" w:rsidRPr="00F55443" w:rsidRDefault="00F55443" w:rsidP="00F55443">
      <w:pPr>
        <w:pStyle w:val="ConsPlusNormal"/>
        <w:jc w:val="both"/>
        <w:outlineLvl w:val="1"/>
        <w:rPr>
          <w:rFonts w:ascii="Times New Roman" w:hAnsi="Times New Roman" w:cs="Times New Roman"/>
          <w:sz w:val="28"/>
          <w:szCs w:val="28"/>
        </w:rPr>
      </w:pPr>
      <w:r w:rsidRPr="00F55443">
        <w:rPr>
          <w:rFonts w:ascii="Times New Roman" w:hAnsi="Times New Roman" w:cs="Times New Roman"/>
          <w:sz w:val="28"/>
          <w:szCs w:val="28"/>
        </w:rPr>
        <w:lastRenderedPageBreak/>
        <w:tab/>
        <w:t>исходя из содержащейся в общероссийском базовом перечне муниципальных слуг информац</w:t>
      </w:r>
      <w:proofErr w:type="gramStart"/>
      <w:r w:rsidRPr="00F55443">
        <w:rPr>
          <w:rFonts w:ascii="Times New Roman" w:hAnsi="Times New Roman" w:cs="Times New Roman"/>
          <w:sz w:val="28"/>
          <w:szCs w:val="28"/>
        </w:rPr>
        <w:t>ии о е</w:t>
      </w:r>
      <w:proofErr w:type="gramEnd"/>
      <w:r w:rsidRPr="00F55443">
        <w:rPr>
          <w:rFonts w:ascii="Times New Roman" w:hAnsi="Times New Roman" w:cs="Times New Roman"/>
          <w:sz w:val="28"/>
          <w:szCs w:val="28"/>
        </w:rPr>
        <w:t>динице показателя, характеризующего объем муниципальной услуги, и показателей, отражающих содержание и (или) условия (формы) оказания муниципальной услуги;</w:t>
      </w:r>
    </w:p>
    <w:p w:rsidR="00F55443" w:rsidRPr="00F55443" w:rsidRDefault="00F55443" w:rsidP="00F55443">
      <w:pPr>
        <w:pStyle w:val="ConsPlusNormal"/>
        <w:ind w:firstLine="708"/>
        <w:jc w:val="both"/>
        <w:outlineLvl w:val="1"/>
        <w:rPr>
          <w:rFonts w:ascii="Times New Roman" w:hAnsi="Times New Roman" w:cs="Times New Roman"/>
          <w:sz w:val="28"/>
          <w:szCs w:val="28"/>
        </w:rPr>
      </w:pPr>
      <w:r w:rsidRPr="00F55443">
        <w:rPr>
          <w:rFonts w:ascii="Times New Roman" w:hAnsi="Times New Roman" w:cs="Times New Roman"/>
          <w:sz w:val="28"/>
          <w:szCs w:val="28"/>
        </w:rPr>
        <w:t>при расчете финансового обеспечения выполнения государственного (муниципального) задания государственным и муниципальным организациям, реализующим образовательные программы дошкольного образования, нормативные затраты на оказание государственных (муниципальных) услуг по реализации основных общеобразовательных программ дошкольного образования не включают в себя нормативные затраты на оказание государственных (муниципальных) услуг по присмотру и уходу за детьми;</w:t>
      </w:r>
    </w:p>
    <w:p w:rsidR="00F55443" w:rsidRPr="00F55443" w:rsidRDefault="00F55443" w:rsidP="00F55443">
      <w:pPr>
        <w:pStyle w:val="ConsPlusNormal"/>
        <w:ind w:firstLine="708"/>
        <w:jc w:val="both"/>
        <w:outlineLvl w:val="1"/>
        <w:rPr>
          <w:rFonts w:ascii="Times New Roman" w:hAnsi="Times New Roman" w:cs="Times New Roman"/>
          <w:sz w:val="28"/>
          <w:szCs w:val="28"/>
        </w:rPr>
      </w:pPr>
      <w:r w:rsidRPr="00F55443">
        <w:rPr>
          <w:rFonts w:ascii="Times New Roman" w:hAnsi="Times New Roman" w:cs="Times New Roman"/>
          <w:sz w:val="28"/>
          <w:szCs w:val="28"/>
        </w:rPr>
        <w:t>Нормативные затраты на оказание муниципальной услуги определяются</w:t>
      </w:r>
    </w:p>
    <w:p w:rsidR="00F55443" w:rsidRPr="00F55443" w:rsidRDefault="00F55443" w:rsidP="00F55443">
      <w:pPr>
        <w:pStyle w:val="ConsPlusNormal"/>
        <w:jc w:val="both"/>
        <w:outlineLvl w:val="1"/>
        <w:rPr>
          <w:rFonts w:ascii="Times New Roman" w:hAnsi="Times New Roman" w:cs="Times New Roman"/>
          <w:sz w:val="28"/>
          <w:szCs w:val="28"/>
        </w:rPr>
      </w:pPr>
      <w:r w:rsidRPr="00F55443">
        <w:rPr>
          <w:rFonts w:ascii="Times New Roman" w:hAnsi="Times New Roman" w:cs="Times New Roman"/>
          <w:sz w:val="28"/>
          <w:szCs w:val="28"/>
        </w:rPr>
        <w:t>в расчете на 1 ребенка.</w:t>
      </w:r>
    </w:p>
    <w:p w:rsidR="00F55443" w:rsidRPr="00F55443" w:rsidRDefault="00F55443" w:rsidP="00F55443">
      <w:pPr>
        <w:pStyle w:val="ConsPlusNormal"/>
        <w:ind w:firstLine="708"/>
        <w:jc w:val="both"/>
        <w:outlineLvl w:val="1"/>
        <w:rPr>
          <w:rFonts w:ascii="Times New Roman" w:hAnsi="Times New Roman" w:cs="Times New Roman"/>
          <w:sz w:val="28"/>
          <w:szCs w:val="28"/>
        </w:rPr>
      </w:pPr>
      <w:r w:rsidRPr="00F55443">
        <w:rPr>
          <w:rFonts w:ascii="Times New Roman" w:hAnsi="Times New Roman" w:cs="Times New Roman"/>
          <w:sz w:val="28"/>
          <w:szCs w:val="28"/>
        </w:rPr>
        <w:t>Объем субсидии на финансовое обеспечение выполнения муниципального задания на оказание муниципальной услуги определяется исходя из фактической численности детей на начало учебного года, определяемой на основании локального акта Учреждения о зачислении (отчислении) детей.</w:t>
      </w:r>
    </w:p>
    <w:p w:rsidR="00F55443" w:rsidRPr="00F55443" w:rsidRDefault="00F55443" w:rsidP="00F55443">
      <w:pPr>
        <w:pStyle w:val="ConsPlusNormal"/>
        <w:ind w:firstLine="708"/>
        <w:jc w:val="both"/>
        <w:outlineLvl w:val="1"/>
        <w:rPr>
          <w:rFonts w:ascii="Times New Roman" w:hAnsi="Times New Roman" w:cs="Times New Roman"/>
          <w:sz w:val="28"/>
          <w:szCs w:val="28"/>
        </w:rPr>
      </w:pPr>
      <w:r w:rsidRPr="00F55443">
        <w:rPr>
          <w:rFonts w:ascii="Times New Roman" w:hAnsi="Times New Roman" w:cs="Times New Roman"/>
          <w:sz w:val="28"/>
          <w:szCs w:val="28"/>
        </w:rPr>
        <w:t>Нормативные затраты, рассчитанные с соблюдением настоящей Методики, не могут приводить к превышению объема бюджетных ассигнований, предусмотренных решением о бюджете округа на очередной финансовый год (очередной финансовый год и плановый период) на финансовое обеспечение выполнения муниципального задания.</w:t>
      </w:r>
    </w:p>
    <w:p w:rsidR="00F55443" w:rsidRPr="00F55443" w:rsidRDefault="00F55443" w:rsidP="00F55443">
      <w:pPr>
        <w:pStyle w:val="ConsPlusNormal"/>
        <w:ind w:firstLine="709"/>
        <w:jc w:val="both"/>
        <w:rPr>
          <w:rFonts w:ascii="Times New Roman" w:hAnsi="Times New Roman" w:cs="Times New Roman"/>
          <w:sz w:val="28"/>
          <w:szCs w:val="28"/>
        </w:rPr>
      </w:pPr>
      <w:r w:rsidRPr="00F55443">
        <w:rPr>
          <w:rFonts w:ascii="Times New Roman" w:hAnsi="Times New Roman" w:cs="Times New Roman"/>
          <w:sz w:val="28"/>
          <w:szCs w:val="28"/>
        </w:rPr>
        <w:t>3.2. 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F55443" w:rsidRPr="00F55443" w:rsidRDefault="00F55443" w:rsidP="00F55443">
      <w:pPr>
        <w:pStyle w:val="ConsPlusNormal"/>
        <w:ind w:firstLine="709"/>
        <w:jc w:val="both"/>
        <w:rPr>
          <w:rFonts w:ascii="Times New Roman" w:hAnsi="Times New Roman" w:cs="Times New Roman"/>
          <w:sz w:val="28"/>
          <w:szCs w:val="28"/>
        </w:rPr>
      </w:pPr>
      <w:r w:rsidRPr="00F55443">
        <w:rPr>
          <w:rFonts w:ascii="Times New Roman" w:hAnsi="Times New Roman" w:cs="Times New Roman"/>
          <w:sz w:val="28"/>
          <w:szCs w:val="28"/>
        </w:rPr>
        <w:t>3.2.1. В базовый норматив затрат, непосредственно связанных с выполнением муниципальной услуги, включаются:</w:t>
      </w:r>
    </w:p>
    <w:p w:rsidR="00F55443" w:rsidRPr="00F55443" w:rsidRDefault="00F55443" w:rsidP="00F55443">
      <w:pPr>
        <w:pStyle w:val="ConsPlusNormal"/>
        <w:suppressAutoHyphens/>
        <w:ind w:firstLine="709"/>
        <w:jc w:val="both"/>
        <w:rPr>
          <w:rFonts w:ascii="Times New Roman" w:hAnsi="Times New Roman" w:cs="Times New Roman"/>
          <w:sz w:val="28"/>
          <w:szCs w:val="28"/>
        </w:rPr>
      </w:pPr>
      <w:r w:rsidRPr="00F55443">
        <w:rPr>
          <w:rFonts w:ascii="Times New Roman" w:hAnsi="Times New Roman" w:cs="Times New Roman"/>
          <w:sz w:val="28"/>
          <w:szCs w:val="28"/>
        </w:rPr>
        <w:t>затраты на приобретение материальных запасов и на приобретение движимого имущества (основных средств), используемого в процессе оказания муниципальной услуги с учетом срока полезного использования, а также затраты на аренду указанного имущества;</w:t>
      </w:r>
    </w:p>
    <w:p w:rsidR="00F55443" w:rsidRPr="00F55443" w:rsidRDefault="00F55443" w:rsidP="00F55443">
      <w:pPr>
        <w:pStyle w:val="ConsPlusNormal"/>
        <w:ind w:firstLine="709"/>
        <w:jc w:val="both"/>
        <w:rPr>
          <w:rFonts w:ascii="Times New Roman" w:hAnsi="Times New Roman" w:cs="Times New Roman"/>
          <w:sz w:val="28"/>
          <w:szCs w:val="28"/>
        </w:rPr>
      </w:pPr>
      <w:r w:rsidRPr="00F55443">
        <w:rPr>
          <w:rFonts w:ascii="Times New Roman" w:hAnsi="Times New Roman" w:cs="Times New Roman"/>
          <w:sz w:val="28"/>
          <w:szCs w:val="28"/>
        </w:rPr>
        <w:t>иные затраты, непосредственно связанные с оказанием муниципальной услуги.</w:t>
      </w:r>
    </w:p>
    <w:p w:rsidR="00F55443" w:rsidRPr="00F55443" w:rsidRDefault="00F55443" w:rsidP="00F55443">
      <w:pPr>
        <w:pStyle w:val="ConsPlusNormal"/>
        <w:ind w:firstLine="709"/>
        <w:jc w:val="both"/>
        <w:rPr>
          <w:rFonts w:ascii="Times New Roman" w:hAnsi="Times New Roman" w:cs="Times New Roman"/>
          <w:sz w:val="28"/>
          <w:szCs w:val="28"/>
        </w:rPr>
      </w:pPr>
      <w:r w:rsidRPr="00F55443">
        <w:rPr>
          <w:rFonts w:ascii="Times New Roman" w:hAnsi="Times New Roman" w:cs="Times New Roman"/>
          <w:sz w:val="28"/>
          <w:szCs w:val="28"/>
        </w:rPr>
        <w:t>3.2.2. В базовый норматив затрат на общехозяйственные нужды на оказание муниципальной услуги включаются:</w:t>
      </w:r>
    </w:p>
    <w:p w:rsidR="00F55443" w:rsidRPr="00F55443" w:rsidRDefault="00F55443" w:rsidP="00F55443">
      <w:pPr>
        <w:pStyle w:val="ConsPlusNormal"/>
        <w:suppressAutoHyphens/>
        <w:ind w:firstLine="709"/>
        <w:jc w:val="both"/>
        <w:rPr>
          <w:rFonts w:ascii="Times New Roman" w:hAnsi="Times New Roman" w:cs="Times New Roman"/>
          <w:sz w:val="28"/>
          <w:szCs w:val="28"/>
        </w:rPr>
      </w:pPr>
      <w:r w:rsidRPr="00F55443">
        <w:rPr>
          <w:rFonts w:ascii="Times New Roman" w:hAnsi="Times New Roman" w:cs="Times New Roman"/>
          <w:sz w:val="28"/>
          <w:szCs w:val="28"/>
        </w:rPr>
        <w:t>затраты на коммунальные услуги;</w:t>
      </w:r>
    </w:p>
    <w:p w:rsidR="00F55443" w:rsidRPr="00F55443" w:rsidRDefault="00F55443" w:rsidP="00F55443">
      <w:pPr>
        <w:pStyle w:val="ConsPlusNormal"/>
        <w:suppressAutoHyphens/>
        <w:ind w:firstLine="709"/>
        <w:jc w:val="both"/>
        <w:rPr>
          <w:rFonts w:ascii="Times New Roman" w:hAnsi="Times New Roman" w:cs="Times New Roman"/>
          <w:sz w:val="28"/>
          <w:szCs w:val="28"/>
        </w:rPr>
      </w:pPr>
      <w:r w:rsidRPr="00F55443">
        <w:rPr>
          <w:rFonts w:ascii="Times New Roman" w:hAnsi="Times New Roman" w:cs="Times New Roman"/>
          <w:sz w:val="28"/>
          <w:szCs w:val="28"/>
        </w:rPr>
        <w:t>затраты на содержание объектов недвижимого имущества, необходимого для выполнения муниципального задания и для общехозяйственных нужд, а так же затраты на аренду указанного имущества;</w:t>
      </w:r>
    </w:p>
    <w:p w:rsidR="00F55443" w:rsidRPr="00F55443" w:rsidRDefault="00F55443" w:rsidP="00F55443">
      <w:pPr>
        <w:pStyle w:val="ConsPlusNormal"/>
        <w:suppressAutoHyphens/>
        <w:ind w:firstLine="709"/>
        <w:jc w:val="both"/>
        <w:rPr>
          <w:rFonts w:ascii="Times New Roman" w:hAnsi="Times New Roman" w:cs="Times New Roman"/>
          <w:sz w:val="28"/>
          <w:szCs w:val="28"/>
        </w:rPr>
      </w:pPr>
      <w:r w:rsidRPr="00F55443">
        <w:rPr>
          <w:rFonts w:ascii="Times New Roman" w:hAnsi="Times New Roman" w:cs="Times New Roman"/>
          <w:sz w:val="28"/>
          <w:szCs w:val="28"/>
        </w:rPr>
        <w:t>затраты на содержание объектов особо ценного движимого имущества, а также затраты на аренду указанного имущества;</w:t>
      </w:r>
    </w:p>
    <w:p w:rsidR="00F55443" w:rsidRPr="00F55443" w:rsidRDefault="00F55443" w:rsidP="00F55443">
      <w:pPr>
        <w:pStyle w:val="ConsPlusNormal"/>
        <w:suppressAutoHyphens/>
        <w:ind w:firstLine="709"/>
        <w:jc w:val="both"/>
        <w:rPr>
          <w:rFonts w:ascii="Times New Roman" w:hAnsi="Times New Roman" w:cs="Times New Roman"/>
          <w:sz w:val="28"/>
          <w:szCs w:val="28"/>
        </w:rPr>
      </w:pPr>
      <w:r w:rsidRPr="00F55443">
        <w:rPr>
          <w:rFonts w:ascii="Times New Roman" w:hAnsi="Times New Roman" w:cs="Times New Roman"/>
          <w:sz w:val="28"/>
          <w:szCs w:val="28"/>
        </w:rPr>
        <w:t>затраты на приобретение услуг связи;</w:t>
      </w:r>
    </w:p>
    <w:p w:rsidR="00F55443" w:rsidRPr="00F55443" w:rsidRDefault="00F55443" w:rsidP="00F55443">
      <w:pPr>
        <w:pStyle w:val="ConsPlusNormal"/>
        <w:suppressAutoHyphens/>
        <w:ind w:firstLine="709"/>
        <w:jc w:val="both"/>
        <w:rPr>
          <w:rFonts w:ascii="Times New Roman" w:hAnsi="Times New Roman" w:cs="Times New Roman"/>
          <w:sz w:val="28"/>
          <w:szCs w:val="28"/>
        </w:rPr>
      </w:pPr>
      <w:r w:rsidRPr="00F55443">
        <w:rPr>
          <w:rFonts w:ascii="Times New Roman" w:hAnsi="Times New Roman" w:cs="Times New Roman"/>
          <w:sz w:val="28"/>
          <w:szCs w:val="28"/>
        </w:rPr>
        <w:t>затраты на приобретение транспортных услуг;</w:t>
      </w:r>
    </w:p>
    <w:p w:rsidR="00F55443" w:rsidRDefault="00F55443" w:rsidP="00F55443">
      <w:pPr>
        <w:pStyle w:val="ae"/>
        <w:spacing w:before="0" w:beforeAutospacing="0" w:after="0" w:afterAutospacing="0"/>
        <w:ind w:firstLine="708"/>
        <w:jc w:val="both"/>
        <w:rPr>
          <w:sz w:val="28"/>
          <w:szCs w:val="28"/>
        </w:rPr>
      </w:pPr>
      <w:r w:rsidRPr="00F55443">
        <w:rPr>
          <w:sz w:val="28"/>
          <w:szCs w:val="28"/>
        </w:rPr>
        <w:lastRenderedPageBreak/>
        <w:t>затраты на прочие общехозяйственные нужды.</w:t>
      </w:r>
    </w:p>
    <w:p w:rsidR="00BB7F62" w:rsidRPr="00F55443" w:rsidRDefault="00BB7F62" w:rsidP="00F55443">
      <w:pPr>
        <w:pStyle w:val="ae"/>
        <w:spacing w:before="0" w:beforeAutospacing="0" w:after="0" w:afterAutospacing="0"/>
        <w:ind w:firstLine="708"/>
        <w:jc w:val="both"/>
        <w:rPr>
          <w:sz w:val="28"/>
          <w:szCs w:val="28"/>
        </w:rPr>
      </w:pPr>
    </w:p>
    <w:p w:rsidR="00F55443" w:rsidRPr="00F55443" w:rsidRDefault="00F55443" w:rsidP="00F55443">
      <w:pPr>
        <w:pStyle w:val="ConsPlusNormal"/>
        <w:jc w:val="center"/>
        <w:rPr>
          <w:rFonts w:ascii="Times New Roman" w:hAnsi="Times New Roman" w:cs="Times New Roman"/>
          <w:sz w:val="28"/>
          <w:szCs w:val="28"/>
        </w:rPr>
      </w:pPr>
      <w:r w:rsidRPr="00F55443">
        <w:rPr>
          <w:rFonts w:ascii="Times New Roman" w:hAnsi="Times New Roman" w:cs="Times New Roman"/>
          <w:sz w:val="28"/>
          <w:szCs w:val="28"/>
        </w:rPr>
        <w:t>IV. Методика расчета нормативных затрат на оказание</w:t>
      </w:r>
    </w:p>
    <w:p w:rsidR="00F55443" w:rsidRPr="00F55443" w:rsidRDefault="00F55443" w:rsidP="00F55443">
      <w:pPr>
        <w:pStyle w:val="ConsPlusNormal"/>
        <w:jc w:val="center"/>
        <w:rPr>
          <w:rFonts w:ascii="Times New Roman" w:hAnsi="Times New Roman" w:cs="Times New Roman"/>
          <w:sz w:val="28"/>
          <w:szCs w:val="28"/>
        </w:rPr>
      </w:pPr>
      <w:r w:rsidRPr="00F55443">
        <w:rPr>
          <w:rFonts w:ascii="Times New Roman" w:hAnsi="Times New Roman" w:cs="Times New Roman"/>
          <w:sz w:val="28"/>
          <w:szCs w:val="28"/>
        </w:rPr>
        <w:t>муниципальной услуги</w:t>
      </w:r>
    </w:p>
    <w:p w:rsidR="00F55443" w:rsidRPr="00F55443" w:rsidRDefault="00F55443" w:rsidP="00F55443">
      <w:pPr>
        <w:pStyle w:val="ConsPlusNormal"/>
        <w:jc w:val="both"/>
        <w:rPr>
          <w:rFonts w:ascii="Times New Roman" w:hAnsi="Times New Roman" w:cs="Times New Roman"/>
          <w:b/>
          <w:sz w:val="28"/>
          <w:szCs w:val="28"/>
        </w:rPr>
      </w:pPr>
    </w:p>
    <w:p w:rsidR="00F55443" w:rsidRPr="00F55443" w:rsidRDefault="00F55443" w:rsidP="00F55443">
      <w:pPr>
        <w:autoSpaceDE w:val="0"/>
        <w:autoSpaceDN w:val="0"/>
        <w:adjustRightInd w:val="0"/>
        <w:ind w:firstLine="709"/>
        <w:jc w:val="both"/>
        <w:rPr>
          <w:szCs w:val="28"/>
        </w:rPr>
      </w:pPr>
      <w:bookmarkStart w:id="0" w:name="Par0"/>
      <w:bookmarkEnd w:id="0"/>
      <w:r w:rsidRPr="00F55443">
        <w:rPr>
          <w:szCs w:val="28"/>
        </w:rPr>
        <w:t>4.1. Расчет нормативных затрат на выполнение муниципальной услуги осуществляется с учетом прогнозного индекса потребительских цен (далее - ИПЦ), определяемого в соответствии с прогнозом социально-экономического развития Еловского муниципального округа Пермского края на очередной финансовый год и плановый период.</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szCs w:val="28"/>
        </w:rPr>
        <w:t xml:space="preserve">4.2. </w:t>
      </w:r>
      <w:r w:rsidRPr="00F55443">
        <w:rPr>
          <w:rFonts w:eastAsia="Calibri"/>
          <w:szCs w:val="28"/>
        </w:rPr>
        <w:t xml:space="preserve">Базовый норматив затрат на общехозяйственные нужды на оказание i-ой муниципальной услуги </w:t>
      </w:r>
      <w:proofErr w:type="gramStart"/>
      <w:r w:rsidR="004F1A07" w:rsidRPr="004F1A07">
        <w:rPr>
          <w:rFonts w:eastAsia="Calibri"/>
          <w:sz w:val="24"/>
          <w:szCs w:val="24"/>
          <w:lang w:val="en-US"/>
        </w:rPr>
        <w:t>N</w:t>
      </w:r>
      <w:proofErr w:type="gramEnd"/>
      <w:r w:rsidR="004F1A07" w:rsidRPr="004F1A07">
        <w:rPr>
          <w:rFonts w:eastAsia="Calibri"/>
          <w:sz w:val="24"/>
          <w:szCs w:val="24"/>
        </w:rPr>
        <w:t xml:space="preserve">общ </w:t>
      </w:r>
      <w:r w:rsidR="004F1A07" w:rsidRPr="004F1A07">
        <w:rPr>
          <w:rFonts w:eastAsia="Calibri"/>
          <w:sz w:val="24"/>
          <w:szCs w:val="24"/>
          <w:lang w:val="en-US"/>
        </w:rPr>
        <w:t>i</w:t>
      </w:r>
      <w:r w:rsidR="004F1A07" w:rsidRPr="004F1A07">
        <w:rPr>
          <w:rFonts w:eastAsia="Calibri"/>
          <w:sz w:val="24"/>
          <w:szCs w:val="24"/>
        </w:rPr>
        <w:t>баз</w:t>
      </w:r>
      <w:r w:rsidRPr="00F55443">
        <w:rPr>
          <w:rFonts w:eastAsia="Calibri"/>
          <w:szCs w:val="28"/>
        </w:rPr>
        <w:t xml:space="preserve"> рассчитывается по следующей формуле:</w:t>
      </w:r>
    </w:p>
    <w:p w:rsidR="004F1A07" w:rsidRDefault="004F1A07" w:rsidP="004F1A07">
      <w:pPr>
        <w:widowControl w:val="0"/>
        <w:suppressAutoHyphens/>
        <w:autoSpaceDE w:val="0"/>
        <w:autoSpaceDN w:val="0"/>
        <w:adjustRightInd w:val="0"/>
        <w:rPr>
          <w:rFonts w:eastAsia="Calibri"/>
          <w:noProof/>
          <w:position w:val="-12"/>
          <w:szCs w:val="28"/>
        </w:rPr>
      </w:pPr>
    </w:p>
    <w:p w:rsidR="004F1A07" w:rsidRDefault="004F1A07" w:rsidP="004F1A07">
      <w:pPr>
        <w:widowControl w:val="0"/>
        <w:suppressAutoHyphens/>
        <w:autoSpaceDE w:val="0"/>
        <w:autoSpaceDN w:val="0"/>
        <w:adjustRightInd w:val="0"/>
        <w:jc w:val="center"/>
        <w:rPr>
          <w:rFonts w:eastAsia="Calibri"/>
          <w:noProof/>
          <w:position w:val="-12"/>
          <w:szCs w:val="28"/>
        </w:rPr>
      </w:pPr>
      <w:r>
        <w:rPr>
          <w:rFonts w:eastAsia="Calibri"/>
          <w:noProof/>
          <w:position w:val="-12"/>
          <w:szCs w:val="28"/>
          <w:lang w:val="en-US"/>
        </w:rPr>
        <w:t>N</w:t>
      </w:r>
      <w:r w:rsidRPr="004F1A07">
        <w:rPr>
          <w:rFonts w:eastAsia="Calibri"/>
          <w:noProof/>
          <w:position w:val="-12"/>
          <w:sz w:val="24"/>
          <w:szCs w:val="24"/>
        </w:rPr>
        <w:t xml:space="preserve">общ </w:t>
      </w:r>
      <w:r w:rsidRPr="004F1A07">
        <w:rPr>
          <w:rFonts w:eastAsia="Calibri"/>
          <w:noProof/>
          <w:position w:val="-12"/>
          <w:sz w:val="24"/>
          <w:szCs w:val="24"/>
          <w:lang w:val="en-US"/>
        </w:rPr>
        <w:t>i</w:t>
      </w:r>
      <w:r w:rsidRPr="004F1A07">
        <w:rPr>
          <w:rFonts w:eastAsia="Calibri"/>
          <w:noProof/>
          <w:position w:val="-12"/>
          <w:sz w:val="24"/>
          <w:szCs w:val="24"/>
        </w:rPr>
        <w:t>баз</w:t>
      </w:r>
      <w:r w:rsidRPr="004F1A07">
        <w:rPr>
          <w:rFonts w:eastAsia="Calibri"/>
          <w:noProof/>
          <w:position w:val="-12"/>
          <w:szCs w:val="28"/>
        </w:rPr>
        <w:t xml:space="preserve"> = </w:t>
      </w:r>
      <w:r w:rsidRPr="004F1A07">
        <w:rPr>
          <w:rFonts w:eastAsia="Calibri"/>
          <w:noProof/>
          <w:position w:val="-12"/>
          <w:szCs w:val="28"/>
          <w:lang w:val="en-US"/>
        </w:rPr>
        <w:t>N</w:t>
      </w:r>
      <w:r w:rsidRPr="004F1A07">
        <w:rPr>
          <w:rFonts w:eastAsia="Calibri"/>
          <w:noProof/>
          <w:position w:val="-12"/>
          <w:sz w:val="24"/>
          <w:szCs w:val="24"/>
        </w:rPr>
        <w:t xml:space="preserve">ку </w:t>
      </w:r>
      <w:r w:rsidRPr="004F1A07">
        <w:rPr>
          <w:rFonts w:eastAsia="Calibri"/>
          <w:noProof/>
          <w:position w:val="-12"/>
          <w:sz w:val="24"/>
          <w:szCs w:val="24"/>
          <w:lang w:val="en-US"/>
        </w:rPr>
        <w:t>i</w:t>
      </w:r>
      <w:r w:rsidRPr="004F1A07">
        <w:rPr>
          <w:rFonts w:eastAsia="Calibri"/>
          <w:noProof/>
          <w:position w:val="-12"/>
          <w:sz w:val="24"/>
          <w:szCs w:val="24"/>
        </w:rPr>
        <w:t>ба</w:t>
      </w:r>
      <w:r>
        <w:rPr>
          <w:rFonts w:eastAsia="Calibri"/>
          <w:noProof/>
          <w:position w:val="-12"/>
          <w:szCs w:val="28"/>
        </w:rPr>
        <w:t>з</w:t>
      </w:r>
      <w:r w:rsidRPr="004F1A07">
        <w:rPr>
          <w:rFonts w:eastAsia="Calibri"/>
          <w:noProof/>
          <w:position w:val="-12"/>
          <w:szCs w:val="28"/>
        </w:rPr>
        <w:t xml:space="preserve"> + </w:t>
      </w:r>
      <w:r w:rsidRPr="004F1A07">
        <w:rPr>
          <w:rFonts w:eastAsia="Calibri"/>
          <w:noProof/>
          <w:position w:val="-12"/>
          <w:szCs w:val="28"/>
          <w:lang w:val="en-US"/>
        </w:rPr>
        <w:t>N</w:t>
      </w:r>
      <w:r w:rsidRPr="004F1A07">
        <w:rPr>
          <w:rFonts w:eastAsia="Calibri"/>
          <w:noProof/>
          <w:position w:val="-12"/>
          <w:sz w:val="24"/>
          <w:szCs w:val="24"/>
        </w:rPr>
        <w:t xml:space="preserve">сни </w:t>
      </w:r>
      <w:r w:rsidRPr="004F1A07">
        <w:rPr>
          <w:rFonts w:eastAsia="Calibri"/>
          <w:noProof/>
          <w:position w:val="-12"/>
          <w:sz w:val="24"/>
          <w:szCs w:val="24"/>
          <w:lang w:val="en-US"/>
        </w:rPr>
        <w:t>i</w:t>
      </w:r>
      <w:r w:rsidRPr="004F1A07">
        <w:rPr>
          <w:rFonts w:eastAsia="Calibri"/>
          <w:noProof/>
          <w:position w:val="-12"/>
          <w:sz w:val="24"/>
          <w:szCs w:val="24"/>
        </w:rPr>
        <w:t>баз</w:t>
      </w:r>
      <w:r>
        <w:rPr>
          <w:rFonts w:eastAsia="Calibri"/>
          <w:noProof/>
          <w:position w:val="-12"/>
          <w:szCs w:val="28"/>
        </w:rPr>
        <w:t>+</w:t>
      </w:r>
      <w:r w:rsidRPr="004F1A07">
        <w:rPr>
          <w:rFonts w:eastAsia="Calibri"/>
          <w:noProof/>
          <w:position w:val="-12"/>
          <w:szCs w:val="28"/>
        </w:rPr>
        <w:t xml:space="preserve"> </w:t>
      </w:r>
      <w:r w:rsidRPr="004F1A07">
        <w:rPr>
          <w:rFonts w:eastAsia="Calibri"/>
          <w:noProof/>
          <w:position w:val="-12"/>
          <w:szCs w:val="28"/>
          <w:lang w:val="en-US"/>
        </w:rPr>
        <w:t>N</w:t>
      </w:r>
      <w:r w:rsidRPr="0002382B">
        <w:rPr>
          <w:rFonts w:eastAsia="Calibri"/>
          <w:noProof/>
          <w:position w:val="-12"/>
          <w:sz w:val="24"/>
          <w:szCs w:val="24"/>
        </w:rPr>
        <w:t xml:space="preserve">соцди </w:t>
      </w:r>
      <w:r w:rsidRPr="0002382B">
        <w:rPr>
          <w:rFonts w:eastAsia="Calibri"/>
          <w:noProof/>
          <w:position w:val="-12"/>
          <w:sz w:val="24"/>
          <w:szCs w:val="24"/>
          <w:lang w:val="en-US"/>
        </w:rPr>
        <w:t>i</w:t>
      </w:r>
      <w:r w:rsidRPr="0002382B">
        <w:rPr>
          <w:rFonts w:eastAsia="Calibri"/>
          <w:noProof/>
          <w:position w:val="-12"/>
          <w:sz w:val="24"/>
          <w:szCs w:val="24"/>
        </w:rPr>
        <w:t>баз</w:t>
      </w:r>
      <w:r>
        <w:rPr>
          <w:rFonts w:eastAsia="Calibri"/>
          <w:noProof/>
          <w:position w:val="-12"/>
          <w:szCs w:val="28"/>
        </w:rPr>
        <w:t>+</w:t>
      </w:r>
      <w:r w:rsidR="0002382B" w:rsidRPr="0002382B">
        <w:rPr>
          <w:rFonts w:eastAsia="Calibri"/>
          <w:noProof/>
          <w:position w:val="-12"/>
          <w:szCs w:val="28"/>
        </w:rPr>
        <w:t xml:space="preserve"> </w:t>
      </w:r>
      <w:r w:rsidR="0002382B" w:rsidRPr="0002382B">
        <w:rPr>
          <w:rFonts w:eastAsia="Calibri"/>
          <w:noProof/>
          <w:position w:val="-12"/>
          <w:szCs w:val="28"/>
          <w:lang w:val="en-US"/>
        </w:rPr>
        <w:t>N</w:t>
      </w:r>
      <w:r w:rsidR="0002382B" w:rsidRPr="0002382B">
        <w:rPr>
          <w:rFonts w:eastAsia="Calibri"/>
          <w:noProof/>
          <w:position w:val="-12"/>
          <w:sz w:val="24"/>
          <w:szCs w:val="24"/>
        </w:rPr>
        <w:t xml:space="preserve">ус </w:t>
      </w:r>
      <w:r w:rsidR="0002382B" w:rsidRPr="0002382B">
        <w:rPr>
          <w:rFonts w:eastAsia="Calibri"/>
          <w:noProof/>
          <w:position w:val="-12"/>
          <w:sz w:val="24"/>
          <w:szCs w:val="24"/>
          <w:lang w:val="en-US"/>
        </w:rPr>
        <w:t>i</w:t>
      </w:r>
      <w:r w:rsidR="0002382B" w:rsidRPr="0002382B">
        <w:rPr>
          <w:rFonts w:eastAsia="Calibri"/>
          <w:noProof/>
          <w:position w:val="-12"/>
          <w:sz w:val="24"/>
          <w:szCs w:val="24"/>
        </w:rPr>
        <w:t>баз</w:t>
      </w:r>
      <w:r w:rsidRPr="004F1A07">
        <w:rPr>
          <w:rFonts w:eastAsia="Calibri"/>
          <w:noProof/>
          <w:position w:val="-12"/>
          <w:szCs w:val="28"/>
        </w:rPr>
        <w:t xml:space="preserve"> </w:t>
      </w:r>
      <w:r>
        <w:rPr>
          <w:rFonts w:eastAsia="Calibri"/>
          <w:noProof/>
          <w:position w:val="-12"/>
          <w:szCs w:val="28"/>
        </w:rPr>
        <w:t>+</w:t>
      </w:r>
      <w:r w:rsidRPr="004F1A07">
        <w:rPr>
          <w:rFonts w:eastAsia="Calibri"/>
          <w:noProof/>
          <w:position w:val="-12"/>
          <w:szCs w:val="28"/>
        </w:rPr>
        <w:t xml:space="preserve"> </w:t>
      </w:r>
      <w:r w:rsidRPr="004F1A07">
        <w:rPr>
          <w:rFonts w:eastAsia="Calibri"/>
          <w:noProof/>
          <w:position w:val="-12"/>
          <w:szCs w:val="28"/>
          <w:lang w:val="en-US"/>
        </w:rPr>
        <w:t>N</w:t>
      </w:r>
      <w:r>
        <w:rPr>
          <w:rFonts w:eastAsia="Calibri"/>
          <w:noProof/>
          <w:position w:val="-12"/>
          <w:szCs w:val="28"/>
        </w:rPr>
        <w:t>ту</w:t>
      </w:r>
      <w:r w:rsidRPr="004F1A07">
        <w:rPr>
          <w:rFonts w:eastAsia="Calibri"/>
          <w:noProof/>
          <w:position w:val="-12"/>
          <w:szCs w:val="28"/>
        </w:rPr>
        <w:t xml:space="preserve"> </w:t>
      </w:r>
      <w:r w:rsidRPr="004F1A07">
        <w:rPr>
          <w:rFonts w:eastAsia="Calibri"/>
          <w:noProof/>
          <w:position w:val="-12"/>
          <w:szCs w:val="28"/>
          <w:lang w:val="en-US"/>
        </w:rPr>
        <w:t>i</w:t>
      </w:r>
      <w:r w:rsidRPr="004F1A07">
        <w:rPr>
          <w:rFonts w:eastAsia="Calibri"/>
          <w:noProof/>
          <w:position w:val="-12"/>
          <w:szCs w:val="28"/>
        </w:rPr>
        <w:t>баз</w:t>
      </w:r>
      <w:r>
        <w:rPr>
          <w:rFonts w:eastAsia="Calibri"/>
          <w:noProof/>
          <w:position w:val="-12"/>
          <w:szCs w:val="28"/>
        </w:rPr>
        <w:t>+</w:t>
      </w:r>
      <w:r w:rsidRPr="004F1A07">
        <w:rPr>
          <w:rFonts w:eastAsia="Calibri"/>
          <w:noProof/>
          <w:position w:val="-12"/>
          <w:szCs w:val="28"/>
        </w:rPr>
        <w:t xml:space="preserve"> </w:t>
      </w:r>
      <w:r w:rsidRPr="004F1A07">
        <w:rPr>
          <w:rFonts w:eastAsia="Calibri"/>
          <w:noProof/>
          <w:position w:val="-12"/>
          <w:szCs w:val="28"/>
          <w:lang w:val="en-US"/>
        </w:rPr>
        <w:t>N</w:t>
      </w:r>
      <w:r w:rsidRPr="0002382B">
        <w:rPr>
          <w:rFonts w:eastAsia="Calibri"/>
          <w:noProof/>
          <w:position w:val="-12"/>
          <w:sz w:val="24"/>
          <w:szCs w:val="24"/>
        </w:rPr>
        <w:t xml:space="preserve">пнз </w:t>
      </w:r>
      <w:r w:rsidRPr="0002382B">
        <w:rPr>
          <w:rFonts w:eastAsia="Calibri"/>
          <w:noProof/>
          <w:position w:val="-12"/>
          <w:sz w:val="24"/>
          <w:szCs w:val="24"/>
          <w:lang w:val="en-US"/>
        </w:rPr>
        <w:t>i</w:t>
      </w:r>
      <w:r w:rsidRPr="0002382B">
        <w:rPr>
          <w:rFonts w:eastAsia="Calibri"/>
          <w:noProof/>
          <w:position w:val="-12"/>
          <w:sz w:val="24"/>
          <w:szCs w:val="24"/>
        </w:rPr>
        <w:t>баз</w:t>
      </w:r>
      <w:r>
        <w:rPr>
          <w:rFonts w:eastAsia="Calibri"/>
          <w:noProof/>
          <w:position w:val="-12"/>
          <w:szCs w:val="28"/>
        </w:rPr>
        <w:t>,</w:t>
      </w:r>
    </w:p>
    <w:p w:rsidR="004F1A07" w:rsidRPr="004F1A07" w:rsidRDefault="004F1A07" w:rsidP="004F1A07">
      <w:pPr>
        <w:widowControl w:val="0"/>
        <w:suppressAutoHyphens/>
        <w:autoSpaceDE w:val="0"/>
        <w:autoSpaceDN w:val="0"/>
        <w:adjustRightInd w:val="0"/>
        <w:rPr>
          <w:rFonts w:eastAsia="Calibri"/>
          <w:noProof/>
          <w:position w:val="-12"/>
          <w:szCs w:val="28"/>
        </w:rPr>
      </w:pPr>
      <w:r>
        <w:rPr>
          <w:rFonts w:eastAsia="Calibri"/>
          <w:noProof/>
          <w:position w:val="-12"/>
          <w:szCs w:val="28"/>
        </w:rPr>
        <w:t>где,</w:t>
      </w:r>
    </w:p>
    <w:p w:rsidR="00F55443" w:rsidRPr="00F55443" w:rsidRDefault="004F1A07" w:rsidP="0002382B">
      <w:pPr>
        <w:widowControl w:val="0"/>
        <w:suppressAutoHyphens/>
        <w:autoSpaceDE w:val="0"/>
        <w:autoSpaceDN w:val="0"/>
        <w:adjustRightInd w:val="0"/>
        <w:ind w:firstLine="708"/>
        <w:jc w:val="both"/>
        <w:rPr>
          <w:rFonts w:eastAsia="Calibri"/>
          <w:szCs w:val="28"/>
        </w:rPr>
      </w:pPr>
      <w:r w:rsidRPr="004F1A07">
        <w:rPr>
          <w:rFonts w:eastAsia="Calibri"/>
          <w:szCs w:val="28"/>
          <w:lang w:val="en-US"/>
        </w:rPr>
        <w:t>N</w:t>
      </w:r>
      <w:r w:rsidRPr="0002382B">
        <w:rPr>
          <w:rFonts w:eastAsia="Calibri"/>
          <w:sz w:val="24"/>
          <w:szCs w:val="24"/>
        </w:rPr>
        <w:t xml:space="preserve">ку </w:t>
      </w:r>
      <w:r w:rsidRPr="0002382B">
        <w:rPr>
          <w:rFonts w:eastAsia="Calibri"/>
          <w:sz w:val="24"/>
          <w:szCs w:val="24"/>
          <w:lang w:val="en-US"/>
        </w:rPr>
        <w:t>i</w:t>
      </w:r>
      <w:r w:rsidRPr="0002382B">
        <w:rPr>
          <w:rFonts w:eastAsia="Calibri"/>
          <w:sz w:val="24"/>
          <w:szCs w:val="24"/>
        </w:rPr>
        <w:t>баз</w:t>
      </w:r>
      <w:r w:rsidR="00F55443" w:rsidRPr="00F55443">
        <w:rPr>
          <w:rFonts w:eastAsia="Calibri"/>
          <w:szCs w:val="28"/>
        </w:rPr>
        <w:t xml:space="preserve"> - затраты на коммунальные услуги для муниципальной услуги;</w:t>
      </w:r>
    </w:p>
    <w:p w:rsidR="00F55443" w:rsidRPr="00F55443" w:rsidRDefault="004F1A07" w:rsidP="0002382B">
      <w:pPr>
        <w:widowControl w:val="0"/>
        <w:suppressAutoHyphens/>
        <w:autoSpaceDE w:val="0"/>
        <w:autoSpaceDN w:val="0"/>
        <w:adjustRightInd w:val="0"/>
        <w:ind w:firstLine="708"/>
        <w:jc w:val="both"/>
        <w:rPr>
          <w:rFonts w:eastAsia="Calibri"/>
          <w:szCs w:val="28"/>
        </w:rPr>
      </w:pPr>
      <w:r w:rsidRPr="004F1A07">
        <w:rPr>
          <w:rFonts w:eastAsia="Calibri"/>
          <w:szCs w:val="28"/>
          <w:lang w:val="en-US"/>
        </w:rPr>
        <w:t>N</w:t>
      </w:r>
      <w:proofErr w:type="spellStart"/>
      <w:r w:rsidRPr="004F1A07">
        <w:rPr>
          <w:rFonts w:eastAsia="Calibri"/>
          <w:szCs w:val="28"/>
        </w:rPr>
        <w:t>сни</w:t>
      </w:r>
      <w:proofErr w:type="spellEnd"/>
      <w:r w:rsidRPr="004F1A07">
        <w:rPr>
          <w:rFonts w:eastAsia="Calibri"/>
          <w:szCs w:val="28"/>
        </w:rPr>
        <w:t xml:space="preserve"> </w:t>
      </w:r>
      <w:proofErr w:type="spellStart"/>
      <w:r w:rsidRPr="004F1A07">
        <w:rPr>
          <w:rFonts w:eastAsia="Calibri"/>
          <w:szCs w:val="28"/>
          <w:lang w:val="en-US"/>
        </w:rPr>
        <w:t>i</w:t>
      </w:r>
      <w:proofErr w:type="spellEnd"/>
      <w:r w:rsidRPr="004F1A07">
        <w:rPr>
          <w:rFonts w:eastAsia="Calibri"/>
          <w:szCs w:val="28"/>
        </w:rPr>
        <w:t>баз</w:t>
      </w:r>
      <w:r w:rsidR="00F55443" w:rsidRPr="00F55443">
        <w:rPr>
          <w:rFonts w:eastAsia="Calibri"/>
          <w:szCs w:val="28"/>
        </w:rPr>
        <w:t xml:space="preserve">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F55443" w:rsidRPr="00F55443" w:rsidRDefault="0002382B" w:rsidP="00F55443">
      <w:pPr>
        <w:widowControl w:val="0"/>
        <w:suppressAutoHyphens/>
        <w:autoSpaceDE w:val="0"/>
        <w:autoSpaceDN w:val="0"/>
        <w:adjustRightInd w:val="0"/>
        <w:ind w:firstLine="709"/>
        <w:jc w:val="both"/>
        <w:rPr>
          <w:rFonts w:eastAsia="Calibri"/>
          <w:szCs w:val="28"/>
        </w:rPr>
      </w:pPr>
      <w:r w:rsidRPr="0002382B">
        <w:rPr>
          <w:rFonts w:eastAsia="Calibri"/>
          <w:szCs w:val="28"/>
          <w:lang w:val="en-US"/>
        </w:rPr>
        <w:t>N</w:t>
      </w:r>
      <w:proofErr w:type="spellStart"/>
      <w:r w:rsidRPr="0002382B">
        <w:rPr>
          <w:rFonts w:eastAsia="Calibri"/>
          <w:szCs w:val="28"/>
        </w:rPr>
        <w:t>соцди</w:t>
      </w:r>
      <w:proofErr w:type="spellEnd"/>
      <w:r w:rsidRPr="0002382B">
        <w:rPr>
          <w:rFonts w:eastAsia="Calibri"/>
          <w:szCs w:val="28"/>
        </w:rPr>
        <w:t xml:space="preserve"> </w:t>
      </w:r>
      <w:proofErr w:type="spellStart"/>
      <w:r w:rsidRPr="0002382B">
        <w:rPr>
          <w:rFonts w:eastAsia="Calibri"/>
          <w:szCs w:val="28"/>
          <w:lang w:val="en-US"/>
        </w:rPr>
        <w:t>i</w:t>
      </w:r>
      <w:proofErr w:type="spellEnd"/>
      <w:r w:rsidRPr="0002382B">
        <w:rPr>
          <w:rFonts w:eastAsia="Calibri"/>
          <w:szCs w:val="28"/>
        </w:rPr>
        <w:t>баз</w:t>
      </w:r>
      <w:r w:rsidR="00F55443" w:rsidRPr="00F55443">
        <w:rPr>
          <w:rFonts w:eastAsia="Calibri"/>
          <w:szCs w:val="28"/>
        </w:rPr>
        <w:t xml:space="preserve"> -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F55443" w:rsidRPr="00F55443" w:rsidRDefault="0002382B" w:rsidP="00F55443">
      <w:pPr>
        <w:widowControl w:val="0"/>
        <w:suppressAutoHyphens/>
        <w:autoSpaceDE w:val="0"/>
        <w:autoSpaceDN w:val="0"/>
        <w:adjustRightInd w:val="0"/>
        <w:ind w:firstLine="709"/>
        <w:jc w:val="both"/>
        <w:rPr>
          <w:rFonts w:eastAsia="Calibri"/>
          <w:szCs w:val="28"/>
        </w:rPr>
      </w:pPr>
      <w:r w:rsidRPr="0002382B">
        <w:rPr>
          <w:rFonts w:eastAsia="Calibri"/>
          <w:szCs w:val="28"/>
          <w:lang w:val="en-US"/>
        </w:rPr>
        <w:t>N</w:t>
      </w:r>
      <w:r>
        <w:rPr>
          <w:rFonts w:eastAsia="Calibri"/>
          <w:szCs w:val="28"/>
        </w:rPr>
        <w:t>ус</w:t>
      </w:r>
      <w:r w:rsidRPr="0002382B">
        <w:rPr>
          <w:rFonts w:eastAsia="Calibri"/>
          <w:szCs w:val="28"/>
        </w:rPr>
        <w:t xml:space="preserve"> </w:t>
      </w:r>
      <w:r w:rsidRPr="0002382B">
        <w:rPr>
          <w:rFonts w:eastAsia="Calibri"/>
          <w:szCs w:val="28"/>
          <w:lang w:val="en-US"/>
        </w:rPr>
        <w:t>i</w:t>
      </w:r>
      <w:r w:rsidRPr="0002382B">
        <w:rPr>
          <w:rFonts w:eastAsia="Calibri"/>
          <w:szCs w:val="28"/>
        </w:rPr>
        <w:t xml:space="preserve">баз </w:t>
      </w:r>
      <w:r w:rsidR="00F55443" w:rsidRPr="00F55443">
        <w:rPr>
          <w:rFonts w:eastAsia="Calibri"/>
          <w:szCs w:val="28"/>
        </w:rPr>
        <w:t>- затраты на приобретение услуг связи для муниципальной услуги;</w:t>
      </w:r>
    </w:p>
    <w:p w:rsidR="00F55443" w:rsidRPr="00F55443" w:rsidRDefault="0002382B" w:rsidP="00F55443">
      <w:pPr>
        <w:widowControl w:val="0"/>
        <w:suppressAutoHyphens/>
        <w:autoSpaceDE w:val="0"/>
        <w:autoSpaceDN w:val="0"/>
        <w:adjustRightInd w:val="0"/>
        <w:ind w:firstLine="709"/>
        <w:jc w:val="both"/>
        <w:rPr>
          <w:rFonts w:eastAsia="Calibri"/>
          <w:szCs w:val="28"/>
        </w:rPr>
      </w:pPr>
      <w:r w:rsidRPr="0002382B">
        <w:rPr>
          <w:rFonts w:eastAsia="Calibri"/>
          <w:szCs w:val="28"/>
          <w:lang w:val="en-US"/>
        </w:rPr>
        <w:t>N</w:t>
      </w:r>
      <w:r w:rsidRPr="0002382B">
        <w:rPr>
          <w:rFonts w:eastAsia="Calibri"/>
          <w:szCs w:val="28"/>
        </w:rPr>
        <w:t xml:space="preserve">ту </w:t>
      </w:r>
      <w:r w:rsidRPr="0002382B">
        <w:rPr>
          <w:rFonts w:eastAsia="Calibri"/>
          <w:szCs w:val="28"/>
          <w:lang w:val="en-US"/>
        </w:rPr>
        <w:t>i</w:t>
      </w:r>
      <w:r w:rsidRPr="0002382B">
        <w:rPr>
          <w:rFonts w:eastAsia="Calibri"/>
          <w:szCs w:val="28"/>
        </w:rPr>
        <w:t xml:space="preserve">баз </w:t>
      </w:r>
      <w:r w:rsidR="00F55443" w:rsidRPr="00F55443">
        <w:rPr>
          <w:rFonts w:eastAsia="Calibri"/>
          <w:szCs w:val="28"/>
        </w:rPr>
        <w:t>- затраты на приобретение транспортных услуг для муниципальной услуги;</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 xml:space="preserve"> </w:t>
      </w:r>
      <w:r w:rsidR="0002382B" w:rsidRPr="0002382B">
        <w:rPr>
          <w:rFonts w:eastAsia="Calibri"/>
          <w:szCs w:val="28"/>
          <w:lang w:val="en-US"/>
        </w:rPr>
        <w:t>N</w:t>
      </w:r>
      <w:proofErr w:type="spellStart"/>
      <w:r w:rsidR="0002382B" w:rsidRPr="0002382B">
        <w:rPr>
          <w:rFonts w:eastAsia="Calibri"/>
          <w:szCs w:val="28"/>
        </w:rPr>
        <w:t>пнз</w:t>
      </w:r>
      <w:proofErr w:type="spellEnd"/>
      <w:r w:rsidR="0002382B" w:rsidRPr="0002382B">
        <w:rPr>
          <w:rFonts w:eastAsia="Calibri"/>
          <w:szCs w:val="28"/>
        </w:rPr>
        <w:t xml:space="preserve"> </w:t>
      </w:r>
      <w:proofErr w:type="spellStart"/>
      <w:r w:rsidR="0002382B" w:rsidRPr="0002382B">
        <w:rPr>
          <w:rFonts w:eastAsia="Calibri"/>
          <w:szCs w:val="28"/>
          <w:lang w:val="en-US"/>
        </w:rPr>
        <w:t>i</w:t>
      </w:r>
      <w:proofErr w:type="spellEnd"/>
      <w:r w:rsidR="0002382B" w:rsidRPr="0002382B">
        <w:rPr>
          <w:rFonts w:eastAsia="Calibri"/>
          <w:szCs w:val="28"/>
        </w:rPr>
        <w:t>баз</w:t>
      </w:r>
      <w:r w:rsidR="0002382B" w:rsidRPr="00F55443">
        <w:rPr>
          <w:rFonts w:eastAsia="Calibri"/>
          <w:szCs w:val="28"/>
        </w:rPr>
        <w:t xml:space="preserve"> </w:t>
      </w:r>
      <w:r w:rsidRPr="00F55443">
        <w:rPr>
          <w:rFonts w:eastAsia="Calibri"/>
          <w:szCs w:val="28"/>
        </w:rPr>
        <w:t xml:space="preserve">- затраты на прочие общехозяйственные нужды на </w:t>
      </w:r>
      <w:proofErr w:type="gramStart"/>
      <w:r w:rsidRPr="00F55443">
        <w:rPr>
          <w:rFonts w:eastAsia="Calibri"/>
          <w:szCs w:val="28"/>
        </w:rPr>
        <w:t>оказание  муниципальной</w:t>
      </w:r>
      <w:proofErr w:type="gramEnd"/>
      <w:r w:rsidRPr="00F55443">
        <w:rPr>
          <w:rFonts w:eastAsia="Calibri"/>
          <w:szCs w:val="28"/>
        </w:rPr>
        <w:t xml:space="preserve"> услуги.</w:t>
      </w:r>
      <w:r w:rsidR="0002382B" w:rsidRPr="0002382B">
        <w:t xml:space="preserve"> </w:t>
      </w:r>
    </w:p>
    <w:p w:rsidR="00F55443" w:rsidRPr="00F55443" w:rsidRDefault="00F55443" w:rsidP="00F55443">
      <w:pPr>
        <w:widowControl w:val="0"/>
        <w:suppressAutoHyphens/>
        <w:autoSpaceDE w:val="0"/>
        <w:autoSpaceDN w:val="0"/>
        <w:adjustRightInd w:val="0"/>
        <w:ind w:firstLine="709"/>
        <w:jc w:val="both"/>
        <w:rPr>
          <w:szCs w:val="28"/>
        </w:rPr>
      </w:pPr>
      <w:r w:rsidRPr="00F55443">
        <w:rPr>
          <w:szCs w:val="28"/>
        </w:rPr>
        <w:t xml:space="preserve">4.3. Затраты на коммунальные услуги </w:t>
      </w:r>
      <w:proofErr w:type="spellStart"/>
      <w:proofErr w:type="gramStart"/>
      <w:r w:rsidR="0002382B" w:rsidRPr="0002382B">
        <w:rPr>
          <w:rFonts w:eastAsia="Calibri"/>
          <w:szCs w:val="28"/>
        </w:rPr>
        <w:t>N</w:t>
      </w:r>
      <w:proofErr w:type="gramEnd"/>
      <w:r w:rsidR="0002382B" w:rsidRPr="0002382B">
        <w:rPr>
          <w:rFonts w:eastAsia="Calibri"/>
          <w:sz w:val="24"/>
          <w:szCs w:val="24"/>
        </w:rPr>
        <w:t>ку</w:t>
      </w:r>
      <w:proofErr w:type="spellEnd"/>
      <w:r w:rsidR="0002382B" w:rsidRPr="0002382B">
        <w:rPr>
          <w:rFonts w:eastAsia="Calibri"/>
          <w:sz w:val="24"/>
          <w:szCs w:val="24"/>
        </w:rPr>
        <w:t xml:space="preserve"> </w:t>
      </w:r>
      <w:proofErr w:type="spellStart"/>
      <w:r w:rsidR="0002382B" w:rsidRPr="0002382B">
        <w:rPr>
          <w:rFonts w:eastAsia="Calibri"/>
          <w:sz w:val="24"/>
          <w:szCs w:val="24"/>
        </w:rPr>
        <w:t>iбаз</w:t>
      </w:r>
      <w:proofErr w:type="spellEnd"/>
      <w:r w:rsidR="0002382B" w:rsidRPr="00F55443">
        <w:rPr>
          <w:szCs w:val="28"/>
        </w:rPr>
        <w:t xml:space="preserve"> </w:t>
      </w:r>
      <w:r w:rsidRPr="00F55443">
        <w:rPr>
          <w:szCs w:val="28"/>
        </w:rPr>
        <w:t>рассчитываются по следующей формуле:</w:t>
      </w:r>
    </w:p>
    <w:p w:rsidR="00F34109" w:rsidRPr="00F34109" w:rsidRDefault="00F34109" w:rsidP="00F34109">
      <w:pPr>
        <w:widowControl w:val="0"/>
        <w:suppressAutoHyphens/>
        <w:autoSpaceDE w:val="0"/>
        <w:autoSpaceDN w:val="0"/>
        <w:adjustRightInd w:val="0"/>
        <w:ind w:firstLine="709"/>
        <w:jc w:val="center"/>
        <w:rPr>
          <w:rFonts w:eastAsia="Calibri"/>
          <w:noProof/>
          <w:position w:val="-15"/>
          <w:szCs w:val="28"/>
        </w:rPr>
      </w:pPr>
      <w:r w:rsidRPr="00F34109">
        <w:rPr>
          <w:rFonts w:eastAsia="Calibri"/>
          <w:noProof/>
          <w:position w:val="-15"/>
          <w:szCs w:val="28"/>
          <w:lang w:val="en-US"/>
        </w:rPr>
        <w:t>N</w:t>
      </w:r>
      <w:r w:rsidRPr="00F34109">
        <w:rPr>
          <w:rFonts w:eastAsia="Calibri"/>
          <w:noProof/>
          <w:position w:val="-15"/>
          <w:szCs w:val="28"/>
        </w:rPr>
        <w:t xml:space="preserve">ку </w:t>
      </w:r>
      <w:r w:rsidRPr="00F34109">
        <w:rPr>
          <w:rFonts w:eastAsia="Calibri"/>
          <w:noProof/>
          <w:position w:val="-15"/>
          <w:szCs w:val="28"/>
          <w:lang w:val="en-US"/>
        </w:rPr>
        <w:t>i</w:t>
      </w:r>
      <w:r w:rsidRPr="00F34109">
        <w:rPr>
          <w:rFonts w:eastAsia="Calibri"/>
          <w:noProof/>
          <w:position w:val="-15"/>
          <w:szCs w:val="28"/>
        </w:rPr>
        <w:t xml:space="preserve">баз=∑ </w:t>
      </w:r>
      <w:r>
        <w:rPr>
          <w:rFonts w:eastAsia="Calibri"/>
          <w:noProof/>
          <w:position w:val="-15"/>
          <w:szCs w:val="28"/>
          <w:lang w:val="en-US"/>
        </w:rPr>
        <w:t>N</w:t>
      </w:r>
      <w:r w:rsidRPr="00F34109">
        <w:rPr>
          <w:rFonts w:eastAsia="Calibri"/>
          <w:noProof/>
          <w:position w:val="-15"/>
          <w:szCs w:val="28"/>
        </w:rPr>
        <w:t xml:space="preserve">ку </w:t>
      </w:r>
      <w:r>
        <w:rPr>
          <w:rFonts w:eastAsia="Calibri"/>
          <w:noProof/>
          <w:position w:val="-15"/>
          <w:szCs w:val="28"/>
          <w:lang w:val="en-US"/>
        </w:rPr>
        <w:t>x</w:t>
      </w:r>
      <w:r w:rsidRPr="00F34109">
        <w:rPr>
          <w:rFonts w:eastAsia="Calibri"/>
          <w:noProof/>
          <w:position w:val="-15"/>
          <w:szCs w:val="28"/>
        </w:rPr>
        <w:t xml:space="preserve"> </w:t>
      </w:r>
      <w:r w:rsidRPr="00F34109">
        <w:rPr>
          <w:rFonts w:eastAsia="Calibri"/>
          <w:noProof/>
          <w:position w:val="-15"/>
          <w:szCs w:val="28"/>
          <w:lang w:val="en-US"/>
        </w:rPr>
        <w:t>R</w:t>
      </w:r>
      <w:r w:rsidRPr="00F34109">
        <w:rPr>
          <w:rFonts w:eastAsia="Calibri"/>
          <w:noProof/>
          <w:position w:val="-15"/>
          <w:szCs w:val="28"/>
        </w:rPr>
        <w:t xml:space="preserve"> ку</w:t>
      </w:r>
      <w:r>
        <w:rPr>
          <w:rFonts w:eastAsia="Calibri"/>
          <w:noProof/>
          <w:position w:val="-15"/>
          <w:szCs w:val="28"/>
        </w:rPr>
        <w:t>,</w:t>
      </w:r>
    </w:p>
    <w:p w:rsidR="00F55443" w:rsidRPr="00F55443" w:rsidRDefault="00F55443" w:rsidP="00F34109">
      <w:pPr>
        <w:widowControl w:val="0"/>
        <w:suppressAutoHyphens/>
        <w:autoSpaceDE w:val="0"/>
        <w:autoSpaceDN w:val="0"/>
        <w:adjustRightInd w:val="0"/>
        <w:ind w:firstLine="709"/>
        <w:rPr>
          <w:rFonts w:eastAsia="Calibri"/>
          <w:szCs w:val="28"/>
        </w:rPr>
      </w:pPr>
      <w:r w:rsidRPr="00F55443">
        <w:rPr>
          <w:rFonts w:eastAsia="Calibri"/>
          <w:szCs w:val="28"/>
        </w:rPr>
        <w:t>где</w:t>
      </w:r>
    </w:p>
    <w:p w:rsidR="00F55443" w:rsidRPr="00F55443" w:rsidRDefault="00F34109" w:rsidP="00F55443">
      <w:pPr>
        <w:widowControl w:val="0"/>
        <w:suppressAutoHyphens/>
        <w:autoSpaceDE w:val="0"/>
        <w:autoSpaceDN w:val="0"/>
        <w:adjustRightInd w:val="0"/>
        <w:ind w:firstLine="709"/>
        <w:jc w:val="both"/>
        <w:rPr>
          <w:rFonts w:eastAsia="Calibri"/>
          <w:szCs w:val="28"/>
        </w:rPr>
      </w:pPr>
      <w:r>
        <w:rPr>
          <w:rFonts w:eastAsia="Calibri"/>
          <w:szCs w:val="28"/>
          <w:lang w:val="en-US"/>
        </w:rPr>
        <w:t>N</w:t>
      </w:r>
      <w:r w:rsidRPr="00F34109">
        <w:rPr>
          <w:rFonts w:eastAsia="Calibri"/>
          <w:szCs w:val="28"/>
        </w:rPr>
        <w:t>ку</w:t>
      </w:r>
      <w:r w:rsidR="00F55443" w:rsidRPr="00F55443">
        <w:rPr>
          <w:rFonts w:eastAsia="Calibri"/>
          <w:szCs w:val="28"/>
        </w:rPr>
        <w:t xml:space="preserve"> - значение натуральной нормы потребления (расхода) коммунальной услуги, учитываемой при расчете базового норматива затрат на общехозяйственные нужды на оказание муниципальной услуги (далее - натуральная норма потребления (расхода) коммунальной услуги);</w:t>
      </w:r>
    </w:p>
    <w:p w:rsidR="00F55443" w:rsidRPr="00F55443" w:rsidRDefault="00F34109" w:rsidP="00F55443">
      <w:pPr>
        <w:widowControl w:val="0"/>
        <w:suppressAutoHyphens/>
        <w:autoSpaceDE w:val="0"/>
        <w:autoSpaceDN w:val="0"/>
        <w:adjustRightInd w:val="0"/>
        <w:ind w:firstLine="709"/>
        <w:jc w:val="both"/>
        <w:rPr>
          <w:rFonts w:eastAsia="Calibri"/>
          <w:szCs w:val="28"/>
        </w:rPr>
      </w:pPr>
      <w:r w:rsidRPr="00F34109">
        <w:rPr>
          <w:rFonts w:eastAsia="Calibri"/>
          <w:szCs w:val="28"/>
          <w:lang w:val="en-US"/>
        </w:rPr>
        <w:t>R</w:t>
      </w:r>
      <w:r w:rsidRPr="00F34109">
        <w:rPr>
          <w:rFonts w:eastAsia="Calibri"/>
          <w:szCs w:val="28"/>
        </w:rPr>
        <w:t xml:space="preserve"> ку</w:t>
      </w:r>
      <w:r w:rsidR="00F55443" w:rsidRPr="00F55443">
        <w:rPr>
          <w:rFonts w:eastAsia="Calibri"/>
          <w:szCs w:val="28"/>
        </w:rPr>
        <w:t xml:space="preserve"> - стоимость (цена, тариф) коммунальной услуги, учитываемой при расчете базового норматива затрат на общехозяйственные нужды на </w:t>
      </w:r>
      <w:proofErr w:type="gramStart"/>
      <w:r w:rsidR="00F55443" w:rsidRPr="00F55443">
        <w:rPr>
          <w:rFonts w:eastAsia="Calibri"/>
          <w:szCs w:val="28"/>
        </w:rPr>
        <w:t>оказание  муниципальной</w:t>
      </w:r>
      <w:proofErr w:type="gramEnd"/>
      <w:r w:rsidR="00F55443" w:rsidRPr="00F55443">
        <w:rPr>
          <w:rFonts w:eastAsia="Calibri"/>
          <w:szCs w:val="28"/>
        </w:rPr>
        <w:t xml:space="preserve"> услуги в соответствующем финансовом году.</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В составе затрат на коммунальные услуги учитываются следующие натуральные нормы потребления (расхода) коммунальных услуг, в том числе:</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газа и иного вида топлива;</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ассенизация;</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электроэнергии;</w:t>
      </w:r>
    </w:p>
    <w:p w:rsidR="00F55443" w:rsidRPr="00F55443" w:rsidRDefault="00F55443" w:rsidP="00F55443">
      <w:pPr>
        <w:widowControl w:val="0"/>
        <w:suppressAutoHyphens/>
        <w:autoSpaceDE w:val="0"/>
        <w:autoSpaceDN w:val="0"/>
        <w:adjustRightInd w:val="0"/>
        <w:ind w:firstLine="709"/>
        <w:jc w:val="both"/>
        <w:rPr>
          <w:rFonts w:eastAsia="Calibri"/>
          <w:szCs w:val="28"/>
        </w:rPr>
      </w:pPr>
      <w:proofErr w:type="spellStart"/>
      <w:r w:rsidRPr="00F55443">
        <w:rPr>
          <w:rFonts w:eastAsia="Calibri"/>
          <w:szCs w:val="28"/>
        </w:rPr>
        <w:t>теплоэнергии</w:t>
      </w:r>
      <w:proofErr w:type="spellEnd"/>
      <w:r w:rsidRPr="00F55443">
        <w:rPr>
          <w:rFonts w:eastAsia="Calibri"/>
          <w:szCs w:val="28"/>
        </w:rPr>
        <w:t>;</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lastRenderedPageBreak/>
        <w:t>холодного водоснабжения;</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водоотведения;</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вывоз твердых бытовых отходов (ТКО).</w:t>
      </w:r>
    </w:p>
    <w:p w:rsidR="00F55443" w:rsidRPr="00F55443" w:rsidRDefault="00F55443" w:rsidP="00F55443">
      <w:pPr>
        <w:widowControl w:val="0"/>
        <w:suppressAutoHyphens/>
        <w:autoSpaceDE w:val="0"/>
        <w:autoSpaceDN w:val="0"/>
        <w:adjustRightInd w:val="0"/>
        <w:ind w:firstLine="709"/>
        <w:jc w:val="both"/>
        <w:rPr>
          <w:szCs w:val="28"/>
        </w:rPr>
      </w:pPr>
      <w:r w:rsidRPr="00F55443">
        <w:rPr>
          <w:szCs w:val="28"/>
        </w:rPr>
        <w:t>Затраты на коммунальные услуги состоят из затрат на оплату электрической энергии в размере 50% от общего объема потребления, тепловой энергии в размере 50% от общего объема затрат.</w:t>
      </w:r>
    </w:p>
    <w:p w:rsidR="00F55443" w:rsidRPr="00F55443" w:rsidRDefault="00F55443" w:rsidP="00F55443">
      <w:pPr>
        <w:autoSpaceDE w:val="0"/>
        <w:autoSpaceDN w:val="0"/>
        <w:adjustRightInd w:val="0"/>
        <w:ind w:firstLine="540"/>
        <w:jc w:val="both"/>
        <w:rPr>
          <w:szCs w:val="28"/>
        </w:rPr>
      </w:pPr>
      <w:r w:rsidRPr="00F55443">
        <w:rPr>
          <w:szCs w:val="28"/>
        </w:rPr>
        <w:t xml:space="preserve">Стоимость (цена, тариф) коммунальной услуги определяется в соответствии с положениями </w:t>
      </w:r>
      <w:hyperlink w:anchor="Par0" w:history="1">
        <w:r w:rsidRPr="00F55443">
          <w:rPr>
            <w:szCs w:val="28"/>
          </w:rPr>
          <w:t>пункта 4.1</w:t>
        </w:r>
      </w:hyperlink>
      <w:r w:rsidRPr="00F55443">
        <w:rPr>
          <w:szCs w:val="28"/>
        </w:rPr>
        <w:t xml:space="preserve"> настоящей Методики.</w:t>
      </w:r>
    </w:p>
    <w:p w:rsidR="00F55443" w:rsidRPr="00F55443" w:rsidRDefault="00F55443" w:rsidP="00F55443">
      <w:pPr>
        <w:autoSpaceDE w:val="0"/>
        <w:autoSpaceDN w:val="0"/>
        <w:adjustRightInd w:val="0"/>
        <w:ind w:firstLine="540"/>
        <w:jc w:val="both"/>
        <w:rPr>
          <w:szCs w:val="28"/>
        </w:rPr>
      </w:pPr>
      <w:r w:rsidRPr="00F55443">
        <w:rPr>
          <w:szCs w:val="28"/>
        </w:rPr>
        <w:t xml:space="preserve">Затраты на оплату коммунальных услуг рассчитываются исходя из объемов потребления топливно-энергетических ресурсов в натуральном выражении в соответствии с </w:t>
      </w:r>
      <w:hyperlink r:id="rId11" w:history="1">
        <w:r w:rsidRPr="00F55443">
          <w:rPr>
            <w:szCs w:val="28"/>
          </w:rPr>
          <w:t>пунктом 1.3</w:t>
        </w:r>
      </w:hyperlink>
      <w:r w:rsidRPr="00F55443">
        <w:rPr>
          <w:szCs w:val="28"/>
        </w:rPr>
        <w:t xml:space="preserve"> настоящей Методики.</w:t>
      </w:r>
    </w:p>
    <w:p w:rsidR="00F55443" w:rsidRPr="00F55443" w:rsidRDefault="00F55443" w:rsidP="00F55443">
      <w:pPr>
        <w:autoSpaceDE w:val="0"/>
        <w:autoSpaceDN w:val="0"/>
        <w:adjustRightInd w:val="0"/>
        <w:ind w:firstLine="540"/>
        <w:jc w:val="both"/>
        <w:rPr>
          <w:szCs w:val="28"/>
        </w:rPr>
      </w:pPr>
      <w:r w:rsidRPr="00F55443">
        <w:rPr>
          <w:szCs w:val="28"/>
        </w:rPr>
        <w:t xml:space="preserve">4.4. Затраты на содержание объектов недвижимого имущества, а также затраты на аренду указанного имущества </w:t>
      </w:r>
      <w:proofErr w:type="gramStart"/>
      <w:r w:rsidR="00871F59" w:rsidRPr="00871F59">
        <w:rPr>
          <w:szCs w:val="28"/>
          <w:lang w:val="en-US"/>
        </w:rPr>
        <w:t>N</w:t>
      </w:r>
      <w:proofErr w:type="spellStart"/>
      <w:proofErr w:type="gramEnd"/>
      <w:r w:rsidR="00871F59" w:rsidRPr="00871F59">
        <w:rPr>
          <w:szCs w:val="28"/>
        </w:rPr>
        <w:t>сни</w:t>
      </w:r>
      <w:proofErr w:type="spellEnd"/>
      <w:r w:rsidR="00871F59" w:rsidRPr="00871F59">
        <w:rPr>
          <w:szCs w:val="28"/>
        </w:rPr>
        <w:t xml:space="preserve"> </w:t>
      </w:r>
      <w:proofErr w:type="spellStart"/>
      <w:r w:rsidR="00871F59" w:rsidRPr="00871F59">
        <w:rPr>
          <w:szCs w:val="28"/>
          <w:lang w:val="en-US"/>
        </w:rPr>
        <w:t>i</w:t>
      </w:r>
      <w:proofErr w:type="spellEnd"/>
      <w:r w:rsidR="00871F59" w:rsidRPr="00871F59">
        <w:rPr>
          <w:szCs w:val="28"/>
        </w:rPr>
        <w:t>баз</w:t>
      </w:r>
      <w:r w:rsidRPr="00F55443">
        <w:rPr>
          <w:szCs w:val="28"/>
        </w:rPr>
        <w:t>, рассчитываются по формуле:</w:t>
      </w:r>
    </w:p>
    <w:p w:rsidR="00F55443" w:rsidRPr="00F55443" w:rsidRDefault="00F55443" w:rsidP="00F55443">
      <w:pPr>
        <w:widowControl w:val="0"/>
        <w:suppressAutoHyphens/>
        <w:autoSpaceDE w:val="0"/>
        <w:autoSpaceDN w:val="0"/>
        <w:adjustRightInd w:val="0"/>
        <w:ind w:firstLine="709"/>
        <w:jc w:val="both"/>
        <w:rPr>
          <w:rFonts w:eastAsia="Calibri"/>
          <w:szCs w:val="28"/>
        </w:rPr>
      </w:pPr>
    </w:p>
    <w:p w:rsidR="00871F59" w:rsidRPr="00F55443" w:rsidRDefault="00871F59" w:rsidP="00871F59">
      <w:pPr>
        <w:widowControl w:val="0"/>
        <w:suppressAutoHyphens/>
        <w:autoSpaceDE w:val="0"/>
        <w:autoSpaceDN w:val="0"/>
        <w:adjustRightInd w:val="0"/>
        <w:ind w:firstLine="709"/>
        <w:jc w:val="center"/>
        <w:rPr>
          <w:rFonts w:eastAsia="Calibri"/>
          <w:szCs w:val="28"/>
        </w:rPr>
      </w:pPr>
      <w:r w:rsidRPr="00871F59">
        <w:rPr>
          <w:rFonts w:eastAsia="Calibri"/>
          <w:szCs w:val="28"/>
          <w:lang w:val="en-US"/>
        </w:rPr>
        <w:t>N</w:t>
      </w:r>
      <w:proofErr w:type="spellStart"/>
      <w:r w:rsidRPr="00871F59">
        <w:rPr>
          <w:rFonts w:eastAsia="Calibri"/>
          <w:sz w:val="24"/>
          <w:szCs w:val="24"/>
        </w:rPr>
        <w:t>сни</w:t>
      </w:r>
      <w:proofErr w:type="spellEnd"/>
      <w:r w:rsidRPr="00871F59">
        <w:rPr>
          <w:rFonts w:eastAsia="Calibri"/>
          <w:sz w:val="24"/>
          <w:szCs w:val="24"/>
        </w:rPr>
        <w:t xml:space="preserve"> </w:t>
      </w:r>
      <w:proofErr w:type="spellStart"/>
      <w:r w:rsidRPr="00871F59">
        <w:rPr>
          <w:rFonts w:eastAsia="Calibri"/>
          <w:sz w:val="24"/>
          <w:szCs w:val="24"/>
          <w:lang w:val="en-US"/>
        </w:rPr>
        <w:t>i</w:t>
      </w:r>
      <w:proofErr w:type="spellEnd"/>
      <w:r w:rsidRPr="00871F59">
        <w:rPr>
          <w:rFonts w:eastAsia="Calibri"/>
          <w:sz w:val="24"/>
          <w:szCs w:val="24"/>
        </w:rPr>
        <w:t>баз</w:t>
      </w:r>
      <w:r w:rsidRPr="00871F59">
        <w:rPr>
          <w:rFonts w:eastAsia="Calibri"/>
          <w:szCs w:val="28"/>
        </w:rPr>
        <w:t xml:space="preserve">=∑ </w:t>
      </w:r>
      <w:r w:rsidRPr="00871F59">
        <w:rPr>
          <w:rFonts w:eastAsia="Calibri"/>
          <w:szCs w:val="28"/>
          <w:lang w:val="en-US"/>
        </w:rPr>
        <w:t>N</w:t>
      </w:r>
      <w:proofErr w:type="spellStart"/>
      <w:r w:rsidRPr="00871F59">
        <w:rPr>
          <w:rFonts w:eastAsia="Calibri"/>
          <w:sz w:val="24"/>
          <w:szCs w:val="24"/>
        </w:rPr>
        <w:t>сни</w:t>
      </w:r>
      <w:proofErr w:type="spellEnd"/>
      <w:r w:rsidRPr="00871F59">
        <w:rPr>
          <w:rFonts w:eastAsia="Calibri"/>
          <w:szCs w:val="28"/>
        </w:rPr>
        <w:t xml:space="preserve"> </w:t>
      </w:r>
      <w:r w:rsidRPr="00871F59">
        <w:rPr>
          <w:rFonts w:eastAsia="Calibri"/>
          <w:szCs w:val="28"/>
          <w:lang w:val="en-US"/>
        </w:rPr>
        <w:t>x</w:t>
      </w:r>
      <w:r w:rsidRPr="00871F59">
        <w:rPr>
          <w:rFonts w:eastAsia="Calibri"/>
          <w:szCs w:val="28"/>
        </w:rPr>
        <w:t xml:space="preserve"> </w:t>
      </w:r>
      <w:r w:rsidRPr="00871F59">
        <w:rPr>
          <w:rFonts w:eastAsia="Calibri"/>
          <w:szCs w:val="28"/>
          <w:lang w:val="en-US"/>
        </w:rPr>
        <w:t>R</w:t>
      </w:r>
      <w:proofErr w:type="spellStart"/>
      <w:r w:rsidRPr="00871F59">
        <w:rPr>
          <w:rFonts w:eastAsia="Calibri"/>
          <w:sz w:val="24"/>
          <w:szCs w:val="24"/>
        </w:rPr>
        <w:t>сни</w:t>
      </w:r>
      <w:proofErr w:type="spellEnd"/>
      <w:r>
        <w:rPr>
          <w:rFonts w:eastAsia="Calibri"/>
          <w:szCs w:val="28"/>
        </w:rPr>
        <w:t>,</w:t>
      </w:r>
    </w:p>
    <w:p w:rsidR="00F55443" w:rsidRDefault="00F55443" w:rsidP="00871F59">
      <w:pPr>
        <w:widowControl w:val="0"/>
        <w:suppressAutoHyphens/>
        <w:autoSpaceDE w:val="0"/>
        <w:autoSpaceDN w:val="0"/>
        <w:adjustRightInd w:val="0"/>
        <w:ind w:firstLine="709"/>
        <w:rPr>
          <w:rFonts w:eastAsia="Calibri"/>
          <w:szCs w:val="28"/>
        </w:rPr>
      </w:pPr>
      <w:r w:rsidRPr="00F55443">
        <w:rPr>
          <w:rFonts w:eastAsia="Calibri"/>
          <w:szCs w:val="28"/>
        </w:rPr>
        <w:t>где</w:t>
      </w:r>
    </w:p>
    <w:p w:rsidR="00F55443" w:rsidRPr="00F55443" w:rsidRDefault="00871F59" w:rsidP="00871F59">
      <w:pPr>
        <w:widowControl w:val="0"/>
        <w:suppressAutoHyphens/>
        <w:autoSpaceDE w:val="0"/>
        <w:autoSpaceDN w:val="0"/>
        <w:adjustRightInd w:val="0"/>
        <w:ind w:firstLine="708"/>
        <w:jc w:val="both"/>
        <w:rPr>
          <w:rFonts w:eastAsia="Calibri"/>
          <w:szCs w:val="28"/>
        </w:rPr>
      </w:pPr>
      <w:r w:rsidRPr="00871F59">
        <w:rPr>
          <w:rFonts w:eastAsia="Calibri"/>
          <w:szCs w:val="28"/>
          <w:lang w:val="en-US"/>
        </w:rPr>
        <w:t>N</w:t>
      </w:r>
      <w:proofErr w:type="spellStart"/>
      <w:r w:rsidRPr="00871F59">
        <w:rPr>
          <w:rFonts w:eastAsia="Calibri"/>
          <w:sz w:val="24"/>
          <w:szCs w:val="24"/>
        </w:rPr>
        <w:t>сни</w:t>
      </w:r>
      <w:proofErr w:type="spellEnd"/>
      <w:r w:rsidR="00F55443" w:rsidRPr="00F55443">
        <w:rPr>
          <w:rFonts w:eastAsia="Calibri"/>
          <w:szCs w:val="28"/>
        </w:rPr>
        <w:t xml:space="preserve"> - значение натуральной нормы потребления вида работ/услуг по содержанию объектов недвижимого имущества, учитываемого при расчете базового норматива затрат на общехозяйственные нужды на </w:t>
      </w:r>
      <w:proofErr w:type="gramStart"/>
      <w:r w:rsidR="00F55443" w:rsidRPr="00F55443">
        <w:rPr>
          <w:rFonts w:eastAsia="Calibri"/>
          <w:szCs w:val="28"/>
        </w:rPr>
        <w:t>оказание  муниципальной</w:t>
      </w:r>
      <w:proofErr w:type="gramEnd"/>
      <w:r w:rsidR="00F55443" w:rsidRPr="00F55443">
        <w:rPr>
          <w:rFonts w:eastAsia="Calibri"/>
          <w:szCs w:val="28"/>
        </w:rPr>
        <w:t xml:space="preserve"> услуги (далее – натуральная норма потребления вида работ/услуг по содержанию объектов недвижимого имущества);</w:t>
      </w:r>
    </w:p>
    <w:p w:rsidR="00F55443" w:rsidRPr="00F55443" w:rsidRDefault="00871F59" w:rsidP="00F55443">
      <w:pPr>
        <w:widowControl w:val="0"/>
        <w:suppressAutoHyphens/>
        <w:autoSpaceDE w:val="0"/>
        <w:autoSpaceDN w:val="0"/>
        <w:adjustRightInd w:val="0"/>
        <w:ind w:firstLine="709"/>
        <w:jc w:val="both"/>
        <w:rPr>
          <w:rFonts w:eastAsia="Calibri"/>
          <w:szCs w:val="28"/>
        </w:rPr>
      </w:pPr>
      <w:proofErr w:type="gramStart"/>
      <w:r w:rsidRPr="00871F59">
        <w:rPr>
          <w:rFonts w:eastAsia="Calibri"/>
          <w:szCs w:val="28"/>
          <w:lang w:val="en-US"/>
        </w:rPr>
        <w:t>R</w:t>
      </w:r>
      <w:proofErr w:type="spellStart"/>
      <w:r w:rsidRPr="00871F59">
        <w:rPr>
          <w:rFonts w:eastAsia="Calibri"/>
          <w:sz w:val="24"/>
          <w:szCs w:val="24"/>
        </w:rPr>
        <w:t>сни</w:t>
      </w:r>
      <w:proofErr w:type="spellEnd"/>
      <w:r w:rsidR="00F55443" w:rsidRPr="00F55443">
        <w:rPr>
          <w:rFonts w:eastAsia="Calibri"/>
          <w:szCs w:val="28"/>
        </w:rPr>
        <w:t xml:space="preserve"> - стоимость (цена, тариф) m-го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муниципальной услуги в соответствующем финансовом году.</w:t>
      </w:r>
      <w:proofErr w:type="gramEnd"/>
    </w:p>
    <w:p w:rsidR="00F55443" w:rsidRPr="00F55443" w:rsidRDefault="00F55443" w:rsidP="00F55443">
      <w:pPr>
        <w:autoSpaceDE w:val="0"/>
        <w:autoSpaceDN w:val="0"/>
        <w:adjustRightInd w:val="0"/>
        <w:ind w:firstLine="540"/>
        <w:jc w:val="both"/>
        <w:rPr>
          <w:szCs w:val="28"/>
        </w:rPr>
      </w:pPr>
      <w:r w:rsidRPr="00F55443">
        <w:rPr>
          <w:szCs w:val="28"/>
        </w:rPr>
        <w:t xml:space="preserve">Стоимость (цена, тариф) вида работ (услуг) по содержанию объектов недвижимого имущества определяется в соответствии с положениями </w:t>
      </w:r>
      <w:hyperlink w:anchor="Par0" w:history="1">
        <w:r w:rsidRPr="00F55443">
          <w:rPr>
            <w:szCs w:val="28"/>
          </w:rPr>
          <w:t>пункта 4.1</w:t>
        </w:r>
      </w:hyperlink>
      <w:r w:rsidRPr="00F55443">
        <w:rPr>
          <w:szCs w:val="28"/>
        </w:rPr>
        <w:t xml:space="preserve"> настоящей Методики.</w:t>
      </w:r>
    </w:p>
    <w:p w:rsidR="00F55443" w:rsidRPr="00F55443" w:rsidRDefault="00F55443" w:rsidP="00F55443">
      <w:pPr>
        <w:autoSpaceDE w:val="0"/>
        <w:autoSpaceDN w:val="0"/>
        <w:adjustRightInd w:val="0"/>
        <w:ind w:firstLine="540"/>
        <w:jc w:val="both"/>
        <w:rPr>
          <w:szCs w:val="28"/>
        </w:rPr>
      </w:pPr>
      <w:r w:rsidRPr="00F55443">
        <w:rPr>
          <w:rFonts w:eastAsia="Calibri"/>
          <w:szCs w:val="28"/>
        </w:rPr>
        <w:t xml:space="preserve">В составе затрат на содержание объектов недвижимого имущества, необходимого для выполнения муниципального задания, а так же затрат на аренду указанного имущества, учитываются натуральные нормы потребления вида работ/услуг по содержанию объектов недвижимого имущества в соответствии со значениями натуральных норм, </w:t>
      </w:r>
      <w:r w:rsidRPr="00F55443">
        <w:rPr>
          <w:szCs w:val="28"/>
        </w:rPr>
        <w:t xml:space="preserve">которые определяются согласно </w:t>
      </w:r>
      <w:hyperlink r:id="rId12" w:history="1">
        <w:r w:rsidRPr="00F55443">
          <w:rPr>
            <w:szCs w:val="28"/>
          </w:rPr>
          <w:t>пункту 1.3</w:t>
        </w:r>
      </w:hyperlink>
      <w:r w:rsidRPr="00F55443">
        <w:rPr>
          <w:szCs w:val="28"/>
        </w:rPr>
        <w:t xml:space="preserve"> настоящей Методики</w:t>
      </w:r>
      <w:r w:rsidRPr="00F55443">
        <w:rPr>
          <w:rFonts w:eastAsia="Calibri"/>
          <w:szCs w:val="28"/>
        </w:rPr>
        <w:t>, в том числе:</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 xml:space="preserve">на техническое обслуживание и </w:t>
      </w:r>
      <w:proofErr w:type="spellStart"/>
      <w:r w:rsidRPr="00F55443">
        <w:rPr>
          <w:rFonts w:eastAsia="Calibri"/>
          <w:szCs w:val="28"/>
        </w:rPr>
        <w:t>регламентно</w:t>
      </w:r>
      <w:proofErr w:type="spellEnd"/>
      <w:r w:rsidRPr="00F55443">
        <w:rPr>
          <w:rFonts w:eastAsia="Calibri"/>
          <w:szCs w:val="28"/>
        </w:rPr>
        <w:t xml:space="preserve"> - профилактический ремонт систем охранно-тревожной сигнализации;</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на проведение текущего ремонта;</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на содержание прилегающей территории;</w:t>
      </w:r>
    </w:p>
    <w:p w:rsidR="00F55443" w:rsidRPr="00F55443" w:rsidRDefault="00F55443" w:rsidP="00F55443">
      <w:pPr>
        <w:autoSpaceDE w:val="0"/>
        <w:autoSpaceDN w:val="0"/>
        <w:adjustRightInd w:val="0"/>
        <w:ind w:firstLine="708"/>
        <w:jc w:val="both"/>
        <w:rPr>
          <w:szCs w:val="28"/>
        </w:rPr>
      </w:pPr>
      <w:r w:rsidRPr="00F55443">
        <w:rPr>
          <w:szCs w:val="28"/>
        </w:rPr>
        <w:t xml:space="preserve">на техническое обслуживание и </w:t>
      </w:r>
      <w:proofErr w:type="spellStart"/>
      <w:r w:rsidRPr="00F55443">
        <w:rPr>
          <w:szCs w:val="28"/>
        </w:rPr>
        <w:t>регламентно</w:t>
      </w:r>
      <w:proofErr w:type="spellEnd"/>
      <w:r w:rsidRPr="00F55443">
        <w:rPr>
          <w:szCs w:val="28"/>
        </w:rPr>
        <w:t xml:space="preserve"> - профилактический ремонт отопительной системы, в том числе на подготовку отопительной системы к зимнему сезону;</w:t>
      </w:r>
    </w:p>
    <w:p w:rsidR="00F55443" w:rsidRPr="00F55443" w:rsidRDefault="00F55443" w:rsidP="00F55443">
      <w:pPr>
        <w:autoSpaceDE w:val="0"/>
        <w:autoSpaceDN w:val="0"/>
        <w:adjustRightInd w:val="0"/>
        <w:ind w:firstLine="708"/>
        <w:jc w:val="both"/>
        <w:rPr>
          <w:szCs w:val="28"/>
        </w:rPr>
      </w:pPr>
      <w:r w:rsidRPr="00F55443">
        <w:rPr>
          <w:szCs w:val="28"/>
        </w:rPr>
        <w:t xml:space="preserve">на техническое обслуживание и </w:t>
      </w:r>
      <w:proofErr w:type="spellStart"/>
      <w:r w:rsidRPr="00F55443">
        <w:rPr>
          <w:szCs w:val="28"/>
        </w:rPr>
        <w:t>регламентно</w:t>
      </w:r>
      <w:proofErr w:type="spellEnd"/>
      <w:r w:rsidRPr="00F55443">
        <w:rPr>
          <w:szCs w:val="28"/>
        </w:rPr>
        <w:t xml:space="preserve"> - профилактический ремонт электрооборудования, административного здания (помещения);</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 xml:space="preserve">на другие виды работ/услуг по содержанию объектов недвижимого </w:t>
      </w:r>
      <w:r w:rsidRPr="00F55443">
        <w:rPr>
          <w:rFonts w:eastAsia="Calibri"/>
          <w:szCs w:val="28"/>
        </w:rPr>
        <w:lastRenderedPageBreak/>
        <w:t>имущества.</w:t>
      </w:r>
    </w:p>
    <w:p w:rsidR="00F55443" w:rsidRPr="00F55443" w:rsidRDefault="00F55443" w:rsidP="00F55443">
      <w:pPr>
        <w:widowControl w:val="0"/>
        <w:suppressAutoHyphens/>
        <w:autoSpaceDE w:val="0"/>
        <w:autoSpaceDN w:val="0"/>
        <w:adjustRightInd w:val="0"/>
        <w:ind w:firstLine="709"/>
        <w:jc w:val="both"/>
        <w:rPr>
          <w:szCs w:val="28"/>
        </w:rPr>
      </w:pPr>
      <w:r w:rsidRPr="00F55443">
        <w:rPr>
          <w:szCs w:val="28"/>
        </w:rPr>
        <w:t xml:space="preserve">4.5. Затраты на содержание объектов особо ценного движимого имущества, а также затраты на аренду указанного имущества, </w:t>
      </w:r>
      <w:proofErr w:type="gramStart"/>
      <w:r w:rsidR="00871F59" w:rsidRPr="00871F59">
        <w:rPr>
          <w:szCs w:val="28"/>
          <w:lang w:val="en-US"/>
        </w:rPr>
        <w:t>N</w:t>
      </w:r>
      <w:proofErr w:type="spellStart"/>
      <w:proofErr w:type="gramEnd"/>
      <w:r w:rsidR="00871F59" w:rsidRPr="00871F59">
        <w:rPr>
          <w:sz w:val="24"/>
          <w:szCs w:val="24"/>
        </w:rPr>
        <w:t>соцди</w:t>
      </w:r>
      <w:proofErr w:type="spellEnd"/>
      <w:r w:rsidR="00871F59" w:rsidRPr="00871F59">
        <w:rPr>
          <w:sz w:val="24"/>
          <w:szCs w:val="24"/>
        </w:rPr>
        <w:t xml:space="preserve"> </w:t>
      </w:r>
      <w:proofErr w:type="spellStart"/>
      <w:r w:rsidR="00871F59" w:rsidRPr="00871F59">
        <w:rPr>
          <w:sz w:val="24"/>
          <w:szCs w:val="24"/>
          <w:lang w:val="en-US"/>
        </w:rPr>
        <w:t>i</w:t>
      </w:r>
      <w:proofErr w:type="spellEnd"/>
      <w:r w:rsidR="00871F59" w:rsidRPr="00871F59">
        <w:rPr>
          <w:sz w:val="24"/>
          <w:szCs w:val="24"/>
        </w:rPr>
        <w:t>баз</w:t>
      </w:r>
      <w:r w:rsidR="00871F59" w:rsidRPr="00871F59">
        <w:rPr>
          <w:szCs w:val="28"/>
        </w:rPr>
        <w:t xml:space="preserve"> </w:t>
      </w:r>
      <w:r w:rsidRPr="00F55443">
        <w:rPr>
          <w:szCs w:val="28"/>
        </w:rPr>
        <w:t>рассчитываются по формуле:</w:t>
      </w:r>
    </w:p>
    <w:p w:rsidR="00F55443" w:rsidRPr="00F55443" w:rsidRDefault="00F55443" w:rsidP="00F55443">
      <w:pPr>
        <w:widowControl w:val="0"/>
        <w:suppressAutoHyphens/>
        <w:autoSpaceDE w:val="0"/>
        <w:autoSpaceDN w:val="0"/>
        <w:adjustRightInd w:val="0"/>
        <w:ind w:firstLine="709"/>
        <w:jc w:val="both"/>
        <w:rPr>
          <w:rFonts w:eastAsia="Calibri"/>
          <w:szCs w:val="28"/>
        </w:rPr>
      </w:pPr>
    </w:p>
    <w:p w:rsidR="00F55443" w:rsidRDefault="00871F59" w:rsidP="00F55443">
      <w:pPr>
        <w:widowControl w:val="0"/>
        <w:suppressAutoHyphens/>
        <w:autoSpaceDE w:val="0"/>
        <w:autoSpaceDN w:val="0"/>
        <w:adjustRightInd w:val="0"/>
        <w:ind w:firstLine="709"/>
        <w:jc w:val="center"/>
        <w:rPr>
          <w:rFonts w:eastAsia="Calibri"/>
          <w:szCs w:val="28"/>
        </w:rPr>
      </w:pPr>
      <w:r w:rsidRPr="00871F59">
        <w:rPr>
          <w:rFonts w:eastAsia="Calibri"/>
          <w:szCs w:val="28"/>
          <w:lang w:val="en-US"/>
        </w:rPr>
        <w:t>N</w:t>
      </w:r>
      <w:proofErr w:type="spellStart"/>
      <w:r w:rsidRPr="00871F59">
        <w:rPr>
          <w:rFonts w:eastAsia="Calibri"/>
          <w:sz w:val="24"/>
          <w:szCs w:val="24"/>
        </w:rPr>
        <w:t>соцди</w:t>
      </w:r>
      <w:proofErr w:type="spellEnd"/>
      <w:r w:rsidRPr="00871F59">
        <w:rPr>
          <w:rFonts w:eastAsia="Calibri"/>
          <w:sz w:val="24"/>
          <w:szCs w:val="24"/>
        </w:rPr>
        <w:t xml:space="preserve"> </w:t>
      </w:r>
      <w:proofErr w:type="spellStart"/>
      <w:r w:rsidRPr="00871F59">
        <w:rPr>
          <w:rFonts w:eastAsia="Calibri"/>
          <w:sz w:val="24"/>
          <w:szCs w:val="24"/>
          <w:lang w:val="en-US"/>
        </w:rPr>
        <w:t>i</w:t>
      </w:r>
      <w:proofErr w:type="spellEnd"/>
      <w:r w:rsidRPr="00871F59">
        <w:rPr>
          <w:rFonts w:eastAsia="Calibri"/>
          <w:sz w:val="24"/>
          <w:szCs w:val="24"/>
        </w:rPr>
        <w:t>баз</w:t>
      </w:r>
      <w:r w:rsidRPr="00871F59">
        <w:rPr>
          <w:rFonts w:eastAsia="Calibri"/>
          <w:szCs w:val="28"/>
        </w:rPr>
        <w:t xml:space="preserve">=∑ </w:t>
      </w:r>
      <w:r w:rsidRPr="00871F59">
        <w:rPr>
          <w:rFonts w:eastAsia="Calibri"/>
          <w:szCs w:val="28"/>
          <w:lang w:val="en-US"/>
        </w:rPr>
        <w:t>N</w:t>
      </w:r>
      <w:proofErr w:type="spellStart"/>
      <w:r w:rsidRPr="00871F59">
        <w:rPr>
          <w:rFonts w:eastAsia="Calibri"/>
          <w:sz w:val="24"/>
          <w:szCs w:val="24"/>
        </w:rPr>
        <w:t>соцди</w:t>
      </w:r>
      <w:proofErr w:type="spellEnd"/>
      <w:r w:rsidRPr="00871F59">
        <w:rPr>
          <w:rFonts w:eastAsia="Calibri"/>
          <w:szCs w:val="28"/>
        </w:rPr>
        <w:t xml:space="preserve"> </w:t>
      </w:r>
      <w:r w:rsidRPr="00871F59">
        <w:rPr>
          <w:rFonts w:eastAsia="Calibri"/>
          <w:szCs w:val="28"/>
          <w:lang w:val="en-US"/>
        </w:rPr>
        <w:t>x</w:t>
      </w:r>
      <w:r w:rsidRPr="00871F59">
        <w:rPr>
          <w:rFonts w:eastAsia="Calibri"/>
          <w:szCs w:val="28"/>
        </w:rPr>
        <w:t xml:space="preserve"> </w:t>
      </w:r>
      <w:r w:rsidRPr="00871F59">
        <w:rPr>
          <w:rFonts w:eastAsia="Calibri"/>
          <w:szCs w:val="28"/>
          <w:lang w:val="en-US"/>
        </w:rPr>
        <w:t>R</w:t>
      </w:r>
      <w:r w:rsidRPr="00871F59">
        <w:rPr>
          <w:rFonts w:eastAsia="Calibri"/>
          <w:szCs w:val="28"/>
        </w:rPr>
        <w:t xml:space="preserve"> </w:t>
      </w:r>
      <w:proofErr w:type="spellStart"/>
      <w:r w:rsidRPr="00871F59">
        <w:rPr>
          <w:rFonts w:eastAsia="Calibri"/>
          <w:sz w:val="24"/>
          <w:szCs w:val="24"/>
        </w:rPr>
        <w:t>соцди</w:t>
      </w:r>
      <w:proofErr w:type="spellEnd"/>
      <w:r>
        <w:rPr>
          <w:rFonts w:eastAsia="Calibri"/>
          <w:szCs w:val="28"/>
        </w:rPr>
        <w:t>,</w:t>
      </w:r>
      <w:r w:rsidRPr="00F55443">
        <w:rPr>
          <w:rFonts w:eastAsia="Calibri"/>
          <w:szCs w:val="28"/>
        </w:rPr>
        <w:t xml:space="preserve"> </w:t>
      </w:r>
      <w:r w:rsidR="00F55443" w:rsidRPr="00F55443">
        <w:rPr>
          <w:rFonts w:eastAsia="Calibri"/>
          <w:szCs w:val="28"/>
        </w:rPr>
        <w:t>где</w:t>
      </w:r>
    </w:p>
    <w:p w:rsidR="00871F59" w:rsidRPr="00F55443" w:rsidRDefault="00871F59" w:rsidP="00F55443">
      <w:pPr>
        <w:widowControl w:val="0"/>
        <w:suppressAutoHyphens/>
        <w:autoSpaceDE w:val="0"/>
        <w:autoSpaceDN w:val="0"/>
        <w:adjustRightInd w:val="0"/>
        <w:ind w:firstLine="709"/>
        <w:jc w:val="center"/>
        <w:rPr>
          <w:rFonts w:eastAsia="Calibri"/>
          <w:szCs w:val="28"/>
        </w:rPr>
      </w:pPr>
    </w:p>
    <w:p w:rsidR="00F55443" w:rsidRPr="00F55443" w:rsidRDefault="00871F59" w:rsidP="00F55443">
      <w:pPr>
        <w:widowControl w:val="0"/>
        <w:suppressAutoHyphens/>
        <w:autoSpaceDE w:val="0"/>
        <w:autoSpaceDN w:val="0"/>
        <w:adjustRightInd w:val="0"/>
        <w:ind w:firstLine="709"/>
        <w:jc w:val="both"/>
        <w:rPr>
          <w:rFonts w:eastAsia="Calibri"/>
          <w:szCs w:val="28"/>
        </w:rPr>
      </w:pPr>
      <w:r w:rsidRPr="00871F59">
        <w:rPr>
          <w:rFonts w:eastAsia="Calibri"/>
          <w:szCs w:val="28"/>
          <w:lang w:val="en-US"/>
        </w:rPr>
        <w:t>N</w:t>
      </w:r>
      <w:proofErr w:type="spellStart"/>
      <w:r w:rsidRPr="00871F59">
        <w:rPr>
          <w:rFonts w:eastAsia="Calibri"/>
          <w:szCs w:val="28"/>
        </w:rPr>
        <w:t>соцди</w:t>
      </w:r>
      <w:proofErr w:type="spellEnd"/>
      <w:r w:rsidR="00F55443" w:rsidRPr="00F55443">
        <w:rPr>
          <w:rFonts w:eastAsia="Calibri"/>
          <w:szCs w:val="28"/>
        </w:rPr>
        <w:t xml:space="preserve"> - значение натуральной нормы потребления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муниципальной услуги (далее – натуральная норма потребления вида работ/услуг по содержанию объектов особо ценного движимого имущества);</w:t>
      </w:r>
    </w:p>
    <w:p w:rsidR="00F55443" w:rsidRPr="00F55443" w:rsidRDefault="00871F59" w:rsidP="00F55443">
      <w:pPr>
        <w:widowControl w:val="0"/>
        <w:suppressAutoHyphens/>
        <w:autoSpaceDE w:val="0"/>
        <w:autoSpaceDN w:val="0"/>
        <w:adjustRightInd w:val="0"/>
        <w:ind w:firstLine="709"/>
        <w:jc w:val="both"/>
        <w:rPr>
          <w:rFonts w:eastAsia="Calibri"/>
          <w:szCs w:val="28"/>
        </w:rPr>
      </w:pPr>
      <w:r w:rsidRPr="00871F59">
        <w:rPr>
          <w:rFonts w:eastAsia="Calibri"/>
          <w:szCs w:val="28"/>
          <w:lang w:val="en-US"/>
        </w:rPr>
        <w:t>R</w:t>
      </w:r>
      <w:r w:rsidRPr="00871F59">
        <w:rPr>
          <w:rFonts w:eastAsia="Calibri"/>
          <w:szCs w:val="28"/>
        </w:rPr>
        <w:t xml:space="preserve"> </w:t>
      </w:r>
      <w:proofErr w:type="spellStart"/>
      <w:r w:rsidRPr="00871F59">
        <w:rPr>
          <w:rFonts w:eastAsia="Calibri"/>
          <w:szCs w:val="28"/>
        </w:rPr>
        <w:t>соцди</w:t>
      </w:r>
      <w:proofErr w:type="spellEnd"/>
      <w:r w:rsidRPr="00871F59">
        <w:rPr>
          <w:rFonts w:eastAsia="Calibri"/>
          <w:szCs w:val="28"/>
        </w:rPr>
        <w:t xml:space="preserve"> </w:t>
      </w:r>
      <w:r w:rsidR="00F55443" w:rsidRPr="00F55443">
        <w:rPr>
          <w:rFonts w:eastAsia="Calibri"/>
          <w:szCs w:val="28"/>
        </w:rPr>
        <w:t xml:space="preserve">- стоимость (цена, тариф)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w:t>
      </w:r>
      <w:proofErr w:type="gramStart"/>
      <w:r w:rsidR="00F55443" w:rsidRPr="00F55443">
        <w:rPr>
          <w:rFonts w:eastAsia="Calibri"/>
          <w:szCs w:val="28"/>
        </w:rPr>
        <w:t>оказание  муниципальной</w:t>
      </w:r>
      <w:proofErr w:type="gramEnd"/>
      <w:r w:rsidR="00F55443" w:rsidRPr="00F55443">
        <w:rPr>
          <w:rFonts w:eastAsia="Calibri"/>
          <w:szCs w:val="28"/>
        </w:rPr>
        <w:t xml:space="preserve"> услуги в соответствующем финансовом году.</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 xml:space="preserve">В составе затрат на содержание объектов особо ценного движимого имущества, а также затрат на аренду указанного имущества учитываются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w:t>
      </w:r>
      <w:r w:rsidRPr="00F55443">
        <w:rPr>
          <w:szCs w:val="28"/>
        </w:rPr>
        <w:t xml:space="preserve">согласно </w:t>
      </w:r>
      <w:hyperlink r:id="rId13" w:history="1">
        <w:r w:rsidRPr="00F55443">
          <w:rPr>
            <w:szCs w:val="28"/>
          </w:rPr>
          <w:t>пункту 1.3</w:t>
        </w:r>
      </w:hyperlink>
      <w:r w:rsidRPr="00F55443">
        <w:rPr>
          <w:szCs w:val="28"/>
        </w:rPr>
        <w:t xml:space="preserve"> настоящей Методики</w:t>
      </w:r>
      <w:r w:rsidRPr="00F55443">
        <w:rPr>
          <w:rFonts w:eastAsia="Calibri"/>
          <w:szCs w:val="28"/>
        </w:rPr>
        <w:t>, в том числе:</w:t>
      </w:r>
    </w:p>
    <w:p w:rsidR="00F55443" w:rsidRPr="00F55443" w:rsidRDefault="00F55443" w:rsidP="00F55443">
      <w:pPr>
        <w:autoSpaceDE w:val="0"/>
        <w:autoSpaceDN w:val="0"/>
        <w:adjustRightInd w:val="0"/>
        <w:ind w:firstLine="540"/>
        <w:jc w:val="both"/>
        <w:rPr>
          <w:rFonts w:eastAsia="Calibri"/>
          <w:szCs w:val="28"/>
        </w:rPr>
      </w:pPr>
      <w:r w:rsidRPr="00F55443">
        <w:rPr>
          <w:rFonts w:eastAsia="Calibri"/>
          <w:szCs w:val="28"/>
        </w:rPr>
        <w:t>В состав затрат на содержание объектов особо ценного движимого</w:t>
      </w:r>
    </w:p>
    <w:p w:rsidR="00F55443" w:rsidRPr="00F55443" w:rsidRDefault="00F55443" w:rsidP="00F55443">
      <w:pPr>
        <w:autoSpaceDE w:val="0"/>
        <w:autoSpaceDN w:val="0"/>
        <w:adjustRightInd w:val="0"/>
        <w:jc w:val="both"/>
        <w:rPr>
          <w:rFonts w:eastAsia="Calibri"/>
          <w:szCs w:val="28"/>
        </w:rPr>
      </w:pPr>
      <w:r w:rsidRPr="00F55443">
        <w:rPr>
          <w:rFonts w:eastAsia="Calibri"/>
          <w:szCs w:val="28"/>
        </w:rPr>
        <w:t xml:space="preserve">имущества учитываются следующие виды расходов </w:t>
      </w:r>
      <w:proofErr w:type="gramStart"/>
      <w:r w:rsidRPr="00F55443">
        <w:rPr>
          <w:rFonts w:eastAsia="Calibri"/>
          <w:szCs w:val="28"/>
        </w:rPr>
        <w:t>на</w:t>
      </w:r>
      <w:proofErr w:type="gramEnd"/>
      <w:r w:rsidRPr="00F55443">
        <w:rPr>
          <w:rFonts w:eastAsia="Calibri"/>
          <w:szCs w:val="28"/>
        </w:rPr>
        <w:t>:</w:t>
      </w:r>
    </w:p>
    <w:p w:rsidR="00F55443" w:rsidRPr="00F55443" w:rsidRDefault="00F55443" w:rsidP="00F55443">
      <w:pPr>
        <w:autoSpaceDE w:val="0"/>
        <w:autoSpaceDN w:val="0"/>
        <w:adjustRightInd w:val="0"/>
        <w:ind w:firstLine="540"/>
        <w:jc w:val="both"/>
        <w:rPr>
          <w:rFonts w:eastAsia="Calibri"/>
          <w:szCs w:val="28"/>
        </w:rPr>
      </w:pPr>
      <w:r w:rsidRPr="00F55443">
        <w:rPr>
          <w:rFonts w:eastAsia="Calibri"/>
          <w:szCs w:val="28"/>
        </w:rPr>
        <w:t>техническое обслуживание систем пожарной сигнализации;</w:t>
      </w:r>
    </w:p>
    <w:p w:rsidR="00F55443" w:rsidRPr="00F55443" w:rsidRDefault="00F55443" w:rsidP="00F55443">
      <w:pPr>
        <w:autoSpaceDE w:val="0"/>
        <w:autoSpaceDN w:val="0"/>
        <w:adjustRightInd w:val="0"/>
        <w:ind w:firstLine="540"/>
        <w:jc w:val="both"/>
        <w:rPr>
          <w:rFonts w:eastAsia="Calibri"/>
          <w:szCs w:val="28"/>
        </w:rPr>
      </w:pPr>
      <w:r w:rsidRPr="00F55443">
        <w:rPr>
          <w:rFonts w:eastAsia="Calibri"/>
          <w:szCs w:val="28"/>
        </w:rPr>
        <w:t>техническое обслуживание объектовой станции «Стрелец-Мониторинг»;</w:t>
      </w:r>
    </w:p>
    <w:p w:rsidR="00F55443" w:rsidRPr="00F55443" w:rsidRDefault="00F55443" w:rsidP="00F55443">
      <w:pPr>
        <w:autoSpaceDE w:val="0"/>
        <w:autoSpaceDN w:val="0"/>
        <w:adjustRightInd w:val="0"/>
        <w:ind w:firstLine="540"/>
        <w:jc w:val="both"/>
        <w:rPr>
          <w:rFonts w:eastAsia="Calibri"/>
          <w:szCs w:val="28"/>
        </w:rPr>
      </w:pPr>
      <w:r w:rsidRPr="00F55443">
        <w:rPr>
          <w:rFonts w:eastAsia="Calibri"/>
          <w:szCs w:val="28"/>
        </w:rPr>
        <w:t>другие виды работ (услуг) по содержанию объектов особо ценного движимого имущества (обслуживание оргтехники, в том числе заправка картриджей);</w:t>
      </w:r>
    </w:p>
    <w:p w:rsidR="00F55443" w:rsidRPr="00F55443" w:rsidRDefault="00F55443" w:rsidP="00F55443">
      <w:pPr>
        <w:autoSpaceDE w:val="0"/>
        <w:autoSpaceDN w:val="0"/>
        <w:adjustRightInd w:val="0"/>
        <w:ind w:firstLine="540"/>
        <w:jc w:val="both"/>
        <w:rPr>
          <w:rFonts w:eastAsia="Calibri"/>
          <w:szCs w:val="28"/>
        </w:rPr>
      </w:pPr>
      <w:r w:rsidRPr="00F55443">
        <w:rPr>
          <w:rFonts w:eastAsia="Calibri"/>
          <w:szCs w:val="28"/>
        </w:rPr>
        <w:t>охранная сигнализация;</w:t>
      </w:r>
    </w:p>
    <w:p w:rsidR="00F55443" w:rsidRPr="00F55443" w:rsidRDefault="00F55443" w:rsidP="00F55443">
      <w:pPr>
        <w:autoSpaceDE w:val="0"/>
        <w:autoSpaceDN w:val="0"/>
        <w:adjustRightInd w:val="0"/>
        <w:ind w:firstLine="540"/>
        <w:jc w:val="both"/>
        <w:rPr>
          <w:szCs w:val="28"/>
        </w:rPr>
      </w:pPr>
      <w:r w:rsidRPr="00F55443">
        <w:rPr>
          <w:szCs w:val="28"/>
        </w:rPr>
        <w:t xml:space="preserve">Стоимость (цена, тариф) вида работ (услуг) по содержанию объектов особо ценного движимого имущества определяется в соответствии с положениями </w:t>
      </w:r>
      <w:hyperlink w:anchor="Par0" w:history="1">
        <w:r w:rsidRPr="00F55443">
          <w:rPr>
            <w:szCs w:val="28"/>
          </w:rPr>
          <w:t>пункта 4.1</w:t>
        </w:r>
      </w:hyperlink>
      <w:r w:rsidRPr="00F55443">
        <w:rPr>
          <w:szCs w:val="28"/>
        </w:rPr>
        <w:t xml:space="preserve"> настоящей Методики.</w:t>
      </w:r>
    </w:p>
    <w:p w:rsidR="00F55443" w:rsidRPr="00F55443" w:rsidRDefault="00F55443" w:rsidP="00F55443">
      <w:pPr>
        <w:widowControl w:val="0"/>
        <w:suppressAutoHyphens/>
        <w:autoSpaceDE w:val="0"/>
        <w:autoSpaceDN w:val="0"/>
        <w:adjustRightInd w:val="0"/>
        <w:ind w:firstLine="709"/>
        <w:jc w:val="both"/>
        <w:rPr>
          <w:szCs w:val="28"/>
        </w:rPr>
      </w:pPr>
      <w:r w:rsidRPr="00F55443">
        <w:rPr>
          <w:szCs w:val="28"/>
        </w:rPr>
        <w:t>4.7. Затраты на приобретение услуг связи для муниципальной услуги</w:t>
      </w:r>
      <w:r w:rsidR="00871F59" w:rsidRPr="00871F59">
        <w:rPr>
          <w:rFonts w:eastAsia="Calibri"/>
          <w:szCs w:val="28"/>
        </w:rPr>
        <w:t xml:space="preserve"> </w:t>
      </w:r>
      <w:proofErr w:type="gramStart"/>
      <w:r w:rsidR="00871F59" w:rsidRPr="00871F59">
        <w:rPr>
          <w:szCs w:val="28"/>
          <w:lang w:val="en-US"/>
        </w:rPr>
        <w:t>N</w:t>
      </w:r>
      <w:proofErr w:type="gramEnd"/>
      <w:r w:rsidR="00871F59" w:rsidRPr="00871F59">
        <w:rPr>
          <w:szCs w:val="28"/>
        </w:rPr>
        <w:t xml:space="preserve">ус </w:t>
      </w:r>
      <w:r w:rsidR="00871F59" w:rsidRPr="00871F59">
        <w:rPr>
          <w:szCs w:val="28"/>
          <w:lang w:val="en-US"/>
        </w:rPr>
        <w:t>i</w:t>
      </w:r>
      <w:r w:rsidR="00871F59" w:rsidRPr="00871F59">
        <w:rPr>
          <w:szCs w:val="28"/>
        </w:rPr>
        <w:t>баз</w:t>
      </w:r>
      <w:r w:rsidR="00871F59">
        <w:rPr>
          <w:szCs w:val="28"/>
        </w:rPr>
        <w:t xml:space="preserve">, </w:t>
      </w:r>
      <w:r w:rsidRPr="00F55443">
        <w:rPr>
          <w:szCs w:val="28"/>
        </w:rPr>
        <w:t>рассчитываются по следующей формуле:</w:t>
      </w:r>
    </w:p>
    <w:p w:rsidR="00F55443" w:rsidRPr="00F55443" w:rsidRDefault="00F55443" w:rsidP="00F55443">
      <w:pPr>
        <w:widowControl w:val="0"/>
        <w:suppressAutoHyphens/>
        <w:autoSpaceDE w:val="0"/>
        <w:autoSpaceDN w:val="0"/>
        <w:adjustRightInd w:val="0"/>
        <w:ind w:firstLine="709"/>
        <w:jc w:val="both"/>
        <w:rPr>
          <w:rFonts w:eastAsia="Calibri"/>
          <w:szCs w:val="28"/>
        </w:rPr>
      </w:pPr>
    </w:p>
    <w:p w:rsidR="00871F59" w:rsidRPr="00F55443" w:rsidRDefault="00871F59" w:rsidP="00871F59">
      <w:pPr>
        <w:widowControl w:val="0"/>
        <w:suppressAutoHyphens/>
        <w:autoSpaceDE w:val="0"/>
        <w:autoSpaceDN w:val="0"/>
        <w:adjustRightInd w:val="0"/>
        <w:ind w:firstLine="709"/>
        <w:jc w:val="center"/>
        <w:rPr>
          <w:rFonts w:eastAsia="Calibri"/>
          <w:szCs w:val="28"/>
        </w:rPr>
      </w:pPr>
      <w:r w:rsidRPr="00871F59">
        <w:rPr>
          <w:rFonts w:eastAsia="Calibri"/>
          <w:szCs w:val="28"/>
          <w:lang w:val="en-US"/>
        </w:rPr>
        <w:t>N</w:t>
      </w:r>
      <w:r w:rsidRPr="00871F59">
        <w:rPr>
          <w:rFonts w:eastAsia="Calibri"/>
          <w:sz w:val="24"/>
          <w:szCs w:val="24"/>
        </w:rPr>
        <w:t xml:space="preserve">ус </w:t>
      </w:r>
      <w:r w:rsidRPr="00871F59">
        <w:rPr>
          <w:rFonts w:eastAsia="Calibri"/>
          <w:sz w:val="24"/>
          <w:szCs w:val="24"/>
          <w:lang w:val="en-US"/>
        </w:rPr>
        <w:t>i</w:t>
      </w:r>
      <w:r w:rsidRPr="00871F59">
        <w:rPr>
          <w:rFonts w:eastAsia="Calibri"/>
          <w:sz w:val="24"/>
          <w:szCs w:val="24"/>
        </w:rPr>
        <w:t>баз</w:t>
      </w:r>
      <w:r w:rsidRPr="00871F59">
        <w:rPr>
          <w:rFonts w:eastAsia="Calibri"/>
          <w:szCs w:val="28"/>
        </w:rPr>
        <w:t xml:space="preserve">=∑ </w:t>
      </w:r>
      <w:r w:rsidRPr="00871F59">
        <w:rPr>
          <w:rFonts w:eastAsia="Calibri"/>
          <w:szCs w:val="28"/>
          <w:lang w:val="en-US"/>
        </w:rPr>
        <w:t>N</w:t>
      </w:r>
      <w:r w:rsidRPr="00871F59">
        <w:rPr>
          <w:rFonts w:eastAsia="Calibri"/>
          <w:sz w:val="24"/>
          <w:szCs w:val="24"/>
        </w:rPr>
        <w:t>ус</w:t>
      </w:r>
      <w:r w:rsidRPr="00871F59">
        <w:rPr>
          <w:rFonts w:eastAsia="Calibri"/>
          <w:szCs w:val="28"/>
        </w:rPr>
        <w:t xml:space="preserve"> </w:t>
      </w:r>
      <w:r w:rsidRPr="00871F59">
        <w:rPr>
          <w:rFonts w:eastAsia="Calibri"/>
          <w:szCs w:val="28"/>
          <w:lang w:val="en-US"/>
        </w:rPr>
        <w:t>x</w:t>
      </w:r>
      <w:r w:rsidRPr="00871F59">
        <w:rPr>
          <w:rFonts w:eastAsia="Calibri"/>
          <w:szCs w:val="28"/>
        </w:rPr>
        <w:t xml:space="preserve"> </w:t>
      </w:r>
      <w:r w:rsidRPr="00871F59">
        <w:rPr>
          <w:rFonts w:eastAsia="Calibri"/>
          <w:szCs w:val="28"/>
          <w:lang w:val="en-US"/>
        </w:rPr>
        <w:t>R</w:t>
      </w:r>
      <w:r>
        <w:rPr>
          <w:rFonts w:eastAsia="Calibri"/>
          <w:szCs w:val="28"/>
        </w:rPr>
        <w:t>ус</w:t>
      </w:r>
      <w:r w:rsidRPr="00871F59">
        <w:rPr>
          <w:rFonts w:eastAsia="Calibri"/>
          <w:szCs w:val="28"/>
        </w:rPr>
        <w:t>,</w:t>
      </w:r>
    </w:p>
    <w:p w:rsidR="00F55443" w:rsidRDefault="00871F59" w:rsidP="00871F59">
      <w:pPr>
        <w:widowControl w:val="0"/>
        <w:suppressAutoHyphens/>
        <w:autoSpaceDE w:val="0"/>
        <w:autoSpaceDN w:val="0"/>
        <w:adjustRightInd w:val="0"/>
        <w:ind w:firstLine="709"/>
        <w:rPr>
          <w:rFonts w:eastAsia="Calibri"/>
          <w:szCs w:val="28"/>
        </w:rPr>
      </w:pPr>
      <w:r>
        <w:rPr>
          <w:rFonts w:eastAsia="Calibri"/>
          <w:szCs w:val="28"/>
        </w:rPr>
        <w:t>г</w:t>
      </w:r>
      <w:r w:rsidR="00F55443" w:rsidRPr="00F55443">
        <w:rPr>
          <w:rFonts w:eastAsia="Calibri"/>
          <w:szCs w:val="28"/>
        </w:rPr>
        <w:t>де</w:t>
      </w:r>
    </w:p>
    <w:p w:rsidR="00F55443" w:rsidRPr="00F55443" w:rsidRDefault="00871F59" w:rsidP="00F55443">
      <w:pPr>
        <w:widowControl w:val="0"/>
        <w:suppressAutoHyphens/>
        <w:autoSpaceDE w:val="0"/>
        <w:autoSpaceDN w:val="0"/>
        <w:adjustRightInd w:val="0"/>
        <w:ind w:firstLine="709"/>
        <w:jc w:val="both"/>
        <w:rPr>
          <w:rFonts w:eastAsia="Calibri"/>
          <w:szCs w:val="28"/>
        </w:rPr>
      </w:pPr>
      <w:r w:rsidRPr="00871F59">
        <w:rPr>
          <w:rFonts w:eastAsia="Calibri"/>
          <w:szCs w:val="28"/>
          <w:lang w:val="en-US"/>
        </w:rPr>
        <w:t>N</w:t>
      </w:r>
      <w:r w:rsidRPr="00871F59">
        <w:rPr>
          <w:rFonts w:eastAsia="Calibri"/>
          <w:szCs w:val="28"/>
        </w:rPr>
        <w:t>ус</w:t>
      </w:r>
      <w:r w:rsidR="00F55443" w:rsidRPr="00F55443">
        <w:rPr>
          <w:rFonts w:eastAsia="Calibri"/>
          <w:szCs w:val="28"/>
        </w:rPr>
        <w:t>- значение натуральной нормы потребления услуги связи, учитываемая при расчете базового норматива затрат на общехозяйственные нужды на оказание муниципальной услуги (далее – натуральная норма потребления услуги связи);</w:t>
      </w:r>
    </w:p>
    <w:p w:rsidR="00F55443" w:rsidRPr="00F55443" w:rsidRDefault="00871F59" w:rsidP="00F55443">
      <w:pPr>
        <w:widowControl w:val="0"/>
        <w:suppressAutoHyphens/>
        <w:autoSpaceDE w:val="0"/>
        <w:autoSpaceDN w:val="0"/>
        <w:adjustRightInd w:val="0"/>
        <w:ind w:firstLine="709"/>
        <w:jc w:val="both"/>
        <w:rPr>
          <w:rFonts w:eastAsia="Calibri"/>
          <w:szCs w:val="28"/>
        </w:rPr>
      </w:pPr>
      <w:proofErr w:type="gramStart"/>
      <w:r w:rsidRPr="00871F59">
        <w:rPr>
          <w:rFonts w:eastAsia="Calibri"/>
          <w:szCs w:val="28"/>
          <w:lang w:val="en-US"/>
        </w:rPr>
        <w:t>R</w:t>
      </w:r>
      <w:r w:rsidRPr="00871F59">
        <w:rPr>
          <w:rFonts w:eastAsia="Calibri"/>
          <w:szCs w:val="28"/>
        </w:rPr>
        <w:t>ус</w:t>
      </w:r>
      <w:r w:rsidR="00F55443" w:rsidRPr="00F55443">
        <w:rPr>
          <w:rFonts w:eastAsia="Calibri"/>
          <w:szCs w:val="28"/>
        </w:rPr>
        <w:t>- стоимость (цена, тариф) услуги связи, учитываемой при расчете базового норматива затрат на общехозяйственные нужды на оказание муниципальной услуги в соответствующем финансовом году.</w:t>
      </w:r>
      <w:proofErr w:type="gramEnd"/>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lastRenderedPageBreak/>
        <w:t xml:space="preserve">В составе затрат на приобретение услуг связи для муниципальной услуги учитываются следующие натуральные нормы потребления услуг связи в соответствии со значениями натуральных норм, определенных согласно </w:t>
      </w:r>
      <w:hyperlink r:id="rId14" w:history="1">
        <w:r w:rsidRPr="00F55443">
          <w:rPr>
            <w:szCs w:val="28"/>
          </w:rPr>
          <w:t>пункту 1.3</w:t>
        </w:r>
      </w:hyperlink>
      <w:r w:rsidRPr="00F55443">
        <w:rPr>
          <w:szCs w:val="28"/>
        </w:rPr>
        <w:t xml:space="preserve"> настоящей Методики</w:t>
      </w:r>
      <w:r w:rsidRPr="00F55443">
        <w:rPr>
          <w:rFonts w:eastAsia="Calibri"/>
          <w:szCs w:val="28"/>
        </w:rPr>
        <w:t>, в том числе:</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стационарной связи;</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сотовой связи;</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подключения к информационно-телекоммуникационной сети «Интернет» для стационарного компьютера;</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почтовой связи;</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иных услуг связи.</w:t>
      </w:r>
    </w:p>
    <w:p w:rsidR="00F55443" w:rsidRPr="00F55443" w:rsidRDefault="00F55443" w:rsidP="00F55443">
      <w:pPr>
        <w:widowControl w:val="0"/>
        <w:suppressAutoHyphens/>
        <w:autoSpaceDE w:val="0"/>
        <w:autoSpaceDN w:val="0"/>
        <w:adjustRightInd w:val="0"/>
        <w:ind w:firstLine="709"/>
        <w:jc w:val="both"/>
        <w:rPr>
          <w:szCs w:val="28"/>
        </w:rPr>
      </w:pPr>
      <w:r w:rsidRPr="00F55443">
        <w:rPr>
          <w:szCs w:val="28"/>
        </w:rPr>
        <w:t xml:space="preserve">Стоимость (цена, тариф) услуги связи определяется в соответствии с положениями </w:t>
      </w:r>
      <w:hyperlink w:anchor="Par0" w:history="1">
        <w:r w:rsidRPr="00F55443">
          <w:rPr>
            <w:szCs w:val="28"/>
          </w:rPr>
          <w:t>пункта 4.1</w:t>
        </w:r>
      </w:hyperlink>
      <w:r w:rsidRPr="00F55443">
        <w:rPr>
          <w:szCs w:val="28"/>
        </w:rPr>
        <w:t xml:space="preserve"> настоящей Методики.</w:t>
      </w:r>
    </w:p>
    <w:p w:rsidR="00F55443" w:rsidRPr="00F55443" w:rsidRDefault="00F55443" w:rsidP="00F55443">
      <w:pPr>
        <w:autoSpaceDE w:val="0"/>
        <w:autoSpaceDN w:val="0"/>
        <w:adjustRightInd w:val="0"/>
        <w:ind w:firstLine="708"/>
        <w:jc w:val="both"/>
        <w:rPr>
          <w:szCs w:val="28"/>
        </w:rPr>
      </w:pPr>
      <w:r w:rsidRPr="00F55443">
        <w:rPr>
          <w:szCs w:val="28"/>
        </w:rPr>
        <w:t>4.8. Затраты на приобретение транспортных услуг для муниципальной услуги</w:t>
      </w:r>
      <w:r w:rsidR="00E23B40" w:rsidRPr="00E23B40">
        <w:rPr>
          <w:rFonts w:eastAsia="Calibri"/>
          <w:szCs w:val="28"/>
        </w:rPr>
        <w:t xml:space="preserve"> </w:t>
      </w:r>
      <w:proofErr w:type="gramStart"/>
      <w:r w:rsidR="00E23B40" w:rsidRPr="00E23B40">
        <w:rPr>
          <w:szCs w:val="28"/>
          <w:lang w:val="en-US"/>
        </w:rPr>
        <w:t>N</w:t>
      </w:r>
      <w:proofErr w:type="gramEnd"/>
      <w:r w:rsidR="00E23B40" w:rsidRPr="00E23B40">
        <w:rPr>
          <w:szCs w:val="28"/>
        </w:rPr>
        <w:t xml:space="preserve">ту </w:t>
      </w:r>
      <w:r w:rsidR="00E23B40" w:rsidRPr="00E23B40">
        <w:rPr>
          <w:szCs w:val="28"/>
          <w:lang w:val="en-US"/>
        </w:rPr>
        <w:t>i</w:t>
      </w:r>
      <w:r w:rsidR="00E23B40" w:rsidRPr="00E23B40">
        <w:rPr>
          <w:szCs w:val="28"/>
        </w:rPr>
        <w:t>баз</w:t>
      </w:r>
      <w:r w:rsidR="00E23B40">
        <w:rPr>
          <w:szCs w:val="28"/>
        </w:rPr>
        <w:t xml:space="preserve">, </w:t>
      </w:r>
      <w:r w:rsidRPr="00F55443">
        <w:rPr>
          <w:szCs w:val="28"/>
        </w:rPr>
        <w:t>рассчитываются по следующей формуле:</w:t>
      </w:r>
    </w:p>
    <w:p w:rsidR="00F55443" w:rsidRPr="00F55443" w:rsidRDefault="00F55443" w:rsidP="00F55443">
      <w:pPr>
        <w:widowControl w:val="0"/>
        <w:suppressAutoHyphens/>
        <w:autoSpaceDE w:val="0"/>
        <w:autoSpaceDN w:val="0"/>
        <w:adjustRightInd w:val="0"/>
        <w:ind w:firstLine="709"/>
        <w:jc w:val="both"/>
        <w:rPr>
          <w:rFonts w:eastAsia="Calibri"/>
          <w:szCs w:val="28"/>
        </w:rPr>
      </w:pPr>
    </w:p>
    <w:p w:rsidR="00E23B40" w:rsidRDefault="00E23B40" w:rsidP="00F55443">
      <w:pPr>
        <w:widowControl w:val="0"/>
        <w:suppressAutoHyphens/>
        <w:autoSpaceDE w:val="0"/>
        <w:autoSpaceDN w:val="0"/>
        <w:adjustRightInd w:val="0"/>
        <w:ind w:firstLine="709"/>
        <w:jc w:val="center"/>
        <w:rPr>
          <w:rFonts w:eastAsia="Calibri"/>
          <w:szCs w:val="28"/>
        </w:rPr>
      </w:pPr>
      <w:r w:rsidRPr="00E23B40">
        <w:rPr>
          <w:rFonts w:eastAsia="Calibri"/>
          <w:szCs w:val="28"/>
          <w:lang w:val="en-US"/>
        </w:rPr>
        <w:t>N</w:t>
      </w:r>
      <w:r>
        <w:rPr>
          <w:rFonts w:eastAsia="Calibri"/>
          <w:szCs w:val="28"/>
        </w:rPr>
        <w:t>ту</w:t>
      </w:r>
      <w:r w:rsidRPr="00E23B40">
        <w:rPr>
          <w:rFonts w:eastAsia="Calibri"/>
          <w:szCs w:val="28"/>
        </w:rPr>
        <w:t xml:space="preserve"> </w:t>
      </w:r>
      <w:r w:rsidRPr="00E23B40">
        <w:rPr>
          <w:rFonts w:eastAsia="Calibri"/>
          <w:szCs w:val="28"/>
          <w:lang w:val="en-US"/>
        </w:rPr>
        <w:t>i</w:t>
      </w:r>
      <w:r w:rsidRPr="00E23B40">
        <w:rPr>
          <w:rFonts w:eastAsia="Calibri"/>
          <w:szCs w:val="28"/>
        </w:rPr>
        <w:t xml:space="preserve">баз=∑ </w:t>
      </w:r>
      <w:r w:rsidRPr="00E23B40">
        <w:rPr>
          <w:rFonts w:eastAsia="Calibri"/>
          <w:szCs w:val="28"/>
          <w:lang w:val="en-US"/>
        </w:rPr>
        <w:t>N</w:t>
      </w:r>
      <w:r>
        <w:rPr>
          <w:rFonts w:eastAsia="Calibri"/>
          <w:szCs w:val="28"/>
        </w:rPr>
        <w:t>ту</w:t>
      </w:r>
      <w:r w:rsidRPr="00E23B40">
        <w:rPr>
          <w:rFonts w:eastAsia="Calibri"/>
          <w:szCs w:val="28"/>
        </w:rPr>
        <w:t xml:space="preserve"> </w:t>
      </w:r>
      <w:r w:rsidRPr="00E23B40">
        <w:rPr>
          <w:rFonts w:eastAsia="Calibri"/>
          <w:szCs w:val="28"/>
          <w:lang w:val="en-US"/>
        </w:rPr>
        <w:t>x</w:t>
      </w:r>
      <w:r w:rsidRPr="00E23B40">
        <w:rPr>
          <w:rFonts w:eastAsia="Calibri"/>
          <w:szCs w:val="28"/>
        </w:rPr>
        <w:t xml:space="preserve"> </w:t>
      </w:r>
      <w:r w:rsidRPr="00E23B40">
        <w:rPr>
          <w:rFonts w:eastAsia="Calibri"/>
          <w:szCs w:val="28"/>
          <w:lang w:val="en-US"/>
        </w:rPr>
        <w:t>R</w:t>
      </w:r>
      <w:r>
        <w:rPr>
          <w:rFonts w:eastAsia="Calibri"/>
          <w:szCs w:val="28"/>
        </w:rPr>
        <w:t>ту,</w:t>
      </w:r>
    </w:p>
    <w:p w:rsidR="00E23B40" w:rsidRDefault="00E23B40" w:rsidP="00E23B40">
      <w:pPr>
        <w:widowControl w:val="0"/>
        <w:suppressAutoHyphens/>
        <w:autoSpaceDE w:val="0"/>
        <w:autoSpaceDN w:val="0"/>
        <w:adjustRightInd w:val="0"/>
        <w:ind w:firstLine="709"/>
        <w:rPr>
          <w:rFonts w:eastAsia="Calibri"/>
          <w:szCs w:val="28"/>
        </w:rPr>
      </w:pPr>
      <w:r>
        <w:rPr>
          <w:rFonts w:eastAsia="Calibri"/>
          <w:szCs w:val="28"/>
        </w:rPr>
        <w:t>где</w:t>
      </w:r>
    </w:p>
    <w:p w:rsidR="00F55443" w:rsidRPr="00F55443" w:rsidRDefault="00E23B40" w:rsidP="00F55443">
      <w:pPr>
        <w:widowControl w:val="0"/>
        <w:suppressAutoHyphens/>
        <w:autoSpaceDE w:val="0"/>
        <w:autoSpaceDN w:val="0"/>
        <w:adjustRightInd w:val="0"/>
        <w:ind w:firstLine="709"/>
        <w:jc w:val="both"/>
        <w:rPr>
          <w:rFonts w:eastAsia="Calibri"/>
          <w:szCs w:val="28"/>
        </w:rPr>
      </w:pPr>
      <w:r w:rsidRPr="00E23B40">
        <w:rPr>
          <w:rFonts w:eastAsia="Calibri"/>
          <w:szCs w:val="28"/>
          <w:lang w:val="en-US"/>
        </w:rPr>
        <w:t>N</w:t>
      </w:r>
      <w:r w:rsidRPr="00E23B40">
        <w:rPr>
          <w:rFonts w:eastAsia="Calibri"/>
          <w:szCs w:val="28"/>
        </w:rPr>
        <w:t xml:space="preserve">ту </w:t>
      </w:r>
      <w:r w:rsidR="00F55443" w:rsidRPr="00F55443">
        <w:rPr>
          <w:rFonts w:eastAsia="Calibri"/>
          <w:szCs w:val="28"/>
        </w:rPr>
        <w:t>- значение натуральной нормы потребления транспортной услуги, учитываемая при расчете базового норматива затрат на общехозяйственные нужды на оказание муниципальной услуги (далее - натуральная норма потребления транспортной услуги);</w:t>
      </w:r>
    </w:p>
    <w:p w:rsidR="00F55443" w:rsidRPr="00F55443" w:rsidRDefault="00E23B40" w:rsidP="00F55443">
      <w:pPr>
        <w:widowControl w:val="0"/>
        <w:suppressAutoHyphens/>
        <w:autoSpaceDE w:val="0"/>
        <w:autoSpaceDN w:val="0"/>
        <w:adjustRightInd w:val="0"/>
        <w:ind w:firstLine="709"/>
        <w:jc w:val="both"/>
        <w:rPr>
          <w:rFonts w:eastAsia="Calibri"/>
          <w:szCs w:val="28"/>
        </w:rPr>
      </w:pPr>
      <w:r w:rsidRPr="00E23B40">
        <w:rPr>
          <w:rFonts w:eastAsia="Calibri"/>
          <w:szCs w:val="28"/>
          <w:lang w:val="en-US"/>
        </w:rPr>
        <w:t>R</w:t>
      </w:r>
      <w:r w:rsidRPr="00E23B40">
        <w:rPr>
          <w:rFonts w:eastAsia="Calibri"/>
          <w:szCs w:val="28"/>
        </w:rPr>
        <w:t xml:space="preserve">ту </w:t>
      </w:r>
      <w:r w:rsidR="00F55443" w:rsidRPr="00F55443">
        <w:rPr>
          <w:rFonts w:eastAsia="Calibri"/>
          <w:szCs w:val="28"/>
        </w:rPr>
        <w:t xml:space="preserve">- стоимость (цена, тариф) транспортной услуги, учитываемой при расчете базового норматива затрат на общехозяйственные нужды на </w:t>
      </w:r>
      <w:proofErr w:type="gramStart"/>
      <w:r w:rsidR="00F55443" w:rsidRPr="00F55443">
        <w:rPr>
          <w:rFonts w:eastAsia="Calibri"/>
          <w:szCs w:val="28"/>
        </w:rPr>
        <w:t>оказание  муниципальной</w:t>
      </w:r>
      <w:proofErr w:type="gramEnd"/>
      <w:r w:rsidR="00F55443" w:rsidRPr="00F55443">
        <w:rPr>
          <w:rFonts w:eastAsia="Calibri"/>
          <w:szCs w:val="28"/>
        </w:rPr>
        <w:t xml:space="preserve"> услуги в соответствующем финансовом году.</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В составе затрат на приобретение транспортных услуг для муниципальной услуги учитываются следующие натуральные нормы потребления транспортных услуг в соответствии со значениями натуральных норм, определенных согласно пункту 1.3 настоящей Методики, в том числе:</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найма транспортных средств;</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иных транспортных услуг.</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szCs w:val="28"/>
        </w:rPr>
        <w:t xml:space="preserve">Стоимость (цена, тариф) вида работ (услуг) по приобретение транспортных услуг определяется в соответствии с положениями </w:t>
      </w:r>
      <w:hyperlink w:anchor="Par0" w:history="1">
        <w:r w:rsidRPr="00F55443">
          <w:rPr>
            <w:szCs w:val="28"/>
          </w:rPr>
          <w:t>пункта 4.1</w:t>
        </w:r>
      </w:hyperlink>
      <w:r w:rsidRPr="00F55443">
        <w:rPr>
          <w:szCs w:val="28"/>
        </w:rPr>
        <w:t xml:space="preserve"> настоящей Методики.</w:t>
      </w:r>
    </w:p>
    <w:p w:rsidR="00F55443" w:rsidRPr="00F55443" w:rsidRDefault="00F55443" w:rsidP="00F55443">
      <w:pPr>
        <w:autoSpaceDE w:val="0"/>
        <w:autoSpaceDN w:val="0"/>
        <w:adjustRightInd w:val="0"/>
        <w:ind w:firstLine="540"/>
        <w:jc w:val="both"/>
        <w:rPr>
          <w:rFonts w:eastAsia="Calibri"/>
          <w:szCs w:val="28"/>
        </w:rPr>
      </w:pPr>
      <w:r w:rsidRPr="00F55443">
        <w:rPr>
          <w:szCs w:val="28"/>
        </w:rPr>
        <w:t xml:space="preserve">4.9. </w:t>
      </w:r>
      <w:r w:rsidRPr="00F55443">
        <w:rPr>
          <w:rFonts w:eastAsia="Calibri"/>
          <w:szCs w:val="28"/>
        </w:rPr>
        <w:t>Затраты на прочие общехозяйственные расходы:</w:t>
      </w:r>
    </w:p>
    <w:p w:rsidR="00F55443" w:rsidRPr="00F55443" w:rsidRDefault="00F55443" w:rsidP="00F55443">
      <w:pPr>
        <w:autoSpaceDE w:val="0"/>
        <w:autoSpaceDN w:val="0"/>
        <w:adjustRightInd w:val="0"/>
        <w:ind w:firstLine="540"/>
        <w:jc w:val="both"/>
        <w:rPr>
          <w:szCs w:val="28"/>
        </w:rPr>
      </w:pPr>
      <w:r w:rsidRPr="00F55443">
        <w:rPr>
          <w:rFonts w:eastAsia="Calibri"/>
          <w:szCs w:val="28"/>
        </w:rPr>
        <w:t xml:space="preserve">4.9.1. приобретение прочих работ и услуг на оказание муниципальной услуги в соответствии со значениями натуральных норм, определенных </w:t>
      </w:r>
      <w:r w:rsidRPr="00F55443">
        <w:rPr>
          <w:szCs w:val="28"/>
        </w:rPr>
        <w:t xml:space="preserve">согласно </w:t>
      </w:r>
      <w:hyperlink r:id="rId15" w:history="1">
        <w:r w:rsidRPr="00F55443">
          <w:rPr>
            <w:szCs w:val="28"/>
          </w:rPr>
          <w:t>пункту 1.3</w:t>
        </w:r>
      </w:hyperlink>
      <w:r w:rsidRPr="00F55443">
        <w:rPr>
          <w:szCs w:val="28"/>
        </w:rPr>
        <w:t xml:space="preserve"> настоящей Методики</w:t>
      </w:r>
      <w:r w:rsidRPr="00F55443">
        <w:rPr>
          <w:rFonts w:eastAsia="Calibri"/>
          <w:szCs w:val="28"/>
        </w:rPr>
        <w:t>, рассчитываются по формуле:</w:t>
      </w:r>
    </w:p>
    <w:p w:rsidR="00F55443" w:rsidRPr="00F55443" w:rsidRDefault="00F55443" w:rsidP="00F55443">
      <w:pPr>
        <w:widowControl w:val="0"/>
        <w:suppressAutoHyphens/>
        <w:autoSpaceDE w:val="0"/>
        <w:autoSpaceDN w:val="0"/>
        <w:adjustRightInd w:val="0"/>
        <w:ind w:firstLine="709"/>
        <w:jc w:val="both"/>
        <w:rPr>
          <w:rFonts w:eastAsia="Calibri"/>
          <w:position w:val="-15"/>
          <w:szCs w:val="28"/>
        </w:rPr>
      </w:pPr>
    </w:p>
    <w:p w:rsidR="00E23B40" w:rsidRPr="00E23B40" w:rsidRDefault="00E23B40" w:rsidP="00E23B40">
      <w:pPr>
        <w:widowControl w:val="0"/>
        <w:suppressAutoHyphens/>
        <w:autoSpaceDE w:val="0"/>
        <w:autoSpaceDN w:val="0"/>
        <w:adjustRightInd w:val="0"/>
        <w:ind w:firstLine="709"/>
        <w:jc w:val="center"/>
        <w:rPr>
          <w:rFonts w:eastAsia="Calibri"/>
          <w:szCs w:val="28"/>
        </w:rPr>
      </w:pPr>
      <w:r w:rsidRPr="00E23B40">
        <w:rPr>
          <w:rFonts w:eastAsia="Calibri"/>
          <w:szCs w:val="28"/>
          <w:lang w:val="en-US"/>
        </w:rPr>
        <w:t>N</w:t>
      </w:r>
      <w:proofErr w:type="spellStart"/>
      <w:r>
        <w:rPr>
          <w:rFonts w:eastAsia="Calibri"/>
          <w:szCs w:val="28"/>
        </w:rPr>
        <w:t>пнз</w:t>
      </w:r>
      <w:proofErr w:type="spellEnd"/>
      <w:r w:rsidRPr="00E23B40">
        <w:rPr>
          <w:rFonts w:eastAsia="Calibri"/>
          <w:szCs w:val="28"/>
        </w:rPr>
        <w:t xml:space="preserve"> </w:t>
      </w:r>
      <w:proofErr w:type="spellStart"/>
      <w:r w:rsidRPr="00E23B40">
        <w:rPr>
          <w:rFonts w:eastAsia="Calibri"/>
          <w:szCs w:val="28"/>
          <w:lang w:val="en-US"/>
        </w:rPr>
        <w:t>i</w:t>
      </w:r>
      <w:proofErr w:type="spellEnd"/>
      <w:r w:rsidRPr="00E23B40">
        <w:rPr>
          <w:rFonts w:eastAsia="Calibri"/>
          <w:szCs w:val="28"/>
        </w:rPr>
        <w:t xml:space="preserve">баз=∑ </w:t>
      </w:r>
      <w:r w:rsidRPr="00E23B40">
        <w:rPr>
          <w:rFonts w:eastAsia="Calibri"/>
          <w:szCs w:val="28"/>
          <w:lang w:val="en-US"/>
        </w:rPr>
        <w:t>N</w:t>
      </w:r>
      <w:proofErr w:type="spellStart"/>
      <w:r>
        <w:rPr>
          <w:rFonts w:eastAsia="Calibri"/>
          <w:szCs w:val="28"/>
        </w:rPr>
        <w:t>пнз</w:t>
      </w:r>
      <w:proofErr w:type="spellEnd"/>
      <w:r w:rsidRPr="00E23B40">
        <w:rPr>
          <w:rFonts w:eastAsia="Calibri"/>
          <w:szCs w:val="28"/>
        </w:rPr>
        <w:t xml:space="preserve"> </w:t>
      </w:r>
      <w:r w:rsidRPr="00E23B40">
        <w:rPr>
          <w:rFonts w:eastAsia="Calibri"/>
          <w:szCs w:val="28"/>
          <w:lang w:val="en-US"/>
        </w:rPr>
        <w:t>x</w:t>
      </w:r>
      <w:r w:rsidRPr="00E23B40">
        <w:rPr>
          <w:rFonts w:eastAsia="Calibri"/>
          <w:szCs w:val="28"/>
        </w:rPr>
        <w:t xml:space="preserve"> </w:t>
      </w:r>
      <w:r w:rsidRPr="00E23B40">
        <w:rPr>
          <w:rFonts w:eastAsia="Calibri"/>
          <w:szCs w:val="28"/>
          <w:lang w:val="en-US"/>
        </w:rPr>
        <w:t>R</w:t>
      </w:r>
      <w:proofErr w:type="spellStart"/>
      <w:r>
        <w:rPr>
          <w:rFonts w:eastAsia="Calibri"/>
          <w:szCs w:val="28"/>
        </w:rPr>
        <w:t>пнз</w:t>
      </w:r>
      <w:proofErr w:type="spellEnd"/>
      <w:r w:rsidRPr="00E23B40">
        <w:rPr>
          <w:rFonts w:eastAsia="Calibri"/>
          <w:szCs w:val="28"/>
        </w:rPr>
        <w:t>,</w:t>
      </w:r>
    </w:p>
    <w:p w:rsidR="00F55443" w:rsidRDefault="00F55443" w:rsidP="00E23B40">
      <w:pPr>
        <w:widowControl w:val="0"/>
        <w:suppressAutoHyphens/>
        <w:autoSpaceDE w:val="0"/>
        <w:autoSpaceDN w:val="0"/>
        <w:adjustRightInd w:val="0"/>
        <w:ind w:firstLine="709"/>
        <w:rPr>
          <w:rFonts w:eastAsia="Calibri"/>
          <w:szCs w:val="28"/>
        </w:rPr>
      </w:pPr>
      <w:r w:rsidRPr="00F55443">
        <w:rPr>
          <w:rFonts w:eastAsia="Calibri"/>
          <w:szCs w:val="28"/>
        </w:rPr>
        <w:t>где</w:t>
      </w:r>
    </w:p>
    <w:p w:rsidR="00F55443" w:rsidRPr="00F55443" w:rsidRDefault="00E23B40" w:rsidP="00F55443">
      <w:pPr>
        <w:widowControl w:val="0"/>
        <w:suppressAutoHyphens/>
        <w:autoSpaceDE w:val="0"/>
        <w:autoSpaceDN w:val="0"/>
        <w:adjustRightInd w:val="0"/>
        <w:ind w:firstLine="709"/>
        <w:jc w:val="both"/>
        <w:rPr>
          <w:rFonts w:eastAsia="Calibri"/>
          <w:szCs w:val="28"/>
        </w:rPr>
      </w:pPr>
      <w:r w:rsidRPr="00E23B40">
        <w:rPr>
          <w:rFonts w:eastAsia="Calibri"/>
          <w:szCs w:val="28"/>
          <w:lang w:val="en-US"/>
        </w:rPr>
        <w:t>N</w:t>
      </w:r>
      <w:proofErr w:type="spellStart"/>
      <w:r w:rsidRPr="00E23B40">
        <w:rPr>
          <w:rFonts w:eastAsia="Calibri"/>
          <w:szCs w:val="28"/>
        </w:rPr>
        <w:t>пнз</w:t>
      </w:r>
      <w:proofErr w:type="spellEnd"/>
      <w:r w:rsidR="00F55443" w:rsidRPr="00F55443">
        <w:rPr>
          <w:rFonts w:eastAsia="Calibri"/>
          <w:szCs w:val="28"/>
        </w:rPr>
        <w:t>- значение натуральной нормы потребления прочей работы или услуги, учитываемой при расчете базового норматива затрат на общехозяйственные нужды на оказание муниципальной услуги;</w:t>
      </w:r>
    </w:p>
    <w:p w:rsidR="00F55443" w:rsidRPr="00F55443" w:rsidRDefault="00E23B40" w:rsidP="00E23B40">
      <w:pPr>
        <w:widowControl w:val="0"/>
        <w:suppressAutoHyphens/>
        <w:autoSpaceDE w:val="0"/>
        <w:autoSpaceDN w:val="0"/>
        <w:adjustRightInd w:val="0"/>
        <w:ind w:left="360"/>
        <w:jc w:val="both"/>
        <w:rPr>
          <w:rFonts w:eastAsia="Calibri"/>
          <w:szCs w:val="28"/>
        </w:rPr>
      </w:pPr>
      <w:r w:rsidRPr="00E23B40">
        <w:rPr>
          <w:rFonts w:eastAsia="Calibri"/>
          <w:szCs w:val="28"/>
          <w:lang w:val="en-US"/>
        </w:rPr>
        <w:t>R</w:t>
      </w:r>
      <w:proofErr w:type="spellStart"/>
      <w:r w:rsidRPr="00E23B40">
        <w:rPr>
          <w:rFonts w:eastAsia="Calibri"/>
          <w:szCs w:val="28"/>
        </w:rPr>
        <w:t>пнз</w:t>
      </w:r>
      <w:proofErr w:type="spellEnd"/>
      <w:r>
        <w:rPr>
          <w:rFonts w:eastAsia="Calibri"/>
          <w:szCs w:val="28"/>
        </w:rPr>
        <w:t>-</w:t>
      </w:r>
      <w:r w:rsidR="00F55443" w:rsidRPr="00F55443">
        <w:rPr>
          <w:rFonts w:eastAsia="Calibri"/>
          <w:szCs w:val="28"/>
        </w:rPr>
        <w:t xml:space="preserve"> стоимость (цена, тариф) прочей работы или услуги, учитываемой</w:t>
      </w:r>
    </w:p>
    <w:p w:rsidR="00F55443" w:rsidRPr="00F55443" w:rsidRDefault="00F55443" w:rsidP="00F55443">
      <w:pPr>
        <w:widowControl w:val="0"/>
        <w:suppressAutoHyphens/>
        <w:autoSpaceDE w:val="0"/>
        <w:autoSpaceDN w:val="0"/>
        <w:adjustRightInd w:val="0"/>
        <w:jc w:val="both"/>
        <w:rPr>
          <w:rFonts w:eastAsia="Calibri"/>
          <w:szCs w:val="28"/>
        </w:rPr>
      </w:pPr>
      <w:r w:rsidRPr="00F55443">
        <w:rPr>
          <w:rFonts w:eastAsia="Calibri"/>
          <w:szCs w:val="28"/>
        </w:rPr>
        <w:t xml:space="preserve">при расчете базового норматива затрат на общехозяйственные нужды на </w:t>
      </w:r>
      <w:r w:rsidRPr="00F55443">
        <w:rPr>
          <w:rFonts w:eastAsia="Calibri"/>
          <w:szCs w:val="28"/>
        </w:rPr>
        <w:lastRenderedPageBreak/>
        <w:t>оказание муниципальной услуги в соответствующем финансовом году.</w:t>
      </w:r>
    </w:p>
    <w:p w:rsidR="00F55443" w:rsidRPr="00F55443" w:rsidRDefault="00F55443" w:rsidP="00F55443">
      <w:pPr>
        <w:widowControl w:val="0"/>
        <w:suppressAutoHyphens/>
        <w:autoSpaceDE w:val="0"/>
        <w:autoSpaceDN w:val="0"/>
        <w:adjustRightInd w:val="0"/>
        <w:ind w:firstLine="708"/>
        <w:jc w:val="both"/>
        <w:rPr>
          <w:rFonts w:eastAsia="Calibri"/>
          <w:szCs w:val="28"/>
        </w:rPr>
      </w:pPr>
      <w:r w:rsidRPr="00F55443">
        <w:rPr>
          <w:rFonts w:eastAsia="Calibri"/>
          <w:szCs w:val="28"/>
        </w:rPr>
        <w:t xml:space="preserve">В составе затрат на приобретением прочих услуг (работ), используемых при оказании муниципальной услуги, учитываются следующие виды расходов </w:t>
      </w:r>
      <w:proofErr w:type="gramStart"/>
      <w:r w:rsidRPr="00F55443">
        <w:rPr>
          <w:rFonts w:eastAsia="Calibri"/>
          <w:szCs w:val="28"/>
        </w:rPr>
        <w:t>на</w:t>
      </w:r>
      <w:proofErr w:type="gramEnd"/>
      <w:r w:rsidRPr="00F55443">
        <w:rPr>
          <w:rFonts w:eastAsia="Calibri"/>
          <w:szCs w:val="28"/>
        </w:rPr>
        <w:t>:</w:t>
      </w:r>
    </w:p>
    <w:p w:rsidR="00F55443" w:rsidRPr="00F55443" w:rsidRDefault="00F55443" w:rsidP="00F55443">
      <w:pPr>
        <w:widowControl w:val="0"/>
        <w:suppressAutoHyphens/>
        <w:autoSpaceDE w:val="0"/>
        <w:autoSpaceDN w:val="0"/>
        <w:adjustRightInd w:val="0"/>
        <w:ind w:firstLine="708"/>
        <w:jc w:val="both"/>
        <w:rPr>
          <w:rFonts w:eastAsia="Calibri"/>
          <w:szCs w:val="28"/>
        </w:rPr>
      </w:pPr>
      <w:r w:rsidRPr="00F55443">
        <w:rPr>
          <w:rFonts w:eastAsia="Calibri"/>
          <w:szCs w:val="28"/>
        </w:rPr>
        <w:t>услуги, приобретаемые на основании договоров ГПХ;</w:t>
      </w:r>
    </w:p>
    <w:p w:rsidR="00F55443" w:rsidRPr="00F55443" w:rsidRDefault="00F55443" w:rsidP="00F55443">
      <w:pPr>
        <w:widowControl w:val="0"/>
        <w:suppressAutoHyphens/>
        <w:autoSpaceDE w:val="0"/>
        <w:autoSpaceDN w:val="0"/>
        <w:adjustRightInd w:val="0"/>
        <w:ind w:firstLine="708"/>
        <w:jc w:val="both"/>
        <w:rPr>
          <w:rFonts w:eastAsia="Calibri"/>
          <w:szCs w:val="28"/>
        </w:rPr>
      </w:pPr>
      <w:r w:rsidRPr="00F55443">
        <w:rPr>
          <w:rFonts w:eastAsia="Calibri"/>
          <w:szCs w:val="28"/>
        </w:rPr>
        <w:t>обновление справочно-информационных баз данных;</w:t>
      </w:r>
    </w:p>
    <w:p w:rsidR="00F55443" w:rsidRPr="00F55443" w:rsidRDefault="00F55443" w:rsidP="00F55443">
      <w:pPr>
        <w:widowControl w:val="0"/>
        <w:suppressAutoHyphens/>
        <w:autoSpaceDE w:val="0"/>
        <w:autoSpaceDN w:val="0"/>
        <w:adjustRightInd w:val="0"/>
        <w:ind w:firstLine="708"/>
        <w:jc w:val="both"/>
        <w:rPr>
          <w:rFonts w:eastAsia="Calibri"/>
          <w:szCs w:val="28"/>
        </w:rPr>
      </w:pPr>
      <w:r w:rsidRPr="00F55443">
        <w:rPr>
          <w:rFonts w:eastAsia="Calibri"/>
          <w:szCs w:val="28"/>
        </w:rPr>
        <w:t>проведение обязательных периодических медицинских осмотров (обследований) работников и пр</w:t>
      </w:r>
      <w:r>
        <w:rPr>
          <w:rFonts w:eastAsia="Calibri"/>
          <w:szCs w:val="28"/>
        </w:rPr>
        <w:t>.</w:t>
      </w:r>
      <w:r w:rsidRPr="00F55443">
        <w:rPr>
          <w:rFonts w:eastAsia="Calibri"/>
          <w:szCs w:val="28"/>
        </w:rPr>
        <w:t>;</w:t>
      </w:r>
    </w:p>
    <w:p w:rsidR="00F55443" w:rsidRPr="00F55443" w:rsidRDefault="00F55443" w:rsidP="00F55443">
      <w:pPr>
        <w:widowControl w:val="0"/>
        <w:suppressAutoHyphens/>
        <w:autoSpaceDE w:val="0"/>
        <w:autoSpaceDN w:val="0"/>
        <w:adjustRightInd w:val="0"/>
        <w:ind w:firstLine="708"/>
        <w:jc w:val="both"/>
        <w:rPr>
          <w:rFonts w:eastAsia="Calibri"/>
          <w:szCs w:val="28"/>
        </w:rPr>
      </w:pPr>
      <w:r w:rsidRPr="00F55443">
        <w:rPr>
          <w:rFonts w:eastAsia="Calibri"/>
          <w:szCs w:val="28"/>
        </w:rPr>
        <w:t>обучение, семинары сотрудников;</w:t>
      </w:r>
    </w:p>
    <w:p w:rsidR="00F55443" w:rsidRPr="00F55443" w:rsidRDefault="00F55443" w:rsidP="00F55443">
      <w:pPr>
        <w:widowControl w:val="0"/>
        <w:suppressAutoHyphens/>
        <w:autoSpaceDE w:val="0"/>
        <w:autoSpaceDN w:val="0"/>
        <w:adjustRightInd w:val="0"/>
        <w:ind w:firstLine="708"/>
        <w:jc w:val="both"/>
        <w:rPr>
          <w:rFonts w:eastAsia="Calibri"/>
          <w:szCs w:val="28"/>
        </w:rPr>
      </w:pPr>
      <w:r w:rsidRPr="00F55443">
        <w:rPr>
          <w:rFonts w:eastAsia="Calibri"/>
          <w:szCs w:val="28"/>
        </w:rPr>
        <w:t>на проезд к месту командирования и обратно;</w:t>
      </w:r>
    </w:p>
    <w:p w:rsidR="00F55443" w:rsidRPr="00F55443" w:rsidRDefault="00F55443" w:rsidP="00F55443">
      <w:pPr>
        <w:widowControl w:val="0"/>
        <w:suppressAutoHyphens/>
        <w:autoSpaceDE w:val="0"/>
        <w:autoSpaceDN w:val="0"/>
        <w:adjustRightInd w:val="0"/>
        <w:ind w:firstLine="708"/>
        <w:jc w:val="both"/>
        <w:rPr>
          <w:rFonts w:eastAsia="Calibri"/>
          <w:szCs w:val="28"/>
        </w:rPr>
      </w:pPr>
      <w:proofErr w:type="spellStart"/>
      <w:r w:rsidRPr="00F55443">
        <w:rPr>
          <w:rFonts w:eastAsia="Calibri"/>
          <w:szCs w:val="28"/>
        </w:rPr>
        <w:t>найм</w:t>
      </w:r>
      <w:proofErr w:type="spellEnd"/>
      <w:r w:rsidRPr="00F55443">
        <w:rPr>
          <w:rFonts w:eastAsia="Calibri"/>
          <w:szCs w:val="28"/>
        </w:rPr>
        <w:t xml:space="preserve"> жилого помещения на период командирования.</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 xml:space="preserve">Стоимость (цена, тариф) прочей работы или услуги, учитываемой при расчете базового норматива затрат на общехозяйственные нужды на оказание муниципальной услуги, определяется в соответствии с положениями </w:t>
      </w:r>
      <w:hyperlink w:anchor="Par0" w:history="1">
        <w:r w:rsidRPr="00F55443">
          <w:rPr>
            <w:szCs w:val="28"/>
          </w:rPr>
          <w:t>пункта 4.1</w:t>
        </w:r>
      </w:hyperlink>
      <w:r w:rsidRPr="00F55443">
        <w:rPr>
          <w:szCs w:val="28"/>
        </w:rPr>
        <w:t xml:space="preserve"> настоящей Методики</w:t>
      </w:r>
      <w:r w:rsidRPr="00F55443">
        <w:rPr>
          <w:rFonts w:eastAsia="Calibri"/>
          <w:szCs w:val="28"/>
        </w:rPr>
        <w:t>.</w:t>
      </w:r>
    </w:p>
    <w:p w:rsidR="00F55443" w:rsidRPr="00F55443" w:rsidRDefault="00F55443" w:rsidP="00F55443">
      <w:pPr>
        <w:pStyle w:val="ConsPlusNormal"/>
        <w:suppressAutoHyphens/>
        <w:ind w:firstLine="708"/>
        <w:jc w:val="both"/>
        <w:rPr>
          <w:rFonts w:ascii="Times New Roman" w:hAnsi="Times New Roman" w:cs="Times New Roman"/>
          <w:sz w:val="28"/>
          <w:szCs w:val="28"/>
        </w:rPr>
      </w:pPr>
      <w:r w:rsidRPr="00F55443">
        <w:rPr>
          <w:rFonts w:ascii="Times New Roman" w:eastAsia="Calibri" w:hAnsi="Times New Roman" w:cs="Times New Roman"/>
          <w:sz w:val="28"/>
          <w:szCs w:val="28"/>
        </w:rPr>
        <w:t xml:space="preserve">4.9.2. </w:t>
      </w:r>
      <w:r w:rsidRPr="00F55443">
        <w:rPr>
          <w:rFonts w:ascii="Times New Roman" w:hAnsi="Times New Roman" w:cs="Times New Roman"/>
          <w:sz w:val="28"/>
          <w:szCs w:val="28"/>
        </w:rPr>
        <w:t xml:space="preserve">Иные затраты, непосредственно не связанные с оказанием муниципальной услуги </w:t>
      </w:r>
      <w:proofErr w:type="gramStart"/>
      <w:r w:rsidR="00E23B40" w:rsidRPr="00E23B40">
        <w:rPr>
          <w:rFonts w:ascii="Times New Roman" w:hAnsi="Times New Roman" w:cs="Times New Roman"/>
          <w:sz w:val="28"/>
          <w:szCs w:val="28"/>
          <w:lang w:val="en-US"/>
        </w:rPr>
        <w:t>N</w:t>
      </w:r>
      <w:proofErr w:type="spellStart"/>
      <w:proofErr w:type="gramEnd"/>
      <w:r w:rsidR="00E23B40" w:rsidRPr="00E23B40">
        <w:rPr>
          <w:rFonts w:ascii="Times New Roman" w:hAnsi="Times New Roman" w:cs="Times New Roman"/>
          <w:sz w:val="24"/>
          <w:szCs w:val="24"/>
        </w:rPr>
        <w:t>инз</w:t>
      </w:r>
      <w:proofErr w:type="spellEnd"/>
      <w:r w:rsidR="00E23B40" w:rsidRPr="00E23B40">
        <w:rPr>
          <w:rFonts w:ascii="Times New Roman" w:hAnsi="Times New Roman" w:cs="Times New Roman"/>
          <w:sz w:val="24"/>
          <w:szCs w:val="24"/>
        </w:rPr>
        <w:t xml:space="preserve"> </w:t>
      </w:r>
      <w:proofErr w:type="spellStart"/>
      <w:r w:rsidR="00E23B40" w:rsidRPr="00E23B40">
        <w:rPr>
          <w:rFonts w:ascii="Times New Roman" w:hAnsi="Times New Roman" w:cs="Times New Roman"/>
          <w:sz w:val="24"/>
          <w:szCs w:val="24"/>
          <w:lang w:val="en-US"/>
        </w:rPr>
        <w:t>i</w:t>
      </w:r>
      <w:proofErr w:type="spellEnd"/>
      <w:r w:rsidR="00E23B40" w:rsidRPr="00E23B40">
        <w:rPr>
          <w:rFonts w:ascii="Times New Roman" w:hAnsi="Times New Roman" w:cs="Times New Roman"/>
          <w:sz w:val="24"/>
          <w:szCs w:val="24"/>
        </w:rPr>
        <w:t>баз</w:t>
      </w:r>
      <w:r w:rsidRPr="00F55443">
        <w:rPr>
          <w:rFonts w:ascii="Times New Roman" w:hAnsi="Times New Roman" w:cs="Times New Roman"/>
          <w:sz w:val="28"/>
          <w:szCs w:val="28"/>
        </w:rPr>
        <w:t>, рассчитываются по следующей формуле:</w:t>
      </w:r>
    </w:p>
    <w:p w:rsidR="00F55443" w:rsidRPr="00F55443" w:rsidRDefault="00F55443" w:rsidP="00F55443">
      <w:pPr>
        <w:widowControl w:val="0"/>
        <w:suppressAutoHyphens/>
        <w:autoSpaceDE w:val="0"/>
        <w:autoSpaceDN w:val="0"/>
        <w:ind w:firstLine="708"/>
        <w:jc w:val="both"/>
        <w:rPr>
          <w:szCs w:val="28"/>
        </w:rPr>
      </w:pPr>
    </w:p>
    <w:p w:rsidR="00E23B40" w:rsidRPr="00E23B40" w:rsidRDefault="00E23B40" w:rsidP="00E23B40">
      <w:pPr>
        <w:jc w:val="center"/>
        <w:rPr>
          <w:szCs w:val="28"/>
        </w:rPr>
      </w:pPr>
      <w:r w:rsidRPr="00E23B40">
        <w:rPr>
          <w:szCs w:val="28"/>
          <w:lang w:val="en-US"/>
        </w:rPr>
        <w:t>N</w:t>
      </w:r>
      <w:proofErr w:type="spellStart"/>
      <w:r w:rsidRPr="00E23B40">
        <w:rPr>
          <w:sz w:val="24"/>
          <w:szCs w:val="24"/>
        </w:rPr>
        <w:t>инз</w:t>
      </w:r>
      <w:proofErr w:type="spellEnd"/>
      <w:r w:rsidRPr="00E23B40">
        <w:rPr>
          <w:sz w:val="24"/>
          <w:szCs w:val="24"/>
        </w:rPr>
        <w:t xml:space="preserve"> </w:t>
      </w:r>
      <w:proofErr w:type="spellStart"/>
      <w:r w:rsidRPr="00E23B40">
        <w:rPr>
          <w:sz w:val="24"/>
          <w:szCs w:val="24"/>
          <w:lang w:val="en-US"/>
        </w:rPr>
        <w:t>i</w:t>
      </w:r>
      <w:proofErr w:type="spellEnd"/>
      <w:r w:rsidRPr="00E23B40">
        <w:rPr>
          <w:sz w:val="24"/>
          <w:szCs w:val="24"/>
        </w:rPr>
        <w:t>баз</w:t>
      </w:r>
      <w:r w:rsidRPr="00E23B40">
        <w:rPr>
          <w:szCs w:val="28"/>
        </w:rPr>
        <w:t xml:space="preserve">=∑ </w:t>
      </w:r>
      <w:r w:rsidRPr="00E23B40">
        <w:rPr>
          <w:szCs w:val="28"/>
          <w:lang w:val="en-US"/>
        </w:rPr>
        <w:t>N</w:t>
      </w:r>
      <w:proofErr w:type="spellStart"/>
      <w:r w:rsidRPr="00E23B40">
        <w:rPr>
          <w:sz w:val="24"/>
          <w:szCs w:val="24"/>
        </w:rPr>
        <w:t>инз</w:t>
      </w:r>
      <w:proofErr w:type="spellEnd"/>
      <w:r w:rsidRPr="00E23B40">
        <w:rPr>
          <w:szCs w:val="28"/>
        </w:rPr>
        <w:t xml:space="preserve"> </w:t>
      </w:r>
      <w:r w:rsidRPr="00E23B40">
        <w:rPr>
          <w:szCs w:val="28"/>
          <w:lang w:val="en-US"/>
        </w:rPr>
        <w:t>x</w:t>
      </w:r>
      <w:r w:rsidRPr="00E23B40">
        <w:rPr>
          <w:szCs w:val="28"/>
        </w:rPr>
        <w:t xml:space="preserve"> </w:t>
      </w:r>
      <w:r w:rsidRPr="00E23B40">
        <w:rPr>
          <w:szCs w:val="28"/>
          <w:lang w:val="en-US"/>
        </w:rPr>
        <w:t>R</w:t>
      </w:r>
      <w:proofErr w:type="spellStart"/>
      <w:r w:rsidRPr="00E23B40">
        <w:rPr>
          <w:sz w:val="24"/>
          <w:szCs w:val="24"/>
        </w:rPr>
        <w:t>инз</w:t>
      </w:r>
      <w:proofErr w:type="spellEnd"/>
      <w:r>
        <w:rPr>
          <w:szCs w:val="28"/>
        </w:rPr>
        <w:t xml:space="preserve"> / </w:t>
      </w:r>
      <w:proofErr w:type="spellStart"/>
      <w:r>
        <w:rPr>
          <w:szCs w:val="28"/>
        </w:rPr>
        <w:t>Т</w:t>
      </w:r>
      <w:r w:rsidRPr="00E23B40">
        <w:rPr>
          <w:sz w:val="24"/>
          <w:szCs w:val="24"/>
        </w:rPr>
        <w:t>инз</w:t>
      </w:r>
      <w:proofErr w:type="spellEnd"/>
      <w:r w:rsidRPr="00E23B40">
        <w:rPr>
          <w:szCs w:val="28"/>
        </w:rPr>
        <w:t>,</w:t>
      </w:r>
    </w:p>
    <w:p w:rsidR="00E23B40" w:rsidRPr="00F55443" w:rsidRDefault="00E23B40" w:rsidP="00E23B40">
      <w:pPr>
        <w:rPr>
          <w:szCs w:val="28"/>
        </w:rPr>
      </w:pPr>
      <w:r>
        <w:rPr>
          <w:szCs w:val="28"/>
        </w:rPr>
        <w:t>г</w:t>
      </w:r>
      <w:r w:rsidR="00F55443" w:rsidRPr="00F55443">
        <w:rPr>
          <w:szCs w:val="28"/>
        </w:rPr>
        <w:t>де</w:t>
      </w:r>
    </w:p>
    <w:p w:rsidR="00F55443" w:rsidRPr="00F55443" w:rsidRDefault="00E23B40" w:rsidP="00F55443">
      <w:pPr>
        <w:widowControl w:val="0"/>
        <w:suppressAutoHyphens/>
        <w:autoSpaceDE w:val="0"/>
        <w:autoSpaceDN w:val="0"/>
        <w:adjustRightInd w:val="0"/>
        <w:ind w:firstLine="709"/>
        <w:jc w:val="both"/>
        <w:rPr>
          <w:szCs w:val="28"/>
        </w:rPr>
      </w:pPr>
      <w:r w:rsidRPr="00E23B40">
        <w:rPr>
          <w:szCs w:val="28"/>
          <w:lang w:val="en-US"/>
        </w:rPr>
        <w:t>N</w:t>
      </w:r>
      <w:proofErr w:type="spellStart"/>
      <w:r w:rsidRPr="00E23B40">
        <w:rPr>
          <w:sz w:val="24"/>
          <w:szCs w:val="24"/>
        </w:rPr>
        <w:t>инз</w:t>
      </w:r>
      <w:proofErr w:type="spellEnd"/>
      <w:r>
        <w:rPr>
          <w:szCs w:val="28"/>
        </w:rPr>
        <w:t xml:space="preserve"> </w:t>
      </w:r>
      <w:r w:rsidR="00F55443" w:rsidRPr="00F55443">
        <w:rPr>
          <w:szCs w:val="28"/>
        </w:rPr>
        <w:t xml:space="preserve">- значение натуральной нормы вида, непосредственно не используемой в процессе оказания муниципальной услуги и не учтенной в затратах </w:t>
      </w:r>
      <w:r w:rsidR="00F55443" w:rsidRPr="00F55443">
        <w:rPr>
          <w:rFonts w:eastAsia="Calibri"/>
          <w:szCs w:val="28"/>
        </w:rPr>
        <w:t xml:space="preserve">на коммунальные услуги для i-ой муниципальной услуги, затратах на содержание объектов недвижимого имущества, необходимого для выполнения муниципального задания (в том числе затраты на арендные платежи), затратах на содержание объектов особо ценного движимого имущества, необходимого для выполнения муниципального задания (в том числе затраты на арендные платежи), в затратах на приобретение услуг связи и транспортных услуг для муниципальной услуги </w:t>
      </w:r>
      <w:r w:rsidR="00F55443" w:rsidRPr="00F55443">
        <w:rPr>
          <w:szCs w:val="28"/>
        </w:rPr>
        <w:t>и</w:t>
      </w:r>
      <w:r w:rsidR="00F55443" w:rsidRPr="00F55443">
        <w:rPr>
          <w:rFonts w:eastAsia="Calibri"/>
          <w:szCs w:val="28"/>
        </w:rPr>
        <w:t xml:space="preserve"> затратах на приобретение прочих работ и услуг</w:t>
      </w:r>
      <w:r w:rsidR="00F55443" w:rsidRPr="00F55443">
        <w:rPr>
          <w:szCs w:val="28"/>
        </w:rPr>
        <w:t xml:space="preserve"> (далее – иная натуральная норма, непосредственно не используемая в процессе оказания муниципальной услуги);</w:t>
      </w:r>
    </w:p>
    <w:p w:rsidR="00F55443" w:rsidRPr="00F55443" w:rsidRDefault="00E23B40" w:rsidP="00F55443">
      <w:pPr>
        <w:widowControl w:val="0"/>
        <w:suppressAutoHyphens/>
        <w:autoSpaceDE w:val="0"/>
        <w:autoSpaceDN w:val="0"/>
        <w:ind w:firstLine="708"/>
        <w:jc w:val="both"/>
        <w:rPr>
          <w:szCs w:val="28"/>
        </w:rPr>
      </w:pPr>
      <w:r w:rsidRPr="00E23B40">
        <w:rPr>
          <w:szCs w:val="28"/>
          <w:lang w:val="en-US"/>
        </w:rPr>
        <w:t>R</w:t>
      </w:r>
      <w:proofErr w:type="spellStart"/>
      <w:r w:rsidRPr="00E23B40">
        <w:rPr>
          <w:sz w:val="24"/>
          <w:szCs w:val="24"/>
        </w:rPr>
        <w:t>инз</w:t>
      </w:r>
      <w:proofErr w:type="spellEnd"/>
      <w:r w:rsidRPr="00E23B40">
        <w:rPr>
          <w:szCs w:val="28"/>
        </w:rPr>
        <w:t xml:space="preserve"> </w:t>
      </w:r>
      <w:r w:rsidR="00F55443" w:rsidRPr="00F55443">
        <w:rPr>
          <w:szCs w:val="28"/>
        </w:rPr>
        <w:t>- стоимость иной натуральной нормы, непосредственно не используемой в процессе оказания муниципальной услуги в соответствующем финансовом году;</w:t>
      </w:r>
    </w:p>
    <w:p w:rsidR="00F55443" w:rsidRPr="00F55443" w:rsidRDefault="00E23B40" w:rsidP="00F55443">
      <w:pPr>
        <w:widowControl w:val="0"/>
        <w:suppressAutoHyphens/>
        <w:autoSpaceDE w:val="0"/>
        <w:autoSpaceDN w:val="0"/>
        <w:ind w:firstLine="708"/>
        <w:jc w:val="both"/>
        <w:rPr>
          <w:szCs w:val="28"/>
        </w:rPr>
      </w:pPr>
      <w:proofErr w:type="spellStart"/>
      <w:r w:rsidRPr="00E23B40">
        <w:rPr>
          <w:szCs w:val="28"/>
        </w:rPr>
        <w:t>Тинз</w:t>
      </w:r>
      <w:proofErr w:type="spellEnd"/>
      <w:r w:rsidRPr="00E23B40">
        <w:rPr>
          <w:szCs w:val="28"/>
        </w:rPr>
        <w:t xml:space="preserve"> </w:t>
      </w:r>
      <w:r w:rsidR="00F55443" w:rsidRPr="00F55443">
        <w:rPr>
          <w:szCs w:val="28"/>
        </w:rPr>
        <w:t>- срок полезного использования иной натуральной нормы, непосредственно не используемой в процессе оказания муниципальной услуги.</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В составе иных затрат,</w:t>
      </w:r>
      <w:r w:rsidRPr="00F55443">
        <w:rPr>
          <w:szCs w:val="28"/>
        </w:rPr>
        <w:t xml:space="preserve"> непосредственно не связанные с оказанием муниципальной услуги</w:t>
      </w:r>
      <w:r w:rsidRPr="00F55443">
        <w:rPr>
          <w:rFonts w:eastAsia="Calibri"/>
          <w:szCs w:val="28"/>
        </w:rPr>
        <w:t xml:space="preserve"> учитываются следующие натуральные нормы, определенные согласно пункту 1.3 настоящей Методики, в том числе:</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мягкий инвентарь;</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хозяйственные товары;</w:t>
      </w:r>
    </w:p>
    <w:p w:rsidR="00F55443" w:rsidRPr="00F55443" w:rsidRDefault="00F55443" w:rsidP="00F55443">
      <w:pPr>
        <w:widowControl w:val="0"/>
        <w:suppressAutoHyphens/>
        <w:autoSpaceDE w:val="0"/>
        <w:autoSpaceDN w:val="0"/>
        <w:adjustRightInd w:val="0"/>
        <w:ind w:firstLine="709"/>
        <w:jc w:val="both"/>
        <w:rPr>
          <w:rFonts w:eastAsia="Calibri"/>
          <w:szCs w:val="28"/>
        </w:rPr>
      </w:pPr>
      <w:r w:rsidRPr="00F55443">
        <w:rPr>
          <w:rFonts w:eastAsia="Calibri"/>
          <w:szCs w:val="28"/>
        </w:rPr>
        <w:t>канцелярские товары;</w:t>
      </w:r>
    </w:p>
    <w:p w:rsidR="00F55443" w:rsidRPr="00F55443" w:rsidRDefault="00F55443" w:rsidP="00F55443">
      <w:pPr>
        <w:widowControl w:val="0"/>
        <w:suppressAutoHyphens/>
        <w:autoSpaceDE w:val="0"/>
        <w:autoSpaceDN w:val="0"/>
        <w:ind w:firstLine="708"/>
        <w:jc w:val="both"/>
        <w:rPr>
          <w:rFonts w:eastAsia="Calibri"/>
          <w:szCs w:val="28"/>
        </w:rPr>
      </w:pPr>
      <w:r w:rsidRPr="00F55443">
        <w:rPr>
          <w:rFonts w:eastAsia="Calibri"/>
          <w:szCs w:val="28"/>
        </w:rPr>
        <w:t>копировально–множительная и компьютерная техника;</w:t>
      </w:r>
    </w:p>
    <w:p w:rsidR="00F55443" w:rsidRPr="00F55443" w:rsidRDefault="00F55443" w:rsidP="00F55443">
      <w:pPr>
        <w:widowControl w:val="0"/>
        <w:suppressAutoHyphens/>
        <w:autoSpaceDE w:val="0"/>
        <w:autoSpaceDN w:val="0"/>
        <w:ind w:firstLine="708"/>
        <w:jc w:val="both"/>
        <w:rPr>
          <w:szCs w:val="28"/>
        </w:rPr>
      </w:pPr>
      <w:r w:rsidRPr="00F55443">
        <w:rPr>
          <w:rFonts w:eastAsia="Calibri"/>
          <w:szCs w:val="28"/>
        </w:rPr>
        <w:t>иные затраты.</w:t>
      </w:r>
    </w:p>
    <w:p w:rsidR="00780B31" w:rsidRDefault="00F55443" w:rsidP="00780B31">
      <w:pPr>
        <w:pStyle w:val="a5"/>
      </w:pPr>
      <w:r w:rsidRPr="00F55443">
        <w:rPr>
          <w:szCs w:val="28"/>
        </w:rPr>
        <w:lastRenderedPageBreak/>
        <w:t>Стоимость иной натуральной нормы, непосредственно не используемой в процессе оказания муниципальной услуги, определяется в соответствии с положениями пункта 4.1 настоящей Методики.</w:t>
      </w:r>
      <w:r w:rsidR="00780B31">
        <w:rPr>
          <w:szCs w:val="28"/>
        </w:rPr>
        <w:t xml:space="preserve"> </w:t>
      </w:r>
      <w:r w:rsidR="00780B31">
        <w:t xml:space="preserve">Организациям, в которых расчетный объем финансового обеспечения выше размера расчетных показателей, объем средств определяется путем увеличения норматива на корректирующий коэффициент. </w:t>
      </w:r>
    </w:p>
    <w:p w:rsidR="00F55443" w:rsidRPr="00F55443" w:rsidRDefault="00F55443" w:rsidP="00F55443">
      <w:pPr>
        <w:widowControl w:val="0"/>
        <w:suppressAutoHyphens/>
        <w:autoSpaceDE w:val="0"/>
        <w:autoSpaceDN w:val="0"/>
        <w:adjustRightInd w:val="0"/>
        <w:ind w:firstLine="709"/>
        <w:jc w:val="both"/>
        <w:rPr>
          <w:szCs w:val="28"/>
        </w:rPr>
      </w:pPr>
      <w:bookmarkStart w:id="1" w:name="_GoBack"/>
      <w:bookmarkEnd w:id="1"/>
    </w:p>
    <w:p w:rsidR="00F55443" w:rsidRPr="00F55443" w:rsidRDefault="00F55443" w:rsidP="00F55443">
      <w:pPr>
        <w:widowControl w:val="0"/>
        <w:suppressAutoHyphens/>
        <w:autoSpaceDE w:val="0"/>
        <w:autoSpaceDN w:val="0"/>
        <w:adjustRightInd w:val="0"/>
        <w:jc w:val="both"/>
        <w:rPr>
          <w:rFonts w:eastAsia="Calibri"/>
          <w:szCs w:val="28"/>
        </w:rPr>
      </w:pPr>
    </w:p>
    <w:p w:rsidR="00F55443" w:rsidRPr="00F55443" w:rsidRDefault="00F55443" w:rsidP="00F55443">
      <w:pPr>
        <w:autoSpaceDE w:val="0"/>
        <w:autoSpaceDN w:val="0"/>
        <w:adjustRightInd w:val="0"/>
        <w:jc w:val="center"/>
        <w:outlineLvl w:val="0"/>
        <w:rPr>
          <w:bCs/>
          <w:szCs w:val="28"/>
        </w:rPr>
      </w:pPr>
      <w:r w:rsidRPr="00F55443">
        <w:rPr>
          <w:bCs/>
          <w:szCs w:val="28"/>
        </w:rPr>
        <w:t>V. Методика расчета нормативных затрат на содержание муниципального имущества</w:t>
      </w:r>
    </w:p>
    <w:p w:rsidR="00F55443" w:rsidRPr="00F55443" w:rsidRDefault="00F55443" w:rsidP="00F55443">
      <w:pPr>
        <w:autoSpaceDE w:val="0"/>
        <w:autoSpaceDN w:val="0"/>
        <w:adjustRightInd w:val="0"/>
        <w:jc w:val="both"/>
        <w:rPr>
          <w:szCs w:val="28"/>
        </w:rPr>
      </w:pPr>
    </w:p>
    <w:p w:rsidR="00F55443" w:rsidRPr="00F55443" w:rsidRDefault="00F55443" w:rsidP="00F55443">
      <w:pPr>
        <w:autoSpaceDE w:val="0"/>
        <w:autoSpaceDN w:val="0"/>
        <w:adjustRightInd w:val="0"/>
        <w:ind w:firstLine="709"/>
        <w:jc w:val="both"/>
        <w:rPr>
          <w:szCs w:val="28"/>
        </w:rPr>
      </w:pPr>
      <w:r w:rsidRPr="00F55443">
        <w:rPr>
          <w:szCs w:val="28"/>
        </w:rPr>
        <w:t>Затраты на содержание муниципального имущества рассчитываются с учетом затрат:</w:t>
      </w:r>
    </w:p>
    <w:p w:rsidR="00F55443" w:rsidRPr="00F55443" w:rsidRDefault="00F55443" w:rsidP="00F55443">
      <w:pPr>
        <w:autoSpaceDE w:val="0"/>
        <w:autoSpaceDN w:val="0"/>
        <w:adjustRightInd w:val="0"/>
        <w:ind w:firstLine="709"/>
        <w:jc w:val="both"/>
        <w:rPr>
          <w:szCs w:val="28"/>
        </w:rPr>
      </w:pPr>
      <w:r w:rsidRPr="00F55443">
        <w:rPr>
          <w:szCs w:val="28"/>
        </w:rPr>
        <w:t>на потребление электрической энергии в размере 50% общего объема затрат в части указанного вида затрат в составе затрат на коммунальные услуги;</w:t>
      </w:r>
    </w:p>
    <w:p w:rsidR="00F55443" w:rsidRPr="00F55443" w:rsidRDefault="00F55443" w:rsidP="00F55443">
      <w:pPr>
        <w:autoSpaceDE w:val="0"/>
        <w:autoSpaceDN w:val="0"/>
        <w:adjustRightInd w:val="0"/>
        <w:ind w:firstLine="709"/>
        <w:jc w:val="both"/>
        <w:rPr>
          <w:szCs w:val="28"/>
        </w:rPr>
      </w:pPr>
      <w:r w:rsidRPr="00F55443">
        <w:rPr>
          <w:szCs w:val="28"/>
        </w:rPr>
        <w:t>на потребление тепловой энергии в размере 50% общего объема затрат в части указанного вида затрат в составе затрат на коммунальные услуги.</w:t>
      </w:r>
    </w:p>
    <w:p w:rsidR="00F55443" w:rsidRPr="00F55443" w:rsidRDefault="00F55443" w:rsidP="00F55443">
      <w:pPr>
        <w:autoSpaceDE w:val="0"/>
        <w:autoSpaceDN w:val="0"/>
        <w:adjustRightInd w:val="0"/>
        <w:jc w:val="center"/>
        <w:outlineLvl w:val="0"/>
        <w:rPr>
          <w:b/>
          <w:bCs/>
          <w:szCs w:val="28"/>
        </w:rPr>
      </w:pPr>
    </w:p>
    <w:p w:rsidR="00F55443" w:rsidRPr="00F55443" w:rsidRDefault="00F55443" w:rsidP="00F55443">
      <w:pPr>
        <w:autoSpaceDE w:val="0"/>
        <w:autoSpaceDN w:val="0"/>
        <w:adjustRightInd w:val="0"/>
        <w:jc w:val="center"/>
        <w:outlineLvl w:val="0"/>
        <w:rPr>
          <w:bCs/>
          <w:szCs w:val="28"/>
        </w:rPr>
      </w:pPr>
      <w:r w:rsidRPr="00F55443">
        <w:rPr>
          <w:bCs/>
          <w:szCs w:val="28"/>
        </w:rPr>
        <w:t>VI. Методика расчета затрат на уплату налогов</w:t>
      </w:r>
    </w:p>
    <w:p w:rsidR="00F55443" w:rsidRPr="00F55443" w:rsidRDefault="00F55443" w:rsidP="00F55443">
      <w:pPr>
        <w:autoSpaceDE w:val="0"/>
        <w:autoSpaceDN w:val="0"/>
        <w:adjustRightInd w:val="0"/>
        <w:jc w:val="both"/>
        <w:rPr>
          <w:szCs w:val="28"/>
        </w:rPr>
      </w:pPr>
    </w:p>
    <w:p w:rsidR="00F55443" w:rsidRPr="00F55443" w:rsidRDefault="00F55443" w:rsidP="00F55443">
      <w:pPr>
        <w:pStyle w:val="ConsPlusNormal"/>
        <w:ind w:firstLine="709"/>
        <w:jc w:val="both"/>
        <w:rPr>
          <w:rFonts w:ascii="Times New Roman" w:hAnsi="Times New Roman" w:cs="Times New Roman"/>
          <w:sz w:val="28"/>
          <w:szCs w:val="28"/>
        </w:rPr>
      </w:pPr>
      <w:r w:rsidRPr="00F55443">
        <w:rPr>
          <w:rFonts w:ascii="Times New Roman" w:hAnsi="Times New Roman" w:cs="Times New Roman"/>
          <w:sz w:val="28"/>
          <w:szCs w:val="28"/>
        </w:rPr>
        <w:t>Затраты на уплату налогов включают расходы на уплату земельного налога, налога на имущество организаций, транспортного налога.</w:t>
      </w:r>
    </w:p>
    <w:p w:rsidR="00F55443" w:rsidRPr="00F55443" w:rsidRDefault="00F55443" w:rsidP="00F55443">
      <w:pPr>
        <w:pStyle w:val="ConsPlusNormal"/>
        <w:ind w:firstLine="709"/>
        <w:jc w:val="both"/>
        <w:rPr>
          <w:rFonts w:ascii="Times New Roman" w:hAnsi="Times New Roman" w:cs="Times New Roman"/>
          <w:sz w:val="28"/>
          <w:szCs w:val="28"/>
        </w:rPr>
      </w:pPr>
      <w:r w:rsidRPr="00F55443">
        <w:rPr>
          <w:rFonts w:ascii="Times New Roman" w:hAnsi="Times New Roman" w:cs="Times New Roman"/>
          <w:sz w:val="28"/>
          <w:szCs w:val="28"/>
        </w:rPr>
        <w:t>Затраты на уплату налогов определяются в соответствии с налоговым законодательством Российской Федерации.</w:t>
      </w:r>
    </w:p>
    <w:p w:rsidR="00F55443" w:rsidRPr="00F55443" w:rsidRDefault="00F55443" w:rsidP="00F55443">
      <w:pPr>
        <w:tabs>
          <w:tab w:val="left" w:pos="1085"/>
        </w:tabs>
        <w:jc w:val="both"/>
        <w:rPr>
          <w:szCs w:val="28"/>
        </w:rPr>
      </w:pPr>
    </w:p>
    <w:sectPr w:rsidR="00F55443" w:rsidRPr="00F55443" w:rsidSect="00482A25">
      <w:footerReference w:type="default" r:id="rId16"/>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FE" w:rsidRDefault="000A61FE">
      <w:r>
        <w:separator/>
      </w:r>
    </w:p>
  </w:endnote>
  <w:endnote w:type="continuationSeparator" w:id="0">
    <w:p w:rsidR="000A61FE" w:rsidRDefault="000A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FE" w:rsidRDefault="000A61FE">
      <w:r>
        <w:separator/>
      </w:r>
    </w:p>
  </w:footnote>
  <w:footnote w:type="continuationSeparator" w:id="0">
    <w:p w:rsidR="000A61FE" w:rsidRDefault="000A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pt;height:18.7pt" o:bullet="t">
        <v:imagedata r:id="rId1" o:title=""/>
      </v:shape>
    </w:pict>
  </w:numPicBullet>
  <w:abstractNum w:abstractNumId="0">
    <w:nsid w:val="4DFD3139"/>
    <w:multiLevelType w:val="hybridMultilevel"/>
    <w:tmpl w:val="21A89B76"/>
    <w:lvl w:ilvl="0" w:tplc="7C2C3C4A">
      <w:start w:val="1"/>
      <w:numFmt w:val="bullet"/>
      <w:lvlText w:val=""/>
      <w:lvlPicBulletId w:val="0"/>
      <w:lvlJc w:val="left"/>
      <w:pPr>
        <w:tabs>
          <w:tab w:val="num" w:pos="720"/>
        </w:tabs>
        <w:ind w:left="720" w:hanging="360"/>
      </w:pPr>
      <w:rPr>
        <w:rFonts w:ascii="Symbol" w:hAnsi="Symbol" w:hint="default"/>
      </w:rPr>
    </w:lvl>
    <w:lvl w:ilvl="1" w:tplc="5C7EB09A" w:tentative="1">
      <w:start w:val="1"/>
      <w:numFmt w:val="bullet"/>
      <w:lvlText w:val=""/>
      <w:lvlJc w:val="left"/>
      <w:pPr>
        <w:tabs>
          <w:tab w:val="num" w:pos="1440"/>
        </w:tabs>
        <w:ind w:left="1440" w:hanging="360"/>
      </w:pPr>
      <w:rPr>
        <w:rFonts w:ascii="Symbol" w:hAnsi="Symbol" w:hint="default"/>
      </w:rPr>
    </w:lvl>
    <w:lvl w:ilvl="2" w:tplc="92BCCFB4" w:tentative="1">
      <w:start w:val="1"/>
      <w:numFmt w:val="bullet"/>
      <w:lvlText w:val=""/>
      <w:lvlJc w:val="left"/>
      <w:pPr>
        <w:tabs>
          <w:tab w:val="num" w:pos="2160"/>
        </w:tabs>
        <w:ind w:left="2160" w:hanging="360"/>
      </w:pPr>
      <w:rPr>
        <w:rFonts w:ascii="Symbol" w:hAnsi="Symbol" w:hint="default"/>
      </w:rPr>
    </w:lvl>
    <w:lvl w:ilvl="3" w:tplc="D5F258C4" w:tentative="1">
      <w:start w:val="1"/>
      <w:numFmt w:val="bullet"/>
      <w:lvlText w:val=""/>
      <w:lvlJc w:val="left"/>
      <w:pPr>
        <w:tabs>
          <w:tab w:val="num" w:pos="2880"/>
        </w:tabs>
        <w:ind w:left="2880" w:hanging="360"/>
      </w:pPr>
      <w:rPr>
        <w:rFonts w:ascii="Symbol" w:hAnsi="Symbol" w:hint="default"/>
      </w:rPr>
    </w:lvl>
    <w:lvl w:ilvl="4" w:tplc="AC023C56" w:tentative="1">
      <w:start w:val="1"/>
      <w:numFmt w:val="bullet"/>
      <w:lvlText w:val=""/>
      <w:lvlJc w:val="left"/>
      <w:pPr>
        <w:tabs>
          <w:tab w:val="num" w:pos="3600"/>
        </w:tabs>
        <w:ind w:left="3600" w:hanging="360"/>
      </w:pPr>
      <w:rPr>
        <w:rFonts w:ascii="Symbol" w:hAnsi="Symbol" w:hint="default"/>
      </w:rPr>
    </w:lvl>
    <w:lvl w:ilvl="5" w:tplc="373EAC48" w:tentative="1">
      <w:start w:val="1"/>
      <w:numFmt w:val="bullet"/>
      <w:lvlText w:val=""/>
      <w:lvlJc w:val="left"/>
      <w:pPr>
        <w:tabs>
          <w:tab w:val="num" w:pos="4320"/>
        </w:tabs>
        <w:ind w:left="4320" w:hanging="360"/>
      </w:pPr>
      <w:rPr>
        <w:rFonts w:ascii="Symbol" w:hAnsi="Symbol" w:hint="default"/>
      </w:rPr>
    </w:lvl>
    <w:lvl w:ilvl="6" w:tplc="FB8CDCA8" w:tentative="1">
      <w:start w:val="1"/>
      <w:numFmt w:val="bullet"/>
      <w:lvlText w:val=""/>
      <w:lvlJc w:val="left"/>
      <w:pPr>
        <w:tabs>
          <w:tab w:val="num" w:pos="5040"/>
        </w:tabs>
        <w:ind w:left="5040" w:hanging="360"/>
      </w:pPr>
      <w:rPr>
        <w:rFonts w:ascii="Symbol" w:hAnsi="Symbol" w:hint="default"/>
      </w:rPr>
    </w:lvl>
    <w:lvl w:ilvl="7" w:tplc="CEF06358" w:tentative="1">
      <w:start w:val="1"/>
      <w:numFmt w:val="bullet"/>
      <w:lvlText w:val=""/>
      <w:lvlJc w:val="left"/>
      <w:pPr>
        <w:tabs>
          <w:tab w:val="num" w:pos="5760"/>
        </w:tabs>
        <w:ind w:left="5760" w:hanging="360"/>
      </w:pPr>
      <w:rPr>
        <w:rFonts w:ascii="Symbol" w:hAnsi="Symbol" w:hint="default"/>
      </w:rPr>
    </w:lvl>
    <w:lvl w:ilvl="8" w:tplc="A1B8B5A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0746"/>
    <w:rsid w:val="0002382B"/>
    <w:rsid w:val="00064595"/>
    <w:rsid w:val="00066153"/>
    <w:rsid w:val="00097994"/>
    <w:rsid w:val="000A61FE"/>
    <w:rsid w:val="000C2D90"/>
    <w:rsid w:val="001162F5"/>
    <w:rsid w:val="00143108"/>
    <w:rsid w:val="001740E3"/>
    <w:rsid w:val="001B2E61"/>
    <w:rsid w:val="002802BE"/>
    <w:rsid w:val="00311DAC"/>
    <w:rsid w:val="0036013B"/>
    <w:rsid w:val="0047083E"/>
    <w:rsid w:val="0047291D"/>
    <w:rsid w:val="00482A25"/>
    <w:rsid w:val="004F1A07"/>
    <w:rsid w:val="004F6BB4"/>
    <w:rsid w:val="00520192"/>
    <w:rsid w:val="005840C7"/>
    <w:rsid w:val="005955BE"/>
    <w:rsid w:val="005C1926"/>
    <w:rsid w:val="006B259C"/>
    <w:rsid w:val="006F2B94"/>
    <w:rsid w:val="00715A69"/>
    <w:rsid w:val="00743B9D"/>
    <w:rsid w:val="00750E42"/>
    <w:rsid w:val="00774379"/>
    <w:rsid w:val="00780B31"/>
    <w:rsid w:val="007F20DB"/>
    <w:rsid w:val="007F7262"/>
    <w:rsid w:val="00871F59"/>
    <w:rsid w:val="0087385F"/>
    <w:rsid w:val="008741B6"/>
    <w:rsid w:val="008936EC"/>
    <w:rsid w:val="008F0564"/>
    <w:rsid w:val="00920FF7"/>
    <w:rsid w:val="00926E98"/>
    <w:rsid w:val="009C011A"/>
    <w:rsid w:val="00A16F73"/>
    <w:rsid w:val="00A442D4"/>
    <w:rsid w:val="00A701BA"/>
    <w:rsid w:val="00AA2825"/>
    <w:rsid w:val="00AE0B25"/>
    <w:rsid w:val="00B01DB0"/>
    <w:rsid w:val="00B57D8B"/>
    <w:rsid w:val="00B921B5"/>
    <w:rsid w:val="00BB7F62"/>
    <w:rsid w:val="00C17F88"/>
    <w:rsid w:val="00D00746"/>
    <w:rsid w:val="00DF3619"/>
    <w:rsid w:val="00E23B40"/>
    <w:rsid w:val="00F22F1F"/>
    <w:rsid w:val="00F31ED4"/>
    <w:rsid w:val="00F34109"/>
    <w:rsid w:val="00F55443"/>
    <w:rsid w:val="00F6686C"/>
    <w:rsid w:val="00FC7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paragraph" w:styleId="2">
    <w:name w:val="heading 2"/>
    <w:basedOn w:val="a"/>
    <w:link w:val="20"/>
    <w:uiPriority w:val="9"/>
    <w:qFormat/>
    <w:rsid w:val="00F5544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20">
    <w:name w:val="Заголовок 2 Знак"/>
    <w:basedOn w:val="a0"/>
    <w:link w:val="2"/>
    <w:uiPriority w:val="9"/>
    <w:rsid w:val="00F55443"/>
    <w:rPr>
      <w:b/>
      <w:bCs/>
      <w:sz w:val="36"/>
      <w:szCs w:val="36"/>
    </w:rPr>
  </w:style>
  <w:style w:type="character" w:styleId="ad">
    <w:name w:val="Hyperlink"/>
    <w:uiPriority w:val="99"/>
    <w:unhideWhenUsed/>
    <w:rsid w:val="00F55443"/>
    <w:rPr>
      <w:color w:val="0000FF"/>
      <w:u w:val="single"/>
    </w:rPr>
  </w:style>
  <w:style w:type="paragraph" w:customStyle="1" w:styleId="ConsPlusNormal">
    <w:name w:val="ConsPlusNormal"/>
    <w:rsid w:val="00F55443"/>
    <w:pPr>
      <w:widowControl w:val="0"/>
      <w:autoSpaceDE w:val="0"/>
      <w:autoSpaceDN w:val="0"/>
    </w:pPr>
    <w:rPr>
      <w:rFonts w:ascii="Calibri" w:hAnsi="Calibri" w:cs="Calibri"/>
      <w:sz w:val="22"/>
    </w:rPr>
  </w:style>
  <w:style w:type="paragraph" w:styleId="ae">
    <w:name w:val="Normal (Web)"/>
    <w:basedOn w:val="a"/>
    <w:uiPriority w:val="99"/>
    <w:unhideWhenUsed/>
    <w:rsid w:val="00F55443"/>
    <w:pPr>
      <w:spacing w:before="100" w:beforeAutospacing="1" w:after="100" w:afterAutospacing="1"/>
    </w:pPr>
    <w:rPr>
      <w:sz w:val="24"/>
      <w:szCs w:val="24"/>
    </w:rPr>
  </w:style>
  <w:style w:type="character" w:customStyle="1" w:styleId="a6">
    <w:name w:val="Основной текст Знак"/>
    <w:basedOn w:val="a0"/>
    <w:link w:val="a5"/>
    <w:rsid w:val="00780B3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914733DC958AAD719B947DFC8B3B50D57A369B1B172A5DAEACAB7A4BF9C6DFE525E3F6C3FDAFCF4388ABB1E1024122F63860ACE8D0641A94F6B24F18S417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14733DC958AAD719B947DFC8B3B50D57A369B1B172A5DAEACAB7A4BF9C6DFE525E3F6C3FDAFCF4388ABB1E1024122F63860ACE8D0641A94F6B24F18S417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4733DC958AAD719B947DFC8B3B50D57A369B1B172A5DAEACAB7A4BF9C6DFE525E3F6C3FDAFCF4388ABB1E1024122F63860ACE8D0641A94F6B24F18S417K" TargetMode="External"/><Relationship Id="rId5" Type="http://schemas.openxmlformats.org/officeDocument/2006/relationships/webSettings" Target="webSettings.xml"/><Relationship Id="rId15" Type="http://schemas.openxmlformats.org/officeDocument/2006/relationships/hyperlink" Target="consultantplus://offline/ref=914733DC958AAD719B947DFC8B3B50D57A369B1B172A5DAEACAB7A4BF9C6DFE525E3F6C3FDAFCF4388ABB1E1024122F63860ACE8D0641A94F6B24F18S417K" TargetMode="External"/><Relationship Id="rId10" Type="http://schemas.openxmlformats.org/officeDocument/2006/relationships/hyperlink" Target="consultantplus://offline/ref=A66491B396322DCB7BA4E7405BF68F554EBAAAE0E9EAA2E9057E2B7A91v9Q0F" TargetMode="External"/><Relationship Id="rId4" Type="http://schemas.openxmlformats.org/officeDocument/2006/relationships/settings" Target="settings.xml"/><Relationship Id="rId9" Type="http://schemas.openxmlformats.org/officeDocument/2006/relationships/hyperlink" Target="consultantplus://offline/ref=B6FB107765CAD3CDC8C13186FE7DEB812A6FE12FAC61B078BB27DAAAADCCBF8EFF377B9E12BBrA29F" TargetMode="External"/><Relationship Id="rId14" Type="http://schemas.openxmlformats.org/officeDocument/2006/relationships/hyperlink" Target="consultantplus://offline/ref=914733DC958AAD719B947DFC8B3B50D57A369B1B172A5DAEACAB7A4BF9C6DFE525E3F6C3FDAFCF4388ABB1E1024122F63860ACE8D0641A94F6B24F18S417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erv\Downloads\&#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TotalTime>2</TotalTime>
  <Pages>11</Pages>
  <Words>2671</Words>
  <Characters>21152</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23776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2021-10-21T07:00:00Z</cp:lastPrinted>
  <dcterms:created xsi:type="dcterms:W3CDTF">2021-10-21T07:09:00Z</dcterms:created>
  <dcterms:modified xsi:type="dcterms:W3CDTF">2021-11-01T05:37:00Z</dcterms:modified>
</cp:coreProperties>
</file>