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7A" w:rsidRDefault="00621420" w:rsidP="00CD617A">
      <w:pPr>
        <w:pStyle w:val="a7"/>
        <w:spacing w:after="0"/>
      </w:pPr>
      <w:r w:rsidRPr="00621420">
        <w:t xml:space="preserve">Об </w:t>
      </w:r>
      <w:r w:rsidR="00CD617A">
        <w:t>индексации тарифных ставок,</w:t>
      </w:r>
    </w:p>
    <w:p w:rsidR="00CD617A" w:rsidRDefault="00CD617A" w:rsidP="00CD617A">
      <w:pPr>
        <w:pStyle w:val="a7"/>
        <w:spacing w:after="0"/>
      </w:pPr>
      <w:r>
        <w:t>окладов (должностных окладов)</w:t>
      </w:r>
    </w:p>
    <w:p w:rsidR="00E601FD" w:rsidRDefault="00CD617A" w:rsidP="00CD617A">
      <w:pPr>
        <w:pStyle w:val="a7"/>
        <w:spacing w:after="0"/>
      </w:pPr>
      <w:r>
        <w:t xml:space="preserve">работников муниципальных </w:t>
      </w:r>
    </w:p>
    <w:p w:rsidR="00E601FD" w:rsidRDefault="00CD617A" w:rsidP="00621420">
      <w:pPr>
        <w:pStyle w:val="a7"/>
        <w:spacing w:after="0"/>
      </w:pPr>
      <w:r>
        <w:t>образовательных</w:t>
      </w:r>
      <w:r w:rsidR="00E601FD">
        <w:t xml:space="preserve"> у</w:t>
      </w:r>
      <w:r>
        <w:t xml:space="preserve">чреждений </w:t>
      </w:r>
    </w:p>
    <w:p w:rsidR="00E601FD" w:rsidRDefault="00621420" w:rsidP="00621420">
      <w:pPr>
        <w:pStyle w:val="a7"/>
        <w:spacing w:after="0"/>
      </w:pPr>
      <w:r w:rsidRPr="00621420">
        <w:t>Еловского</w:t>
      </w:r>
      <w:r w:rsidR="00CD617A">
        <w:t xml:space="preserve"> </w:t>
      </w:r>
      <w:r w:rsidRPr="00621420">
        <w:t xml:space="preserve">муниципального 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7A" w:rsidRPr="00482A25" w:rsidRDefault="003F0A1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600-п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CD617A" w:rsidRPr="00482A25" w:rsidRDefault="003F0A1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600-п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7A" w:rsidRPr="00482A25" w:rsidRDefault="003F0A1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CD617A" w:rsidRPr="00482A25" w:rsidRDefault="003F0A1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7A" w:rsidRDefault="00CD617A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CD617A" w:rsidRDefault="00CD617A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25">
        <w:t>округа</w:t>
      </w:r>
      <w:r w:rsidR="00596717">
        <w:t xml:space="preserve"> </w:t>
      </w:r>
    </w:p>
    <w:p w:rsidR="008741B6" w:rsidRDefault="00016525" w:rsidP="00621420">
      <w:pPr>
        <w:pStyle w:val="a7"/>
        <w:spacing w:after="0"/>
      </w:pPr>
      <w:r>
        <w:t>Пермского края</w:t>
      </w:r>
    </w:p>
    <w:p w:rsidR="00016525" w:rsidRDefault="00016525" w:rsidP="00016525">
      <w:pPr>
        <w:pStyle w:val="a5"/>
      </w:pPr>
    </w:p>
    <w:p w:rsidR="00921730" w:rsidRDefault="006D2FB7" w:rsidP="00EC70D0">
      <w:pPr>
        <w:pStyle w:val="a5"/>
        <w:ind w:firstLine="709"/>
      </w:pPr>
      <w:r>
        <w:t>В соответствии с</w:t>
      </w:r>
      <w:r w:rsidR="00CD617A">
        <w:t>о статьей 8.1</w:t>
      </w:r>
      <w:r>
        <w:t xml:space="preserve"> </w:t>
      </w:r>
      <w:r w:rsidR="00CD617A">
        <w:t xml:space="preserve">закона Пермского края </w:t>
      </w:r>
      <w:r w:rsidR="00E25715">
        <w:t xml:space="preserve">от 07 декабря 2020 г. № 582-ПК </w:t>
      </w:r>
      <w:r w:rsidR="00CD617A">
        <w:t>«О бюджете Пермского края на 2021 год и на плановый период 2022 и 2023 годов»</w:t>
      </w:r>
    </w:p>
    <w:p w:rsidR="00016525" w:rsidRDefault="00016525" w:rsidP="00EC70D0">
      <w:pPr>
        <w:pStyle w:val="a5"/>
        <w:ind w:firstLine="709"/>
      </w:pPr>
      <w:r w:rsidRPr="00016525">
        <w:t>Администрация Еловского муниц</w:t>
      </w:r>
      <w:r>
        <w:t>ипального округа Пермского края</w:t>
      </w:r>
      <w:r w:rsidRPr="00016525">
        <w:t xml:space="preserve"> ПОСТАНОВЛЯЕТ:</w:t>
      </w:r>
    </w:p>
    <w:p w:rsidR="00016525" w:rsidRDefault="00CD617A" w:rsidP="00EC70D0">
      <w:pPr>
        <w:pStyle w:val="a5"/>
        <w:ind w:firstLine="709"/>
      </w:pPr>
      <w:r>
        <w:t>1. Проиндексировать с 01 октября 2021 г. на 4,2% размеры тарифных ставок, окладов (должностных окладов) работников муниципальных образовательных учреждений Еловского муниципального округа Пермского края, финансируемых за счет субвенций из бюджета Пермского края</w:t>
      </w:r>
      <w:r w:rsidR="007D1B46">
        <w:t>.</w:t>
      </w:r>
    </w:p>
    <w:p w:rsidR="00E25715" w:rsidRPr="00E25715" w:rsidRDefault="00E25715" w:rsidP="00EC70D0">
      <w:pPr>
        <w:pStyle w:val="a5"/>
        <w:ind w:firstLine="709"/>
        <w:rPr>
          <w:lang w:val="x-none" w:eastAsia="x-none"/>
        </w:rPr>
      </w:pPr>
      <w:r>
        <w:t xml:space="preserve">2. </w:t>
      </w:r>
      <w:r w:rsidRPr="00E25715">
        <w:rPr>
          <w:lang w:val="x-none" w:eastAsia="x-none"/>
        </w:rPr>
        <w:t>Настоящее Постановление обнародов</w:t>
      </w:r>
      <w:r>
        <w:rPr>
          <w:lang w:val="x-none" w:eastAsia="x-none"/>
        </w:rPr>
        <w:t>ать на официальном сайте газеты</w:t>
      </w:r>
      <w:r>
        <w:rPr>
          <w:lang w:eastAsia="x-none"/>
        </w:rPr>
        <w:t xml:space="preserve"> </w:t>
      </w:r>
      <w:r w:rsidRPr="00E25715">
        <w:rPr>
          <w:lang w:val="x-none" w:eastAsia="x-none"/>
        </w:rPr>
        <w:t>«Искра Прикамья» и официальном сайте Еловского муниципального округа Пермского края.</w:t>
      </w:r>
    </w:p>
    <w:p w:rsidR="00E25715" w:rsidRPr="00E25715" w:rsidRDefault="00E25715" w:rsidP="00EC70D0">
      <w:pPr>
        <w:pStyle w:val="a5"/>
        <w:ind w:firstLine="709"/>
      </w:pPr>
      <w:r>
        <w:t>3.</w:t>
      </w:r>
      <w:r w:rsidRPr="00E25715">
        <w:rPr>
          <w:lang w:val="x-none" w:eastAsia="x-none"/>
        </w:rPr>
        <w:t xml:space="preserve"> </w:t>
      </w:r>
      <w:r w:rsidRPr="00E25715">
        <w:rPr>
          <w:lang w:val="x-none"/>
        </w:rPr>
        <w:t xml:space="preserve">Постановление вступает в силу с </w:t>
      </w:r>
      <w:r w:rsidR="000B5660">
        <w:t>даты его официального</w:t>
      </w:r>
      <w:r>
        <w:t xml:space="preserve"> обнародования </w:t>
      </w:r>
      <w:r w:rsidRPr="00E25715">
        <w:rPr>
          <w:lang w:val="x-none"/>
        </w:rPr>
        <w:t xml:space="preserve">и применяется к правоотношениям, возникающим </w:t>
      </w:r>
      <w:r>
        <w:t>с 01 октября 2021 года.</w:t>
      </w:r>
    </w:p>
    <w:p w:rsidR="00E25715" w:rsidRPr="00E25715" w:rsidRDefault="00E25715" w:rsidP="00EC70D0">
      <w:pPr>
        <w:spacing w:line="360" w:lineRule="exact"/>
        <w:ind w:firstLine="709"/>
        <w:jc w:val="both"/>
        <w:rPr>
          <w:szCs w:val="28"/>
        </w:rPr>
      </w:pPr>
      <w:r>
        <w:t>4</w:t>
      </w:r>
      <w:r w:rsidR="006D2FB7">
        <w:t>.</w:t>
      </w:r>
      <w:r w:rsidR="00016525">
        <w:t xml:space="preserve"> </w:t>
      </w:r>
      <w:proofErr w:type="gramStart"/>
      <w:r w:rsidRPr="00E25715">
        <w:rPr>
          <w:szCs w:val="28"/>
        </w:rPr>
        <w:t>Контроль за</w:t>
      </w:r>
      <w:proofErr w:type="gramEnd"/>
      <w:r w:rsidRPr="00E25715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>
        <w:rPr>
          <w:szCs w:val="28"/>
        </w:rPr>
        <w:t>округа</w:t>
      </w:r>
      <w:r w:rsidRPr="00E25715">
        <w:rPr>
          <w:szCs w:val="28"/>
        </w:rPr>
        <w:t xml:space="preserve"> по социальной политике.</w:t>
      </w:r>
    </w:p>
    <w:p w:rsidR="00016525" w:rsidRDefault="00016525" w:rsidP="00E25715">
      <w:pPr>
        <w:pStyle w:val="a5"/>
        <w:ind w:firstLine="709"/>
      </w:pPr>
    </w:p>
    <w:p w:rsidR="00016525" w:rsidRDefault="00016525" w:rsidP="00016525">
      <w:pPr>
        <w:pStyle w:val="a5"/>
      </w:pPr>
    </w:p>
    <w:p w:rsidR="00EC70D0" w:rsidRDefault="00EC70D0" w:rsidP="00A83D98">
      <w:pPr>
        <w:spacing w:line="240" w:lineRule="exact"/>
        <w:jc w:val="both"/>
        <w:rPr>
          <w:szCs w:val="28"/>
        </w:rPr>
      </w:pPr>
    </w:p>
    <w:p w:rsidR="007D1B46" w:rsidRDefault="007D1B46" w:rsidP="00A83D98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016525">
        <w:rPr>
          <w:szCs w:val="28"/>
        </w:rPr>
        <w:t>лав</w:t>
      </w:r>
      <w:r>
        <w:rPr>
          <w:szCs w:val="28"/>
        </w:rPr>
        <w:t>а муниципального округа –</w:t>
      </w:r>
    </w:p>
    <w:p w:rsidR="00016525" w:rsidRPr="000C386B" w:rsidRDefault="007D1B46" w:rsidP="00A83D9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="00016525" w:rsidRPr="000C386B">
        <w:rPr>
          <w:szCs w:val="28"/>
        </w:rPr>
        <w:t xml:space="preserve">администрации Еловского </w:t>
      </w:r>
    </w:p>
    <w:p w:rsidR="00596717" w:rsidRDefault="00016525" w:rsidP="00EC70D0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</w:t>
      </w:r>
      <w:r w:rsidRPr="000C386B">
        <w:rPr>
          <w:szCs w:val="28"/>
        </w:rPr>
        <w:t xml:space="preserve"> </w:t>
      </w:r>
      <w:r w:rsidRPr="00016525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016525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83D98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 w:rsidR="007D1B46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7D1B46">
        <w:rPr>
          <w:szCs w:val="28"/>
        </w:rPr>
        <w:t>А.А</w:t>
      </w:r>
      <w:r>
        <w:rPr>
          <w:szCs w:val="28"/>
        </w:rPr>
        <w:t xml:space="preserve">. </w:t>
      </w:r>
      <w:r w:rsidR="007D1B46">
        <w:rPr>
          <w:szCs w:val="28"/>
        </w:rPr>
        <w:t>Чечкин</w:t>
      </w:r>
    </w:p>
    <w:sectPr w:rsidR="00596717" w:rsidSect="007D1B46"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15" w:rsidRDefault="00E07615">
      <w:r>
        <w:separator/>
      </w:r>
    </w:p>
  </w:endnote>
  <w:endnote w:type="continuationSeparator" w:id="0">
    <w:p w:rsidR="00E07615" w:rsidRDefault="00E0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7A" w:rsidRDefault="00CD617A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15" w:rsidRDefault="00E07615">
      <w:r>
        <w:separator/>
      </w:r>
    </w:p>
  </w:footnote>
  <w:footnote w:type="continuationSeparator" w:id="0">
    <w:p w:rsidR="00E07615" w:rsidRDefault="00E0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B8"/>
    <w:multiLevelType w:val="hybridMultilevel"/>
    <w:tmpl w:val="788AA6C4"/>
    <w:lvl w:ilvl="0" w:tplc="189671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731082"/>
    <w:multiLevelType w:val="hybridMultilevel"/>
    <w:tmpl w:val="F7D40A74"/>
    <w:lvl w:ilvl="0" w:tplc="A77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53EDE"/>
    <w:multiLevelType w:val="hybridMultilevel"/>
    <w:tmpl w:val="02F0280C"/>
    <w:lvl w:ilvl="0" w:tplc="B4641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C21B25"/>
    <w:multiLevelType w:val="hybridMultilevel"/>
    <w:tmpl w:val="6C94FCE8"/>
    <w:lvl w:ilvl="0" w:tplc="F4922EA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D270D"/>
    <w:multiLevelType w:val="hybridMultilevel"/>
    <w:tmpl w:val="2C8A382A"/>
    <w:lvl w:ilvl="0" w:tplc="60C27F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6525"/>
    <w:rsid w:val="00064595"/>
    <w:rsid w:val="00066153"/>
    <w:rsid w:val="00097994"/>
    <w:rsid w:val="000B5660"/>
    <w:rsid w:val="000C2D90"/>
    <w:rsid w:val="000E638F"/>
    <w:rsid w:val="000F0A50"/>
    <w:rsid w:val="00143108"/>
    <w:rsid w:val="00146D5B"/>
    <w:rsid w:val="001B13BA"/>
    <w:rsid w:val="001B2E61"/>
    <w:rsid w:val="00236607"/>
    <w:rsid w:val="00242051"/>
    <w:rsid w:val="002802BE"/>
    <w:rsid w:val="00303A25"/>
    <w:rsid w:val="00311DAC"/>
    <w:rsid w:val="0036013B"/>
    <w:rsid w:val="00370149"/>
    <w:rsid w:val="003F0A1C"/>
    <w:rsid w:val="0047083E"/>
    <w:rsid w:val="00482A25"/>
    <w:rsid w:val="004F6BB4"/>
    <w:rsid w:val="005840C7"/>
    <w:rsid w:val="005955BE"/>
    <w:rsid w:val="00596717"/>
    <w:rsid w:val="005E4D02"/>
    <w:rsid w:val="005E7190"/>
    <w:rsid w:val="00621420"/>
    <w:rsid w:val="0063611A"/>
    <w:rsid w:val="006D2FB7"/>
    <w:rsid w:val="006F2B94"/>
    <w:rsid w:val="00715A69"/>
    <w:rsid w:val="00791FD4"/>
    <w:rsid w:val="007D1B46"/>
    <w:rsid w:val="008741B6"/>
    <w:rsid w:val="008936EC"/>
    <w:rsid w:val="008A24B0"/>
    <w:rsid w:val="008D2EE6"/>
    <w:rsid w:val="008F3269"/>
    <w:rsid w:val="00921730"/>
    <w:rsid w:val="009C011A"/>
    <w:rsid w:val="00A16F73"/>
    <w:rsid w:val="00A33416"/>
    <w:rsid w:val="00A442D4"/>
    <w:rsid w:val="00A701BA"/>
    <w:rsid w:val="00A83D98"/>
    <w:rsid w:val="00AE0B25"/>
    <w:rsid w:val="00B01DB0"/>
    <w:rsid w:val="00B50688"/>
    <w:rsid w:val="00B921B5"/>
    <w:rsid w:val="00C030B5"/>
    <w:rsid w:val="00C17F88"/>
    <w:rsid w:val="00CD21F5"/>
    <w:rsid w:val="00CD617A"/>
    <w:rsid w:val="00D00746"/>
    <w:rsid w:val="00D10DA9"/>
    <w:rsid w:val="00DF3619"/>
    <w:rsid w:val="00E07615"/>
    <w:rsid w:val="00E25715"/>
    <w:rsid w:val="00E601FD"/>
    <w:rsid w:val="00EC70D0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596717"/>
    <w:rPr>
      <w:sz w:val="28"/>
    </w:rPr>
  </w:style>
  <w:style w:type="character" w:customStyle="1" w:styleId="a6">
    <w:name w:val="Основной текст Знак"/>
    <w:basedOn w:val="a0"/>
    <w:link w:val="a5"/>
    <w:rsid w:val="00E257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596717"/>
    <w:rPr>
      <w:sz w:val="28"/>
    </w:rPr>
  </w:style>
  <w:style w:type="character" w:customStyle="1" w:styleId="a6">
    <w:name w:val="Основной текст Знак"/>
    <w:basedOn w:val="a0"/>
    <w:link w:val="a5"/>
    <w:rsid w:val="00E257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8312-3AA3-4168-9F69-5ABC4AAB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31</TotalTime>
  <Pages>1</Pages>
  <Words>151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15</cp:revision>
  <cp:lastPrinted>2021-06-16T05:35:00Z</cp:lastPrinted>
  <dcterms:created xsi:type="dcterms:W3CDTF">2021-06-15T11:44:00Z</dcterms:created>
  <dcterms:modified xsi:type="dcterms:W3CDTF">2021-12-07T04:05:00Z</dcterms:modified>
</cp:coreProperties>
</file>