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1C6D0B" w:rsidRDefault="00F66364" w:rsidP="00F66364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CC" w:rsidRPr="00482A25" w:rsidRDefault="00702F0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617-п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8462CC" w:rsidRPr="00482A25" w:rsidRDefault="00702F0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617-п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2CC" w:rsidRPr="00482A25" w:rsidRDefault="00702F0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8462CC" w:rsidRPr="00482A25" w:rsidRDefault="00702F0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1C6D0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CC">
        <w:t xml:space="preserve">О внесении изменений в </w:t>
      </w:r>
      <w:proofErr w:type="gramStart"/>
      <w:r w:rsidR="00BE5DCC">
        <w:t>муниципальную</w:t>
      </w:r>
      <w:proofErr w:type="gramEnd"/>
    </w:p>
    <w:p w:rsidR="001C6D0B" w:rsidRPr="001C6D0B" w:rsidRDefault="00BE5DCC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программу</w:t>
      </w:r>
      <w:r w:rsidR="001C6D0B" w:rsidRPr="001C6D0B">
        <w:rPr>
          <w:b/>
        </w:rPr>
        <w:t xml:space="preserve"> «Развитие культуры </w:t>
      </w:r>
    </w:p>
    <w:p w:rsidR="001C6D0B" w:rsidRP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 xml:space="preserve">в Еловском муниципальном </w:t>
      </w:r>
    </w:p>
    <w:p w:rsid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>округе Пермского края»</w:t>
      </w:r>
      <w:r w:rsidR="004B3C7E">
        <w:rPr>
          <w:b/>
        </w:rPr>
        <w:t xml:space="preserve">, </w:t>
      </w:r>
      <w:proofErr w:type="gramStart"/>
      <w:r w:rsidR="004B3C7E">
        <w:rPr>
          <w:b/>
        </w:rPr>
        <w:t>утвержденную</w:t>
      </w:r>
      <w:proofErr w:type="gramEnd"/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постановлением Администрации Еловского</w:t>
      </w:r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муниципального округа Пермского края</w:t>
      </w:r>
    </w:p>
    <w:p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от 29 октября 2021 г. № 498-п</w:t>
      </w:r>
    </w:p>
    <w:p w:rsidR="00F66364" w:rsidRDefault="00F66364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</w:p>
    <w:p w:rsidR="009275FB" w:rsidRPr="00D21719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Cs/>
          <w:szCs w:val="28"/>
        </w:rPr>
      </w:pPr>
      <w:proofErr w:type="gramStart"/>
      <w:r w:rsidRPr="00D21719">
        <w:rPr>
          <w:szCs w:val="28"/>
        </w:rPr>
        <w:t xml:space="preserve">В соответствии со статьей 86 Бюджетного </w:t>
      </w:r>
      <w:hyperlink r:id="rId10" w:history="1">
        <w:r w:rsidRPr="00D21719">
          <w:rPr>
            <w:szCs w:val="28"/>
          </w:rPr>
          <w:t>кодекса</w:t>
        </w:r>
      </w:hyperlink>
      <w:r w:rsidRPr="00D21719">
        <w:rPr>
          <w:szCs w:val="28"/>
        </w:rPr>
        <w:t xml:space="preserve"> Российской Федерации, статьей 16 Федерального закона от 06 октября 2003 г. № 131-ФЗ «Об общих принципах организации местного самоуправления в Российской Федерации», 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="009F15C7">
          <w:rPr>
            <w:szCs w:val="28"/>
          </w:rPr>
          <w:t>п</w:t>
        </w:r>
        <w:r w:rsidRPr="00D21719">
          <w:rPr>
            <w:szCs w:val="28"/>
          </w:rPr>
          <w:t>остановлением</w:t>
        </w:r>
      </w:hyperlink>
      <w:r w:rsidRPr="00D21719">
        <w:rPr>
          <w:szCs w:val="28"/>
        </w:rPr>
        <w:t xml:space="preserve"> Администрации Еловского муниципального округа Пермского края</w:t>
      </w:r>
      <w:proofErr w:type="gramEnd"/>
      <w:r w:rsidRPr="00D21719">
        <w:rPr>
          <w:szCs w:val="28"/>
        </w:rPr>
        <w:t xml:space="preserve"> от 19 октября  2021 г. № 460-п «</w:t>
      </w:r>
      <w:r w:rsidRPr="00D21719">
        <w:rPr>
          <w:bCs/>
          <w:szCs w:val="28"/>
        </w:rPr>
        <w:t>Об утверждения Порядка разработки, реализации и эффективности муниципальных программ Еловского муниципального округа Пермского края»</w:t>
      </w:r>
    </w:p>
    <w:p w:rsidR="009275FB" w:rsidRPr="00D21719" w:rsidRDefault="009275FB" w:rsidP="00BA3AA9">
      <w:pPr>
        <w:spacing w:line="360" w:lineRule="exact"/>
        <w:ind w:firstLine="709"/>
        <w:jc w:val="both"/>
        <w:rPr>
          <w:szCs w:val="28"/>
        </w:rPr>
      </w:pPr>
      <w:r w:rsidRPr="00D21719">
        <w:rPr>
          <w:szCs w:val="28"/>
        </w:rPr>
        <w:t>Администрация Еловского муниципального округа Пермского края ПОСТАНОВЛЯЕТ:</w:t>
      </w:r>
    </w:p>
    <w:p w:rsidR="009275FB" w:rsidRPr="00D21719" w:rsidRDefault="009275FB" w:rsidP="00BA3AA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D21719">
        <w:rPr>
          <w:rFonts w:eastAsia="Times-Roman"/>
          <w:szCs w:val="28"/>
        </w:rPr>
        <w:t>1. Утвердить прилагаемые изменения в Муниципальную программу «Развитие культуры в Еловском муниципальном округе</w:t>
      </w:r>
      <w:r w:rsidR="009F15C7">
        <w:rPr>
          <w:rFonts w:eastAsia="Times-Roman"/>
          <w:szCs w:val="28"/>
        </w:rPr>
        <w:t xml:space="preserve"> Пермского края», утвержденную постановлением А</w:t>
      </w:r>
      <w:r w:rsidRPr="00D21719">
        <w:rPr>
          <w:rFonts w:eastAsia="Times-Roman"/>
          <w:szCs w:val="28"/>
        </w:rPr>
        <w:t>дминистрации Еловского муниципального округа Пермского края от 29 октября 2021 г. № 498</w:t>
      </w:r>
      <w:r w:rsidR="00A427AB" w:rsidRPr="00D21719">
        <w:rPr>
          <w:rFonts w:eastAsia="Times-Roman"/>
          <w:szCs w:val="28"/>
        </w:rPr>
        <w:t>-п.</w:t>
      </w:r>
    </w:p>
    <w:p w:rsidR="009275FB" w:rsidRPr="00D21719" w:rsidRDefault="009275FB" w:rsidP="00BA3AA9">
      <w:pPr>
        <w:spacing w:line="360" w:lineRule="exact"/>
        <w:ind w:firstLine="709"/>
        <w:contextualSpacing/>
        <w:jc w:val="both"/>
        <w:rPr>
          <w:szCs w:val="28"/>
        </w:rPr>
      </w:pPr>
      <w:r w:rsidRPr="00D21719">
        <w:rPr>
          <w:rFonts w:eastAsia="Times-Roman"/>
          <w:szCs w:val="28"/>
        </w:rPr>
        <w:t xml:space="preserve">2. </w:t>
      </w:r>
      <w:r w:rsidRPr="00D21719">
        <w:rPr>
          <w:szCs w:val="28"/>
        </w:rPr>
        <w:t xml:space="preserve">Настоящее </w:t>
      </w:r>
      <w:r w:rsidR="009F15C7">
        <w:rPr>
          <w:szCs w:val="28"/>
        </w:rPr>
        <w:t>п</w:t>
      </w:r>
      <w:r w:rsidRPr="00D21719">
        <w:rPr>
          <w:szCs w:val="28"/>
        </w:rPr>
        <w:t>остановление обнародовать на официальном са</w:t>
      </w:r>
      <w:r w:rsidR="00A427AB" w:rsidRPr="00D21719">
        <w:rPr>
          <w:szCs w:val="28"/>
        </w:rPr>
        <w:t>йте газеты «Искра Прикамья» и</w:t>
      </w:r>
      <w:r w:rsidRPr="00D21719">
        <w:rPr>
          <w:szCs w:val="28"/>
        </w:rPr>
        <w:t xml:space="preserve"> официальном сайте Еловского муниципального округа Пермского края.</w:t>
      </w:r>
    </w:p>
    <w:p w:rsidR="007C0BC0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D21719">
        <w:rPr>
          <w:rFonts w:eastAsia="Times-Roman"/>
          <w:szCs w:val="28"/>
        </w:rPr>
        <w:t>3. Постановление вступает в силу с</w:t>
      </w:r>
      <w:r w:rsidR="00F66364">
        <w:rPr>
          <w:rFonts w:eastAsia="Times-Roman"/>
          <w:szCs w:val="28"/>
        </w:rPr>
        <w:t xml:space="preserve"> 01 января 2022 г., но не ранее </w:t>
      </w:r>
      <w:r w:rsidRPr="00D21719">
        <w:rPr>
          <w:rFonts w:eastAsia="Times-Roman"/>
          <w:szCs w:val="28"/>
        </w:rPr>
        <w:t xml:space="preserve"> дня его официального обнародования.</w:t>
      </w:r>
    </w:p>
    <w:p w:rsidR="00F66364" w:rsidRDefault="00F66364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F66364" w:rsidRDefault="00F66364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F66364" w:rsidRDefault="00F66364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BA3AA9" w:rsidRPr="00D21719" w:rsidRDefault="00BA3AA9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D21719">
        <w:rPr>
          <w:rFonts w:ascii="Times New Roman" w:hAnsi="Times New Roman"/>
          <w:sz w:val="28"/>
          <w:szCs w:val="28"/>
        </w:rPr>
        <w:t>И.о</w:t>
      </w:r>
      <w:proofErr w:type="spellEnd"/>
      <w:r w:rsidRPr="00D21719">
        <w:rPr>
          <w:rFonts w:ascii="Times New Roman" w:hAnsi="Times New Roman"/>
          <w:sz w:val="28"/>
          <w:szCs w:val="28"/>
        </w:rPr>
        <w:t xml:space="preserve">. главы администрации Еловского </w:t>
      </w:r>
    </w:p>
    <w:p w:rsidR="00BA3AA9" w:rsidRPr="009F15C7" w:rsidRDefault="00BA3AA9" w:rsidP="009F15C7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  <w:t xml:space="preserve">       </w:t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  <w:t xml:space="preserve">     Е.В. Кустов</w:t>
      </w:r>
    </w:p>
    <w:p w:rsidR="001C6D0B" w:rsidRPr="001C6D0B" w:rsidRDefault="002638F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УТВЕРЖДЕНЫ</w:t>
      </w:r>
    </w:p>
    <w:p w:rsidR="001C6D0B" w:rsidRPr="001C6D0B" w:rsidRDefault="007C0BC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1C6D0B" w:rsidRPr="001C6D0B">
        <w:rPr>
          <w:szCs w:val="28"/>
        </w:rPr>
        <w:t>остановлением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Администрации Еловского муниципального округа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Пермского края</w:t>
      </w:r>
    </w:p>
    <w:p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о</w:t>
      </w:r>
      <w:bookmarkStart w:id="0" w:name="_GoBack"/>
      <w:bookmarkEnd w:id="0"/>
      <w:r w:rsidRPr="001C6D0B">
        <w:rPr>
          <w:szCs w:val="28"/>
        </w:rPr>
        <w:t xml:space="preserve">т </w:t>
      </w:r>
      <w:r w:rsidR="00702F0D">
        <w:rPr>
          <w:szCs w:val="28"/>
        </w:rPr>
        <w:t>617-п</w:t>
      </w:r>
      <w:r w:rsidR="009F15C7">
        <w:rPr>
          <w:szCs w:val="28"/>
        </w:rPr>
        <w:t xml:space="preserve"> </w:t>
      </w:r>
      <w:r w:rsidRPr="001C6D0B">
        <w:rPr>
          <w:szCs w:val="28"/>
        </w:rPr>
        <w:t xml:space="preserve">№ </w:t>
      </w:r>
      <w:r w:rsidR="00702F0D">
        <w:rPr>
          <w:szCs w:val="28"/>
        </w:rPr>
        <w:t>13.12.2021</w:t>
      </w:r>
    </w:p>
    <w:p w:rsidR="002638F0" w:rsidRDefault="002638F0" w:rsidP="002638F0">
      <w:pPr>
        <w:autoSpaceDE w:val="0"/>
        <w:autoSpaceDN w:val="0"/>
        <w:adjustRightInd w:val="0"/>
        <w:rPr>
          <w:rFonts w:eastAsia="Times-Roman"/>
          <w:b/>
          <w:szCs w:val="28"/>
        </w:rPr>
      </w:pPr>
    </w:p>
    <w:p w:rsidR="001C6D0B" w:rsidRPr="001C6D0B" w:rsidRDefault="002638F0" w:rsidP="002638F0">
      <w:pPr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ИЗМЕНЕНИЯ</w:t>
      </w:r>
    </w:p>
    <w:p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которые вносятся в муниципальную программу</w:t>
      </w:r>
      <w:r w:rsidR="001C6D0B" w:rsidRPr="001C6D0B">
        <w:rPr>
          <w:rFonts w:eastAsia="Times-Roman"/>
          <w:b/>
          <w:szCs w:val="28"/>
        </w:rPr>
        <w:t xml:space="preserve"> «Развитие культуры в Еловском муниципальном округе Пермского края»</w:t>
      </w:r>
      <w:r>
        <w:rPr>
          <w:rFonts w:eastAsia="Times-Roman"/>
          <w:b/>
          <w:szCs w:val="28"/>
        </w:rPr>
        <w:t xml:space="preserve">, утвержденные постановлением Администрации </w:t>
      </w:r>
      <w:r w:rsidRPr="002638F0">
        <w:rPr>
          <w:rFonts w:eastAsia="Times-Roman"/>
          <w:b/>
          <w:szCs w:val="28"/>
        </w:rPr>
        <w:t>Еловского муниципального округа Пермского края от 29 октября 2021 г. № 498-п.</w:t>
      </w:r>
    </w:p>
    <w:p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</w:p>
    <w:p w:rsidR="002638F0" w:rsidRPr="002638F0" w:rsidRDefault="002638F0" w:rsidP="002638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 паспорте </w:t>
      </w:r>
      <w:r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>
        <w:rPr>
          <w:rFonts w:eastAsia="Times-Roman"/>
          <w:szCs w:val="28"/>
        </w:rPr>
        <w:t>округе Пермского края</w:t>
      </w:r>
      <w:r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>позицию 9</w:t>
      </w:r>
      <w:r w:rsidR="00483C8F">
        <w:rPr>
          <w:rFonts w:eastAsia="Times-Roman"/>
          <w:szCs w:val="28"/>
        </w:rPr>
        <w:t>,10</w:t>
      </w:r>
      <w:r>
        <w:rPr>
          <w:rFonts w:eastAsia="Times-Roman"/>
          <w:szCs w:val="28"/>
        </w:rPr>
        <w:t xml:space="preserve"> </w:t>
      </w:r>
      <w:r w:rsidRPr="005F7178">
        <w:rPr>
          <w:rFonts w:eastAsia="Times-Roman"/>
          <w:szCs w:val="28"/>
        </w:rPr>
        <w:t>изложить в следующей редакции:</w:t>
      </w:r>
    </w:p>
    <w:p w:rsidR="001C6D0B" w:rsidRPr="001C6D0B" w:rsidRDefault="001C6D0B" w:rsidP="001C6D0B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559"/>
        <w:gridCol w:w="1701"/>
      </w:tblGrid>
      <w:tr w:rsidR="001C6D0B" w:rsidRPr="001C6D0B" w:rsidTr="00406432">
        <w:tc>
          <w:tcPr>
            <w:tcW w:w="404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2024 год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FA3913" w:rsidRPr="00FF15D7" w:rsidRDefault="00A47379" w:rsidP="00E545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5D7">
              <w:rPr>
                <w:b/>
                <w:sz w:val="24"/>
                <w:szCs w:val="24"/>
              </w:rPr>
              <w:t>37 83</w:t>
            </w:r>
            <w:r w:rsidR="00E54593" w:rsidRPr="00FF15D7">
              <w:rPr>
                <w:b/>
                <w:sz w:val="24"/>
                <w:szCs w:val="24"/>
              </w:rPr>
              <w:t>8</w:t>
            </w:r>
            <w:r w:rsidRPr="00FF15D7">
              <w:rPr>
                <w:b/>
                <w:sz w:val="24"/>
                <w:szCs w:val="24"/>
              </w:rPr>
              <w:t> 367,2</w:t>
            </w:r>
            <w:r w:rsidR="003A16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AD1098" w:rsidRPr="00FF15D7" w:rsidRDefault="00AD1098" w:rsidP="00D65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36 223 967,2</w:t>
            </w:r>
            <w:r w:rsidR="003A16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F15D7">
              <w:rPr>
                <w:sz w:val="24"/>
                <w:szCs w:val="24"/>
                <w:lang w:val="en-US"/>
              </w:rPr>
              <w:t>34 881 676</w:t>
            </w:r>
            <w:r w:rsidRPr="00FF15D7">
              <w:rPr>
                <w:sz w:val="24"/>
                <w:szCs w:val="24"/>
              </w:rPr>
              <w:t>,</w:t>
            </w:r>
            <w:r w:rsidRPr="00FF15D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AD1098" w:rsidRPr="00FF15D7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1 614 400,00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114 400,00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114 400,00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1C6D0B" w:rsidRPr="00FF15D7" w:rsidRDefault="001C6D0B" w:rsidP="00A473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5D7">
              <w:rPr>
                <w:b/>
                <w:sz w:val="24"/>
                <w:szCs w:val="24"/>
              </w:rPr>
              <w:t>35</w:t>
            </w:r>
            <w:r w:rsidR="00A47379" w:rsidRPr="00FF15D7">
              <w:rPr>
                <w:b/>
                <w:sz w:val="24"/>
                <w:szCs w:val="24"/>
              </w:rPr>
              <w:t> 730 076,00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34 996 076,00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35 638 796,00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FF15D7" w:rsidRDefault="002E018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35 615 676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34 881 676,00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35 524 396,00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114 400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114 400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406432">
        <w:tc>
          <w:tcPr>
            <w:tcW w:w="404" w:type="dxa"/>
            <w:vMerge w:val="restart"/>
          </w:tcPr>
          <w:p w:rsidR="001C6D0B" w:rsidRPr="001C6D0B" w:rsidRDefault="001C6D0B" w:rsidP="001C6D0B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1.2, всего (руб.), в том числе:</w:t>
            </w:r>
          </w:p>
        </w:tc>
        <w:tc>
          <w:tcPr>
            <w:tcW w:w="1843" w:type="dxa"/>
          </w:tcPr>
          <w:p w:rsidR="00AD1098" w:rsidRPr="00FF15D7" w:rsidRDefault="00AD1098" w:rsidP="001C6D0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F15D7">
              <w:rPr>
                <w:b/>
                <w:sz w:val="24"/>
                <w:szCs w:val="24"/>
              </w:rPr>
              <w:t>2 108 291,2</w:t>
            </w:r>
            <w:r w:rsidR="003A161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C6D0B" w:rsidRPr="00FF15D7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608 291</w:t>
            </w:r>
            <w:r w:rsidR="00D65292" w:rsidRPr="00FF15D7">
              <w:rPr>
                <w:sz w:val="24"/>
                <w:szCs w:val="24"/>
              </w:rPr>
              <w:t>,2</w:t>
            </w:r>
            <w:r w:rsidR="003A16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C6D0B" w:rsidRPr="00FF15D7" w:rsidRDefault="00AD1098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C6D0B" w:rsidRPr="00FF15D7" w:rsidRDefault="001C6D0B" w:rsidP="001C6D0B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406432">
        <w:tc>
          <w:tcPr>
            <w:tcW w:w="404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447"/>
            <w:bookmarkEnd w:id="1"/>
            <w:r w:rsidRPr="001C6D0B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Показатели конечного результата целей программы %</w:t>
            </w:r>
          </w:p>
        </w:tc>
        <w:tc>
          <w:tcPr>
            <w:tcW w:w="1843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2024 год</w:t>
            </w:r>
          </w:p>
        </w:tc>
      </w:tr>
      <w:tr w:rsidR="001C6D0B" w:rsidRPr="001C6D0B" w:rsidTr="00406432">
        <w:tc>
          <w:tcPr>
            <w:tcW w:w="404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C6D0B" w:rsidRPr="0089472B" w:rsidRDefault="00B64F56" w:rsidP="00B64F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</w:t>
            </w:r>
            <w:r w:rsidR="001C6D0B" w:rsidRPr="0089472B">
              <w:rPr>
                <w:sz w:val="24"/>
                <w:szCs w:val="24"/>
              </w:rPr>
              <w:t xml:space="preserve"> жителей Еловского муниципального ок</w:t>
            </w:r>
            <w:r w:rsidR="000264CA" w:rsidRPr="0089472B">
              <w:rPr>
                <w:sz w:val="24"/>
                <w:szCs w:val="24"/>
              </w:rPr>
              <w:t xml:space="preserve">руга качеством предоставления </w:t>
            </w:r>
            <w:r w:rsidR="001C6D0B" w:rsidRPr="0089472B">
              <w:rPr>
                <w:sz w:val="24"/>
                <w:szCs w:val="24"/>
              </w:rPr>
              <w:t>муниципальных услуг в сфере культуры %</w:t>
            </w:r>
          </w:p>
        </w:tc>
        <w:tc>
          <w:tcPr>
            <w:tcW w:w="1843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</w:t>
            </w:r>
            <w:r w:rsidR="0089472B" w:rsidRPr="0089472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</w:t>
            </w:r>
            <w:r w:rsidR="0089472B" w:rsidRPr="0089472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C6D0B" w:rsidRPr="0089472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75,</w:t>
            </w:r>
            <w:r w:rsidR="0089472B" w:rsidRPr="0089472B">
              <w:rPr>
                <w:sz w:val="24"/>
                <w:szCs w:val="24"/>
              </w:rPr>
              <w:t>7</w:t>
            </w:r>
          </w:p>
        </w:tc>
      </w:tr>
    </w:tbl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</w:p>
    <w:p w:rsidR="00776E61" w:rsidRDefault="00776E61" w:rsidP="001C6D0B">
      <w:pPr>
        <w:autoSpaceDE w:val="0"/>
        <w:autoSpaceDN w:val="0"/>
        <w:adjustRightInd w:val="0"/>
        <w:jc w:val="center"/>
        <w:rPr>
          <w:szCs w:val="28"/>
        </w:rPr>
      </w:pPr>
    </w:p>
    <w:p w:rsidR="009F15C7" w:rsidRDefault="009F15C7" w:rsidP="001C6D0B">
      <w:pPr>
        <w:autoSpaceDE w:val="0"/>
        <w:autoSpaceDN w:val="0"/>
        <w:adjustRightInd w:val="0"/>
        <w:jc w:val="center"/>
        <w:rPr>
          <w:szCs w:val="28"/>
        </w:rPr>
      </w:pPr>
    </w:p>
    <w:p w:rsidR="009F15C7" w:rsidRPr="009F15C7" w:rsidRDefault="009F15C7" w:rsidP="008462CC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F15C7">
        <w:rPr>
          <w:szCs w:val="28"/>
        </w:rPr>
        <w:t xml:space="preserve">Раздел Финансирование муниципальной программы </w:t>
      </w:r>
      <w:r w:rsidRPr="009F15C7">
        <w:rPr>
          <w:rFonts w:eastAsia="Times-Roman"/>
          <w:szCs w:val="28"/>
        </w:rPr>
        <w:t>«Развитие культуры</w:t>
      </w:r>
      <w:r>
        <w:rPr>
          <w:rFonts w:eastAsia="Times-Roman"/>
          <w:szCs w:val="28"/>
        </w:rPr>
        <w:t xml:space="preserve">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:rsidR="009F15C7" w:rsidRDefault="009F15C7" w:rsidP="009F15C7">
      <w:pPr>
        <w:autoSpaceDE w:val="0"/>
        <w:autoSpaceDN w:val="0"/>
        <w:adjustRightInd w:val="0"/>
        <w:rPr>
          <w:szCs w:val="28"/>
        </w:rPr>
      </w:pPr>
    </w:p>
    <w:p w:rsidR="001C6D0B" w:rsidRPr="001C6D0B" w:rsidRDefault="00F66364" w:rsidP="001C6D0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 xml:space="preserve"> муниципальной программы</w:t>
      </w:r>
    </w:p>
    <w:p w:rsidR="001C6D0B" w:rsidRPr="001C6D0B" w:rsidRDefault="001C6D0B" w:rsidP="001C6D0B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«Развитие культуры в Еловском муниципальном округе Пермского края»</w:t>
      </w:r>
    </w:p>
    <w:p w:rsidR="001C6D0B" w:rsidRPr="001C6D0B" w:rsidRDefault="001C6D0B" w:rsidP="001C6D0B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131"/>
        <w:gridCol w:w="1876"/>
        <w:gridCol w:w="1385"/>
        <w:gridCol w:w="1078"/>
        <w:gridCol w:w="321"/>
        <w:gridCol w:w="1559"/>
      </w:tblGrid>
      <w:tr w:rsidR="001C6D0B" w:rsidRPr="001C6D0B" w:rsidTr="002F3C5A"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43" w:type="dxa"/>
            <w:gridSpan w:val="4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2F3C5A">
        <w:tc>
          <w:tcPr>
            <w:tcW w:w="900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2021 год</w:t>
            </w:r>
          </w:p>
        </w:tc>
        <w:tc>
          <w:tcPr>
            <w:tcW w:w="10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880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</w:tr>
      <w:tr w:rsidR="001C6D0B" w:rsidRPr="001C6D0B" w:rsidTr="002F3C5A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462"/>
            <w:bookmarkEnd w:id="2"/>
            <w:r w:rsidRPr="001C6D0B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463"/>
            <w:bookmarkEnd w:id="3"/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1880" w:type="dxa"/>
            <w:gridSpan w:val="2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464"/>
            <w:bookmarkEnd w:id="4"/>
            <w:r w:rsidRPr="001C6D0B">
              <w:rPr>
                <w:sz w:val="24"/>
                <w:szCs w:val="24"/>
              </w:rPr>
              <w:t>6</w:t>
            </w:r>
          </w:p>
        </w:tc>
      </w:tr>
      <w:tr w:rsidR="001C6D0B" w:rsidRPr="001C6D0B" w:rsidTr="002F3C5A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6"/>
          </w:tcPr>
          <w:p w:rsidR="001C6D0B" w:rsidRPr="001C6D0B" w:rsidRDefault="001C6D0B" w:rsidP="00CA54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Цель. 1. Создание условий для организации досуга и самореализации жителей на территории Еловского муниципального </w:t>
            </w:r>
            <w:r w:rsidR="00CA5456">
              <w:rPr>
                <w:sz w:val="24"/>
                <w:szCs w:val="24"/>
              </w:rPr>
              <w:t>округа Пермского края</w:t>
            </w:r>
          </w:p>
        </w:tc>
      </w:tr>
      <w:tr w:rsidR="001C6D0B" w:rsidRPr="001C6D0B" w:rsidTr="002F3C5A">
        <w:trPr>
          <w:trHeight w:val="1084"/>
        </w:trPr>
        <w:tc>
          <w:tcPr>
            <w:tcW w:w="900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</w:t>
            </w:r>
          </w:p>
        </w:tc>
        <w:tc>
          <w:tcPr>
            <w:tcW w:w="3131" w:type="dxa"/>
            <w:vMerge w:val="restart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1C6D0B" w:rsidRPr="00FF15D7" w:rsidRDefault="009241B0" w:rsidP="004F685C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</w:t>
            </w:r>
            <w:r w:rsidR="004F685C" w:rsidRPr="00FF15D7">
              <w:rPr>
                <w:sz w:val="24"/>
                <w:szCs w:val="24"/>
              </w:rPr>
              <w:t> 615 676</w:t>
            </w:r>
          </w:p>
        </w:tc>
        <w:tc>
          <w:tcPr>
            <w:tcW w:w="1399" w:type="dxa"/>
            <w:gridSpan w:val="2"/>
          </w:tcPr>
          <w:p w:rsidR="001C6D0B" w:rsidRPr="00FF15D7" w:rsidRDefault="00A47379" w:rsidP="00D175D4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34 996 076,00</w:t>
            </w:r>
          </w:p>
        </w:tc>
        <w:tc>
          <w:tcPr>
            <w:tcW w:w="1559" w:type="dxa"/>
          </w:tcPr>
          <w:p w:rsidR="001C6D0B" w:rsidRPr="00FF15D7" w:rsidRDefault="00D175D4" w:rsidP="00A47379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</w:t>
            </w:r>
            <w:r w:rsidR="00A47379" w:rsidRPr="00FF15D7">
              <w:rPr>
                <w:sz w:val="24"/>
                <w:szCs w:val="24"/>
              </w:rPr>
              <w:t> 638 796,00</w:t>
            </w:r>
          </w:p>
        </w:tc>
      </w:tr>
      <w:tr w:rsidR="001C6D0B" w:rsidRPr="001C6D0B" w:rsidTr="002F3C5A">
        <w:trPr>
          <w:trHeight w:val="579"/>
        </w:trPr>
        <w:tc>
          <w:tcPr>
            <w:tcW w:w="900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1C6D0B" w:rsidRPr="00FF15D7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114 400</w:t>
            </w:r>
          </w:p>
        </w:tc>
        <w:tc>
          <w:tcPr>
            <w:tcW w:w="1399" w:type="dxa"/>
            <w:gridSpan w:val="2"/>
          </w:tcPr>
          <w:p w:rsidR="001C6D0B" w:rsidRPr="00FF15D7" w:rsidRDefault="001C6D0B" w:rsidP="001C6D0B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114 400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114 400</w:t>
            </w:r>
          </w:p>
        </w:tc>
      </w:tr>
      <w:tr w:rsidR="001C6D0B" w:rsidRPr="001C6D0B" w:rsidTr="002F3C5A">
        <w:tc>
          <w:tcPr>
            <w:tcW w:w="900" w:type="dxa"/>
          </w:tcPr>
          <w:p w:rsidR="001C6D0B" w:rsidRPr="001C6D0B" w:rsidRDefault="001C6D0B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</w:t>
            </w:r>
          </w:p>
        </w:tc>
        <w:tc>
          <w:tcPr>
            <w:tcW w:w="5007" w:type="dxa"/>
            <w:gridSpan w:val="2"/>
          </w:tcPr>
          <w:p w:rsidR="001C6D0B" w:rsidRPr="001C6D0B" w:rsidRDefault="001C6D0B" w:rsidP="001C6D0B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385" w:type="dxa"/>
          </w:tcPr>
          <w:p w:rsidR="001C6D0B" w:rsidRPr="00FF15D7" w:rsidRDefault="00AB7BA5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8 839 463</w:t>
            </w:r>
          </w:p>
        </w:tc>
        <w:tc>
          <w:tcPr>
            <w:tcW w:w="1399" w:type="dxa"/>
            <w:gridSpan w:val="2"/>
          </w:tcPr>
          <w:p w:rsidR="001C6D0B" w:rsidRPr="00FF15D7" w:rsidRDefault="001C6D0B" w:rsidP="001C6D0B">
            <w:pPr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8 791 463,0</w:t>
            </w:r>
            <w:r w:rsidR="00A47379" w:rsidRPr="00FF15D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C6D0B" w:rsidRPr="00FF15D7" w:rsidRDefault="001C6D0B" w:rsidP="001C6D0B">
            <w:pPr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8 791 463,0</w:t>
            </w:r>
            <w:r w:rsidR="00A47379" w:rsidRPr="00FF15D7">
              <w:rPr>
                <w:sz w:val="24"/>
                <w:szCs w:val="24"/>
              </w:rPr>
              <w:t>0</w:t>
            </w:r>
          </w:p>
        </w:tc>
      </w:tr>
      <w:tr w:rsidR="009A6DE9" w:rsidRPr="001C6D0B" w:rsidTr="002F3C5A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1.1.2</w:t>
            </w:r>
          </w:p>
        </w:tc>
        <w:tc>
          <w:tcPr>
            <w:tcW w:w="5007" w:type="dxa"/>
            <w:gridSpan w:val="2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1C6D0B">
              <w:rPr>
                <w:sz w:val="24"/>
                <w:szCs w:val="24"/>
              </w:rPr>
              <w:t>мероприятия</w:t>
            </w:r>
            <w:proofErr w:type="gramEnd"/>
            <w:r w:rsidRPr="001C6D0B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  <w:tc>
          <w:tcPr>
            <w:tcW w:w="1385" w:type="dxa"/>
          </w:tcPr>
          <w:p w:rsidR="009A6DE9" w:rsidRPr="00FF15D7" w:rsidRDefault="00AB7BA5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686 000</w:t>
            </w:r>
            <w:r w:rsidR="009A6DE9" w:rsidRPr="00FF15D7">
              <w:rPr>
                <w:sz w:val="24"/>
                <w:szCs w:val="24"/>
              </w:rPr>
              <w:t>,</w:t>
            </w:r>
            <w:r w:rsidR="00A47379" w:rsidRPr="00FF15D7">
              <w:rPr>
                <w:sz w:val="24"/>
                <w:szCs w:val="24"/>
              </w:rPr>
              <w:t>0</w:t>
            </w:r>
            <w:r w:rsidR="009A6DE9" w:rsidRPr="00FF15D7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  <w:gridSpan w:val="2"/>
          </w:tcPr>
          <w:p w:rsidR="009A6DE9" w:rsidRPr="00FF15D7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A6DE9" w:rsidRPr="00FF15D7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642 720,0</w:t>
            </w:r>
          </w:p>
        </w:tc>
      </w:tr>
      <w:tr w:rsidR="009A6DE9" w:rsidRPr="001C6D0B" w:rsidTr="002F3C5A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1.1.3</w:t>
            </w:r>
          </w:p>
        </w:tc>
        <w:tc>
          <w:tcPr>
            <w:tcW w:w="5007" w:type="dxa"/>
            <w:gridSpan w:val="2"/>
          </w:tcPr>
          <w:p w:rsidR="009A6DE9" w:rsidRPr="001C6D0B" w:rsidRDefault="009A6DE9" w:rsidP="004064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385" w:type="dxa"/>
          </w:tcPr>
          <w:p w:rsidR="009A6DE9" w:rsidRPr="00FF15D7" w:rsidRDefault="009A6DE9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20 671 367,0</w:t>
            </w:r>
          </w:p>
        </w:tc>
        <w:tc>
          <w:tcPr>
            <w:tcW w:w="1399" w:type="dxa"/>
            <w:gridSpan w:val="2"/>
          </w:tcPr>
          <w:p w:rsidR="009A6DE9" w:rsidRPr="00FF15D7" w:rsidRDefault="009A6DE9" w:rsidP="00406432">
            <w:pPr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20 671 367,0</w:t>
            </w:r>
          </w:p>
        </w:tc>
        <w:tc>
          <w:tcPr>
            <w:tcW w:w="1559" w:type="dxa"/>
          </w:tcPr>
          <w:p w:rsidR="009A6DE9" w:rsidRPr="00FF15D7" w:rsidRDefault="009A6DE9" w:rsidP="00406432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20 671 367,0</w:t>
            </w:r>
          </w:p>
        </w:tc>
      </w:tr>
      <w:tr w:rsidR="009A6DE9" w:rsidRPr="001C6D0B" w:rsidTr="002F3C5A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</w:tc>
        <w:tc>
          <w:tcPr>
            <w:tcW w:w="5007" w:type="dxa"/>
            <w:gridSpan w:val="2"/>
          </w:tcPr>
          <w:p w:rsidR="009A6DE9" w:rsidRPr="001C6D0B" w:rsidRDefault="002B7D28" w:rsidP="0040643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Задача. </w:t>
            </w:r>
            <w:r w:rsidR="009A6DE9" w:rsidRPr="001C6D0B">
              <w:rPr>
                <w:bCs/>
                <w:sz w:val="24"/>
                <w:szCs w:val="24"/>
              </w:rPr>
              <w:t xml:space="preserve">Обеспечение доступа к художественному образованию и приобщения к искусству и культуре детей, подростков и   </w:t>
            </w:r>
          </w:p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  <w:tc>
          <w:tcPr>
            <w:tcW w:w="1385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5 533 246,0</w:t>
            </w:r>
          </w:p>
        </w:tc>
        <w:tc>
          <w:tcPr>
            <w:tcW w:w="1399" w:type="dxa"/>
            <w:gridSpan w:val="2"/>
          </w:tcPr>
          <w:p w:rsidR="009A6DE9" w:rsidRPr="00FF15D7" w:rsidRDefault="009A6DE9" w:rsidP="001C6D0B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5 533 246,0</w:t>
            </w:r>
          </w:p>
        </w:tc>
        <w:tc>
          <w:tcPr>
            <w:tcW w:w="1559" w:type="dxa"/>
          </w:tcPr>
          <w:p w:rsidR="009A6DE9" w:rsidRPr="00FF15D7" w:rsidRDefault="009A6DE9" w:rsidP="001C6D0B">
            <w:pPr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5 533 246,0</w:t>
            </w:r>
          </w:p>
        </w:tc>
      </w:tr>
      <w:tr w:rsidR="009A6DE9" w:rsidRPr="001C6D0B" w:rsidTr="002F3C5A">
        <w:tc>
          <w:tcPr>
            <w:tcW w:w="900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</w:t>
            </w:r>
          </w:p>
        </w:tc>
        <w:tc>
          <w:tcPr>
            <w:tcW w:w="3131" w:type="dxa"/>
            <w:vMerge w:val="restart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«Приведение в нормативное состояние учреждений</w:t>
            </w:r>
            <w:r w:rsidRPr="001C6D0B">
              <w:rPr>
                <w:sz w:val="24"/>
                <w:szCs w:val="24"/>
              </w:rPr>
              <w:t xml:space="preserve"> </w:t>
            </w:r>
            <w:r w:rsidRPr="001C6D0B">
              <w:rPr>
                <w:b/>
                <w:sz w:val="24"/>
                <w:szCs w:val="24"/>
              </w:rPr>
              <w:t xml:space="preserve">отрасли </w:t>
            </w:r>
            <w:r w:rsidRPr="001C6D0B">
              <w:rPr>
                <w:b/>
                <w:sz w:val="24"/>
                <w:szCs w:val="24"/>
              </w:rPr>
              <w:lastRenderedPageBreak/>
              <w:t>культуры в Еловском муниципальном округе Пермского края»</w:t>
            </w:r>
          </w:p>
        </w:tc>
        <w:tc>
          <w:tcPr>
            <w:tcW w:w="1876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Бюджет Еловского муниципального округа</w:t>
            </w:r>
          </w:p>
        </w:tc>
        <w:tc>
          <w:tcPr>
            <w:tcW w:w="1385" w:type="dxa"/>
          </w:tcPr>
          <w:p w:rsidR="00FA3913" w:rsidRPr="00FF15D7" w:rsidRDefault="00C16604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608 291</w:t>
            </w:r>
            <w:r w:rsidR="002A698D" w:rsidRPr="00FF15D7">
              <w:rPr>
                <w:sz w:val="24"/>
                <w:szCs w:val="24"/>
              </w:rPr>
              <w:t>,</w:t>
            </w:r>
            <w:r w:rsidR="00760C52" w:rsidRPr="00FF15D7">
              <w:rPr>
                <w:sz w:val="24"/>
                <w:szCs w:val="24"/>
              </w:rPr>
              <w:t>2</w:t>
            </w:r>
            <w:r w:rsidR="002903AF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2F3C5A">
        <w:tc>
          <w:tcPr>
            <w:tcW w:w="900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9A6DE9" w:rsidRPr="00FF15D7" w:rsidRDefault="00C16604" w:rsidP="00FC38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1 500 000,00</w:t>
            </w:r>
          </w:p>
        </w:tc>
        <w:tc>
          <w:tcPr>
            <w:tcW w:w="1399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9A6DE9" w:rsidRPr="001C6D0B" w:rsidTr="002F3C5A">
        <w:tc>
          <w:tcPr>
            <w:tcW w:w="900" w:type="dxa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007" w:type="dxa"/>
            <w:gridSpan w:val="2"/>
          </w:tcPr>
          <w:p w:rsidR="009A6DE9" w:rsidRPr="001C6D0B" w:rsidRDefault="009A6D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  <w:tc>
          <w:tcPr>
            <w:tcW w:w="1385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2 000 000,0</w:t>
            </w:r>
          </w:p>
          <w:p w:rsidR="00FA3913" w:rsidRPr="00FF15D7" w:rsidRDefault="00FA3913" w:rsidP="001C6D0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6DE9" w:rsidRPr="00FF15D7" w:rsidRDefault="009A6D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406432" w:rsidRPr="001C6D0B" w:rsidTr="002F3C5A">
        <w:tc>
          <w:tcPr>
            <w:tcW w:w="900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07" w:type="dxa"/>
            <w:gridSpan w:val="2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5A79C9">
              <w:rPr>
                <w:sz w:val="24"/>
                <w:szCs w:val="24"/>
              </w:rPr>
              <w:t>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385" w:type="dxa"/>
          </w:tcPr>
          <w:p w:rsidR="00406432" w:rsidRPr="00FF15D7" w:rsidRDefault="00C16604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108 291</w:t>
            </w:r>
            <w:r w:rsidR="00F06E75" w:rsidRPr="00FF15D7">
              <w:rPr>
                <w:sz w:val="24"/>
                <w:szCs w:val="24"/>
              </w:rPr>
              <w:t>,2</w:t>
            </w:r>
            <w:r w:rsidR="002903AF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406432" w:rsidRPr="00FF15D7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06432" w:rsidRPr="00FF15D7" w:rsidRDefault="00406432" w:rsidP="004064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0,00</w:t>
            </w:r>
          </w:p>
        </w:tc>
      </w:tr>
      <w:tr w:rsidR="00406432" w:rsidRPr="001C6D0B" w:rsidTr="002F3C5A">
        <w:tc>
          <w:tcPr>
            <w:tcW w:w="4031" w:type="dxa"/>
            <w:gridSpan w:val="2"/>
            <w:vMerge w:val="restart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</w:tcPr>
          <w:p w:rsidR="00406432" w:rsidRPr="001C6D0B" w:rsidRDefault="00406432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406432" w:rsidRPr="00FF15D7" w:rsidRDefault="00406432" w:rsidP="002A76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37</w:t>
            </w:r>
            <w:r w:rsidR="002A765F" w:rsidRPr="00FF15D7">
              <w:rPr>
                <w:sz w:val="24"/>
                <w:szCs w:val="24"/>
              </w:rPr>
              <w:t> 838 367,22</w:t>
            </w:r>
          </w:p>
        </w:tc>
        <w:tc>
          <w:tcPr>
            <w:tcW w:w="1399" w:type="dxa"/>
            <w:gridSpan w:val="2"/>
          </w:tcPr>
          <w:p w:rsidR="00406432" w:rsidRPr="00FF15D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34 996 076,00</w:t>
            </w:r>
          </w:p>
        </w:tc>
        <w:tc>
          <w:tcPr>
            <w:tcW w:w="1559" w:type="dxa"/>
          </w:tcPr>
          <w:p w:rsidR="00406432" w:rsidRPr="00FF15D7" w:rsidRDefault="00406432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35 638 796,00</w:t>
            </w:r>
          </w:p>
        </w:tc>
      </w:tr>
      <w:tr w:rsidR="005762E9" w:rsidRPr="001C6D0B" w:rsidTr="002F3C5A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5762E9" w:rsidRPr="00FF15D7" w:rsidRDefault="005762E9" w:rsidP="00985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36 223 967,2</w:t>
            </w:r>
            <w:r w:rsidR="00EA2416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5762E9" w:rsidRPr="00FF15D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F15D7">
              <w:rPr>
                <w:sz w:val="24"/>
                <w:szCs w:val="24"/>
                <w:lang w:val="en-US"/>
              </w:rPr>
              <w:t>34 881 676</w:t>
            </w:r>
            <w:r w:rsidRPr="00FF15D7">
              <w:rPr>
                <w:sz w:val="24"/>
                <w:szCs w:val="24"/>
              </w:rPr>
              <w:t>,</w:t>
            </w:r>
            <w:r w:rsidRPr="00FF15D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5762E9" w:rsidRPr="00FF15D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35 524 396,00</w:t>
            </w:r>
          </w:p>
        </w:tc>
      </w:tr>
      <w:tr w:rsidR="005762E9" w:rsidRPr="001C6D0B" w:rsidTr="002F3C5A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5762E9" w:rsidRPr="00FF15D7" w:rsidRDefault="005762E9" w:rsidP="00576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1 614 400</w:t>
            </w:r>
          </w:p>
        </w:tc>
        <w:tc>
          <w:tcPr>
            <w:tcW w:w="1399" w:type="dxa"/>
            <w:gridSpan w:val="2"/>
          </w:tcPr>
          <w:p w:rsidR="005762E9" w:rsidRPr="00FF15D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114 400,00</w:t>
            </w:r>
          </w:p>
        </w:tc>
        <w:tc>
          <w:tcPr>
            <w:tcW w:w="1559" w:type="dxa"/>
          </w:tcPr>
          <w:p w:rsidR="005762E9" w:rsidRPr="00FF15D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114 400,00</w:t>
            </w:r>
          </w:p>
        </w:tc>
      </w:tr>
      <w:tr w:rsidR="00A24236" w:rsidRPr="001C6D0B" w:rsidTr="002F3C5A">
        <w:tc>
          <w:tcPr>
            <w:tcW w:w="4031" w:type="dxa"/>
            <w:gridSpan w:val="2"/>
            <w:vMerge w:val="restart"/>
          </w:tcPr>
          <w:p w:rsidR="00A24236" w:rsidRPr="001C6D0B" w:rsidRDefault="00A24236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</w:tcPr>
          <w:p w:rsidR="00A24236" w:rsidRPr="001C6D0B" w:rsidRDefault="00A24236" w:rsidP="001C6D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A24236" w:rsidRPr="00FF15D7" w:rsidRDefault="00A24236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37 838 367,22</w:t>
            </w:r>
          </w:p>
        </w:tc>
        <w:tc>
          <w:tcPr>
            <w:tcW w:w="1399" w:type="dxa"/>
            <w:gridSpan w:val="2"/>
          </w:tcPr>
          <w:p w:rsidR="00A24236" w:rsidRPr="00FF15D7" w:rsidRDefault="00A24236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34 996 076,00</w:t>
            </w:r>
          </w:p>
        </w:tc>
        <w:tc>
          <w:tcPr>
            <w:tcW w:w="1559" w:type="dxa"/>
          </w:tcPr>
          <w:p w:rsidR="00A24236" w:rsidRPr="00FF15D7" w:rsidRDefault="00A24236" w:rsidP="007C0B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35 638 796,00</w:t>
            </w:r>
          </w:p>
        </w:tc>
      </w:tr>
      <w:tr w:rsidR="005762E9" w:rsidRPr="001C6D0B" w:rsidTr="002F3C5A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385" w:type="dxa"/>
          </w:tcPr>
          <w:p w:rsidR="005762E9" w:rsidRPr="00FF15D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36 223 967,2</w:t>
            </w:r>
            <w:r w:rsidR="00EA2416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5762E9" w:rsidRPr="00FF15D7" w:rsidRDefault="005762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F15D7">
              <w:rPr>
                <w:sz w:val="24"/>
                <w:szCs w:val="24"/>
                <w:lang w:val="en-US"/>
              </w:rPr>
              <w:t>34 881 676</w:t>
            </w:r>
            <w:r w:rsidRPr="00FF15D7">
              <w:rPr>
                <w:sz w:val="24"/>
                <w:szCs w:val="24"/>
              </w:rPr>
              <w:t>,</w:t>
            </w:r>
            <w:r w:rsidRPr="00FF15D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5762E9" w:rsidRPr="00FF15D7" w:rsidRDefault="005762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35 524 396,00</w:t>
            </w:r>
          </w:p>
        </w:tc>
      </w:tr>
      <w:tr w:rsidR="005762E9" w:rsidRPr="001C6D0B" w:rsidTr="002F3C5A">
        <w:tc>
          <w:tcPr>
            <w:tcW w:w="4031" w:type="dxa"/>
            <w:gridSpan w:val="2"/>
            <w:vMerge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5762E9" w:rsidRPr="001C6D0B" w:rsidRDefault="005762E9" w:rsidP="001C6D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385" w:type="dxa"/>
          </w:tcPr>
          <w:p w:rsidR="005762E9" w:rsidRPr="00FF15D7" w:rsidRDefault="005762E9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1 614 400</w:t>
            </w:r>
          </w:p>
        </w:tc>
        <w:tc>
          <w:tcPr>
            <w:tcW w:w="1399" w:type="dxa"/>
            <w:gridSpan w:val="2"/>
          </w:tcPr>
          <w:p w:rsidR="005762E9" w:rsidRPr="00FF15D7" w:rsidRDefault="005762E9" w:rsidP="001C6D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5D7">
              <w:rPr>
                <w:sz w:val="24"/>
                <w:szCs w:val="24"/>
              </w:rPr>
              <w:t>114 400,00</w:t>
            </w:r>
          </w:p>
        </w:tc>
        <w:tc>
          <w:tcPr>
            <w:tcW w:w="1559" w:type="dxa"/>
          </w:tcPr>
          <w:p w:rsidR="005762E9" w:rsidRPr="009F15C7" w:rsidRDefault="005762E9" w:rsidP="009F15C7">
            <w:pPr>
              <w:pStyle w:val="af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15C7">
              <w:rPr>
                <w:sz w:val="24"/>
                <w:szCs w:val="24"/>
              </w:rPr>
              <w:t>400,00</w:t>
            </w:r>
          </w:p>
        </w:tc>
      </w:tr>
    </w:tbl>
    <w:p w:rsidR="001C6D0B" w:rsidRPr="001C6D0B" w:rsidRDefault="001C6D0B" w:rsidP="001C6D0B">
      <w:pPr>
        <w:tabs>
          <w:tab w:val="left" w:pos="1317"/>
        </w:tabs>
        <w:rPr>
          <w:sz w:val="24"/>
          <w:szCs w:val="24"/>
        </w:rPr>
        <w:sectPr w:rsidR="001C6D0B" w:rsidRPr="001C6D0B" w:rsidSect="00F66364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p w:rsidR="009F15C7" w:rsidRPr="00D721A7" w:rsidRDefault="009F15C7" w:rsidP="009F15C7">
      <w:pPr>
        <w:pStyle w:val="af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317"/>
        </w:tabs>
        <w:ind w:left="0" w:firstLine="709"/>
        <w:jc w:val="both"/>
      </w:pPr>
      <w:r w:rsidRPr="00D721A7">
        <w:lastRenderedPageBreak/>
        <w:t xml:space="preserve">Раздел  финансирование подпрограммы 1.1 </w:t>
      </w:r>
      <w:r w:rsidRPr="009F15C7">
        <w:rPr>
          <w:rFonts w:eastAsia="Times-Roman"/>
          <w:szCs w:val="28"/>
        </w:rPr>
        <w:t>«</w:t>
      </w:r>
      <w:r w:rsidRPr="001C6D0B">
        <w:rPr>
          <w:szCs w:val="28"/>
        </w:rPr>
        <w:t>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:rsidR="00D25539" w:rsidRPr="00631BF1" w:rsidRDefault="00D25539" w:rsidP="009F15C7">
      <w:pPr>
        <w:autoSpaceDE w:val="0"/>
        <w:autoSpaceDN w:val="0"/>
        <w:adjustRightInd w:val="0"/>
        <w:jc w:val="center"/>
        <w:rPr>
          <w:szCs w:val="28"/>
        </w:rPr>
      </w:pPr>
    </w:p>
    <w:p w:rsidR="003A161E" w:rsidRPr="001C6D0B" w:rsidRDefault="00F66364" w:rsidP="003A161E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="003A161E" w:rsidRPr="001C6D0B">
        <w:rPr>
          <w:szCs w:val="28"/>
        </w:rPr>
        <w:t>ФИНАНСИРОВАНИЕ</w:t>
      </w:r>
    </w:p>
    <w:p w:rsidR="003A161E" w:rsidRPr="001C6D0B" w:rsidRDefault="003A161E" w:rsidP="003A161E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подпрограммы 1.1. «Сохранение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края»</w:t>
      </w:r>
    </w:p>
    <w:p w:rsidR="003A161E" w:rsidRPr="001C6D0B" w:rsidRDefault="003A161E" w:rsidP="003A161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"/>
        <w:gridCol w:w="1887"/>
        <w:gridCol w:w="93"/>
        <w:gridCol w:w="1258"/>
        <w:gridCol w:w="45"/>
        <w:gridCol w:w="1932"/>
        <w:gridCol w:w="44"/>
        <w:gridCol w:w="176"/>
        <w:gridCol w:w="489"/>
        <w:gridCol w:w="135"/>
        <w:gridCol w:w="571"/>
        <w:gridCol w:w="44"/>
        <w:gridCol w:w="636"/>
        <w:gridCol w:w="84"/>
        <w:gridCol w:w="663"/>
        <w:gridCol w:w="1568"/>
        <w:gridCol w:w="1419"/>
        <w:gridCol w:w="1274"/>
        <w:gridCol w:w="1275"/>
      </w:tblGrid>
      <w:tr w:rsidR="003A161E" w:rsidRPr="001C6D0B" w:rsidTr="0068524D">
        <w:tc>
          <w:tcPr>
            <w:tcW w:w="793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3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774" w:type="dxa"/>
            <w:gridSpan w:val="10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8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68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</w:t>
            </w:r>
          </w:p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8" w:type="dxa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3A161E" w:rsidRPr="001C6D0B" w:rsidTr="0068524D">
        <w:trPr>
          <w:trHeight w:val="159"/>
        </w:trPr>
        <w:tc>
          <w:tcPr>
            <w:tcW w:w="793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03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1932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5" w:name="P593"/>
            <w:bookmarkEnd w:id="5"/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6" w:name="P594"/>
            <w:bookmarkEnd w:id="6"/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7" w:name="P595"/>
            <w:bookmarkEnd w:id="7"/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8" w:name="P597"/>
            <w:bookmarkEnd w:id="8"/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9" w:name="P598"/>
            <w:bookmarkEnd w:id="9"/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0" w:name="P599"/>
            <w:bookmarkEnd w:id="10"/>
            <w:r w:rsidRPr="001C6D0B">
              <w:rPr>
                <w:sz w:val="20"/>
                <w:szCs w:val="24"/>
              </w:rPr>
              <w:t>12</w:t>
            </w:r>
          </w:p>
        </w:tc>
      </w:tr>
      <w:tr w:rsidR="003A161E" w:rsidRPr="001C6D0B" w:rsidTr="0068524D">
        <w:trPr>
          <w:trHeight w:val="314"/>
        </w:trPr>
        <w:tc>
          <w:tcPr>
            <w:tcW w:w="793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3593" w:type="dxa"/>
            <w:gridSpan w:val="18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Создание условий для реализации современных тенденций развития библиотечного обслуживания</w:t>
            </w:r>
          </w:p>
        </w:tc>
      </w:tr>
      <w:tr w:rsidR="003A161E" w:rsidRPr="001C6D0B" w:rsidTr="0068524D">
        <w:trPr>
          <w:trHeight w:val="506"/>
        </w:trPr>
        <w:tc>
          <w:tcPr>
            <w:tcW w:w="793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1.1.1.1</w:t>
            </w: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03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«ЦБС»</w:t>
            </w:r>
          </w:p>
        </w:tc>
        <w:tc>
          <w:tcPr>
            <w:tcW w:w="1932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1568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4" w:type="dxa"/>
            <w:vMerge w:val="restart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  <w:vMerge w:val="restart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проводимых мероприятий, в том числе в составе реализуемых проектов</w:t>
            </w:r>
          </w:p>
        </w:tc>
        <w:tc>
          <w:tcPr>
            <w:tcW w:w="709" w:type="dxa"/>
            <w:gridSpan w:val="3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1568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161E" w:rsidRPr="001C6D0B" w:rsidTr="0068524D">
        <w:trPr>
          <w:trHeight w:val="420"/>
        </w:trPr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vMerge w:val="restart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t xml:space="preserve"> </w:t>
            </w:r>
            <w:r>
              <w:rPr>
                <w:sz w:val="24"/>
                <w:szCs w:val="24"/>
              </w:rPr>
              <w:t>ПНР</w:t>
            </w:r>
          </w:p>
        </w:tc>
        <w:tc>
          <w:tcPr>
            <w:tcW w:w="709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73 000</w:t>
            </w:r>
          </w:p>
        </w:tc>
        <w:tc>
          <w:tcPr>
            <w:tcW w:w="1568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4" w:type="dxa"/>
            <w:vMerge w:val="restart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  <w:vMerge w:val="restart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vMerge/>
          </w:tcPr>
          <w:p w:rsidR="003A161E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1568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161E" w:rsidRPr="001C6D0B" w:rsidTr="0068524D"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1.1.1.1,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40EC" w:rsidRPr="001C6D0B" w:rsidTr="0068524D">
        <w:tc>
          <w:tcPr>
            <w:tcW w:w="771" w:type="dxa"/>
            <w:vMerge w:val="restart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909" w:type="dxa"/>
            <w:gridSpan w:val="2"/>
            <w:vMerge w:val="restart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электронной книги «Боевые подвиги </w:t>
            </w:r>
            <w:proofErr w:type="spellStart"/>
            <w:r>
              <w:rPr>
                <w:sz w:val="24"/>
                <w:szCs w:val="24"/>
              </w:rPr>
              <w:t>еловцев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51" w:type="dxa"/>
            <w:gridSpan w:val="2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«ЦБС»</w:t>
            </w:r>
          </w:p>
        </w:tc>
        <w:tc>
          <w:tcPr>
            <w:tcW w:w="2021" w:type="dxa"/>
            <w:gridSpan w:val="3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книг</w:t>
            </w:r>
          </w:p>
        </w:tc>
        <w:tc>
          <w:tcPr>
            <w:tcW w:w="800" w:type="dxa"/>
            <w:gridSpan w:val="3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2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</w:tcPr>
          <w:p w:rsidR="00CC40EC" w:rsidRPr="001C6D0B" w:rsidRDefault="00CC40EC" w:rsidP="006852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74" w:type="dxa"/>
          </w:tcPr>
          <w:p w:rsidR="00CC40EC" w:rsidRPr="001C6D0B" w:rsidRDefault="00CC40EC" w:rsidP="00685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C40EC" w:rsidRPr="001C6D0B" w:rsidRDefault="00CC40EC" w:rsidP="00685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C40EC" w:rsidRPr="001C6D0B" w:rsidTr="008462CC">
        <w:tc>
          <w:tcPr>
            <w:tcW w:w="771" w:type="dxa"/>
            <w:vMerge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vMerge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5"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800" w:type="dxa"/>
            <w:gridSpan w:val="3"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2"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</w:tcPr>
          <w:p w:rsidR="00CC40EC" w:rsidRPr="001C6D0B" w:rsidRDefault="00CC40EC" w:rsidP="00CC40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74" w:type="dxa"/>
          </w:tcPr>
          <w:p w:rsidR="00CC40EC" w:rsidRPr="001C6D0B" w:rsidRDefault="00CC40EC" w:rsidP="00CC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C40EC" w:rsidRPr="001C6D0B" w:rsidRDefault="00CC40EC" w:rsidP="00CC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74C0B" w:rsidRPr="001C6D0B" w:rsidTr="008462CC">
        <w:tc>
          <w:tcPr>
            <w:tcW w:w="8850" w:type="dxa"/>
            <w:gridSpan w:val="16"/>
            <w:vMerge w:val="restart"/>
          </w:tcPr>
          <w:p w:rsidR="00274C0B" w:rsidRPr="001C6D0B" w:rsidRDefault="00274C0B" w:rsidP="00274C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1.1.1.2, в том числе по источникам финансирования</w:t>
            </w:r>
          </w:p>
        </w:tc>
        <w:tc>
          <w:tcPr>
            <w:tcW w:w="1568" w:type="dxa"/>
          </w:tcPr>
          <w:p w:rsidR="00274C0B" w:rsidRDefault="00274C0B" w:rsidP="00274C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274C0B" w:rsidRPr="001C6D0B" w:rsidRDefault="00274C0B" w:rsidP="00274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74" w:type="dxa"/>
          </w:tcPr>
          <w:p w:rsidR="00274C0B" w:rsidRPr="001C6D0B" w:rsidRDefault="00274C0B" w:rsidP="0027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74C0B" w:rsidRPr="001C6D0B" w:rsidRDefault="00274C0B" w:rsidP="0027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74C0B" w:rsidRPr="001C6D0B" w:rsidTr="008462CC">
        <w:tc>
          <w:tcPr>
            <w:tcW w:w="8850" w:type="dxa"/>
            <w:gridSpan w:val="16"/>
            <w:vMerge/>
          </w:tcPr>
          <w:p w:rsidR="00274C0B" w:rsidRPr="001C6D0B" w:rsidRDefault="00274C0B" w:rsidP="00274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74C0B" w:rsidRDefault="00274C0B" w:rsidP="00274C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</w:tcPr>
          <w:p w:rsidR="00274C0B" w:rsidRPr="001C6D0B" w:rsidRDefault="00274C0B" w:rsidP="00274C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74" w:type="dxa"/>
          </w:tcPr>
          <w:p w:rsidR="00274C0B" w:rsidRPr="001C6D0B" w:rsidRDefault="00274C0B" w:rsidP="0027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74C0B" w:rsidRPr="001C6D0B" w:rsidRDefault="00274C0B" w:rsidP="00274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B44A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  <w:r w:rsidR="00B44A6F">
              <w:rPr>
                <w:sz w:val="24"/>
                <w:szCs w:val="24"/>
              </w:rPr>
              <w:t> 839 463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Default="00B44A6F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8 839 463</w:t>
            </w:r>
          </w:p>
        </w:tc>
        <w:tc>
          <w:tcPr>
            <w:tcW w:w="1274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275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 xml:space="preserve">Пермского края </w:t>
            </w:r>
          </w:p>
        </w:tc>
        <w:tc>
          <w:tcPr>
            <w:tcW w:w="1419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4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68524D">
        <w:tc>
          <w:tcPr>
            <w:tcW w:w="793" w:type="dxa"/>
            <w:gridSpan w:val="2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3593" w:type="dxa"/>
            <w:gridSpan w:val="18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154">
              <w:rPr>
                <w:sz w:val="24"/>
                <w:szCs w:val="24"/>
              </w:rPr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603154">
              <w:rPr>
                <w:sz w:val="24"/>
                <w:szCs w:val="24"/>
              </w:rPr>
              <w:t>мероприятия</w:t>
            </w:r>
            <w:proofErr w:type="gramEnd"/>
            <w:r w:rsidRPr="00603154">
              <w:rPr>
                <w:sz w:val="24"/>
                <w:szCs w:val="24"/>
              </w:rPr>
              <w:t xml:space="preserve"> и процесс творческой самореализации</w:t>
            </w:r>
          </w:p>
        </w:tc>
      </w:tr>
      <w:tr w:rsidR="003A161E" w:rsidRPr="001C6D0B" w:rsidTr="0068524D">
        <w:tc>
          <w:tcPr>
            <w:tcW w:w="793" w:type="dxa"/>
            <w:gridSpan w:val="2"/>
            <w:vMerge w:val="restart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1303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«ЕКДЦ»</w:t>
            </w:r>
          </w:p>
        </w:tc>
        <w:tc>
          <w:tcPr>
            <w:tcW w:w="1932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посещений</w:t>
            </w:r>
          </w:p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11203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1.1.2.1,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1.1.2,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686 000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 xml:space="preserve">Пермского края 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68524D">
        <w:tc>
          <w:tcPr>
            <w:tcW w:w="793" w:type="dxa"/>
            <w:gridSpan w:val="2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3593" w:type="dxa"/>
            <w:gridSpan w:val="18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</w:tr>
      <w:tr w:rsidR="003A161E" w:rsidRPr="001C6D0B" w:rsidTr="0068524D">
        <w:tc>
          <w:tcPr>
            <w:tcW w:w="793" w:type="dxa"/>
            <w:gridSpan w:val="2"/>
            <w:vMerge w:val="restart"/>
          </w:tcPr>
          <w:p w:rsidR="003A161E" w:rsidRPr="001C6D0B" w:rsidRDefault="003A161E" w:rsidP="002903AF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Pr="001C6D0B">
              <w:rPr>
                <w:sz w:val="24"/>
                <w:szCs w:val="24"/>
              </w:rPr>
              <w:t>.1</w:t>
            </w:r>
          </w:p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03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«ЕКДЦ»</w:t>
            </w:r>
          </w:p>
        </w:tc>
        <w:tc>
          <w:tcPr>
            <w:tcW w:w="2152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68524D">
        <w:tc>
          <w:tcPr>
            <w:tcW w:w="793" w:type="dxa"/>
            <w:gridSpan w:val="2"/>
            <w:vMerge w:val="restart"/>
          </w:tcPr>
          <w:p w:rsidR="003A161E" w:rsidRPr="001C6D0B" w:rsidRDefault="003A161E" w:rsidP="002903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26694</w:t>
            </w:r>
          </w:p>
        </w:tc>
        <w:tc>
          <w:tcPr>
            <w:tcW w:w="1568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  <w:vMerge w:val="restart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  <w:vMerge w:val="restart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72</w:t>
            </w:r>
          </w:p>
        </w:tc>
        <w:tc>
          <w:tcPr>
            <w:tcW w:w="1568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68524D"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905</w:t>
            </w:r>
          </w:p>
        </w:tc>
        <w:tc>
          <w:tcPr>
            <w:tcW w:w="1568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68524D">
        <w:trPr>
          <w:trHeight w:val="221"/>
        </w:trPr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1081</w:t>
            </w:r>
          </w:p>
        </w:tc>
        <w:tc>
          <w:tcPr>
            <w:tcW w:w="1568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68524D"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1.1.3.1,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1.1.3,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20 671 367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68524D">
        <w:trPr>
          <w:trHeight w:val="223"/>
        </w:trPr>
        <w:tc>
          <w:tcPr>
            <w:tcW w:w="793" w:type="dxa"/>
            <w:gridSpan w:val="2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3593" w:type="dxa"/>
            <w:gridSpan w:val="18"/>
          </w:tcPr>
          <w:p w:rsidR="003A161E" w:rsidRPr="001C6D0B" w:rsidRDefault="003A161E" w:rsidP="002903AF">
            <w:pPr>
              <w:rPr>
                <w:bCs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</w:t>
            </w:r>
            <w:r w:rsidRPr="001C6D0B">
              <w:rPr>
                <w:bCs/>
                <w:sz w:val="24"/>
                <w:szCs w:val="24"/>
              </w:rPr>
              <w:t xml:space="preserve"> Обеспечение доступа к художественному образованию и приобщения к искусству и культуре детей, подростков и   </w:t>
            </w:r>
          </w:p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</w:tr>
      <w:tr w:rsidR="003A161E" w:rsidRPr="001C6D0B" w:rsidTr="0068524D">
        <w:trPr>
          <w:trHeight w:val="875"/>
        </w:trPr>
        <w:tc>
          <w:tcPr>
            <w:tcW w:w="793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1.1.4.1</w:t>
            </w: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Предоставление услуги дополнительного образования детей художественно-эстетической </w:t>
            </w:r>
            <w:r w:rsidRPr="001C6D0B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303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2152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1568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  <w:vMerge w:val="restart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  <w:vMerge w:val="restart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3A161E" w:rsidRPr="001C6D0B" w:rsidTr="0068524D">
        <w:trPr>
          <w:trHeight w:val="1451"/>
        </w:trPr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20184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20184  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20184</w:t>
            </w:r>
          </w:p>
        </w:tc>
        <w:tc>
          <w:tcPr>
            <w:tcW w:w="1568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68524D">
        <w:trPr>
          <w:trHeight w:val="705"/>
        </w:trPr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20712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1568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  <w:vMerge w:val="restart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  <w:vMerge w:val="restart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3A161E" w:rsidRPr="001C6D0B" w:rsidTr="0068524D">
        <w:trPr>
          <w:trHeight w:val="634"/>
        </w:trPr>
        <w:tc>
          <w:tcPr>
            <w:tcW w:w="793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20184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20184  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</w:t>
            </w:r>
            <w:proofErr w:type="gramStart"/>
            <w:r w:rsidRPr="001C6D0B">
              <w:rPr>
                <w:sz w:val="24"/>
                <w:szCs w:val="24"/>
              </w:rPr>
              <w:t>.ч</w:t>
            </w:r>
            <w:proofErr w:type="gramEnd"/>
            <w:r w:rsidRPr="001C6D0B">
              <w:rPr>
                <w:sz w:val="24"/>
                <w:szCs w:val="24"/>
              </w:rPr>
              <w:t>асы</w:t>
            </w:r>
          </w:p>
        </w:tc>
        <w:tc>
          <w:tcPr>
            <w:tcW w:w="1568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</w:p>
        </w:tc>
      </w:tr>
      <w:tr w:rsidR="003A161E" w:rsidRPr="001C6D0B" w:rsidTr="0068524D">
        <w:trPr>
          <w:trHeight w:val="315"/>
        </w:trPr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1.1.4.1,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3A161E" w:rsidRPr="001C6D0B" w:rsidTr="0068524D">
        <w:trPr>
          <w:trHeight w:val="493"/>
        </w:trPr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3A161E" w:rsidRPr="001C6D0B" w:rsidTr="0068524D">
        <w:trPr>
          <w:trHeight w:val="789"/>
        </w:trPr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68524D">
        <w:trPr>
          <w:trHeight w:val="1451"/>
        </w:trPr>
        <w:tc>
          <w:tcPr>
            <w:tcW w:w="793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</w:t>
            </w:r>
          </w:p>
        </w:tc>
        <w:tc>
          <w:tcPr>
            <w:tcW w:w="1980" w:type="dxa"/>
            <w:gridSpan w:val="2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</w:t>
            </w:r>
            <w:r w:rsidRPr="001C6D0B">
              <w:rPr>
                <w:sz w:val="24"/>
                <w:szCs w:val="24"/>
              </w:rPr>
              <w:lastRenderedPageBreak/>
              <w:t>работающим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1303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2152" w:type="dxa"/>
            <w:gridSpan w:val="3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 педагогических работников учреждений дополнительного образования в сфере культуры, получающие меры социальной поддержки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3A161E" w:rsidRPr="001C6D0B" w:rsidTr="0068524D">
        <w:trPr>
          <w:trHeight w:val="829"/>
        </w:trPr>
        <w:tc>
          <w:tcPr>
            <w:tcW w:w="793" w:type="dxa"/>
            <w:gridSpan w:val="2"/>
            <w:vMerge/>
          </w:tcPr>
          <w:p w:rsidR="003A161E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55" w:type="dxa"/>
            <w:gridSpan w:val="5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71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2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3A161E" w:rsidRPr="001C6D0B" w:rsidTr="0068524D">
        <w:trPr>
          <w:trHeight w:val="313"/>
        </w:trPr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1.1.4.2,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3A161E" w:rsidRDefault="003A161E" w:rsidP="002903AF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3A161E" w:rsidRDefault="003A161E" w:rsidP="002903AF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3A161E" w:rsidRPr="001C6D0B" w:rsidTr="0068524D">
        <w:trPr>
          <w:trHeight w:val="1072"/>
        </w:trPr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161E" w:rsidRPr="001C6D0B" w:rsidTr="0068524D">
        <w:trPr>
          <w:trHeight w:val="737"/>
        </w:trPr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3A161E" w:rsidRDefault="003A161E" w:rsidP="002903AF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3A161E" w:rsidRDefault="003A161E" w:rsidP="002903AF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3A161E" w:rsidRPr="001C6D0B" w:rsidTr="0068524D">
        <w:trPr>
          <w:trHeight w:val="737"/>
        </w:trPr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1.1.4, в том числе по источникам финансирования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5 533 246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533 246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533 246</w:t>
            </w:r>
          </w:p>
        </w:tc>
      </w:tr>
      <w:tr w:rsidR="003A161E" w:rsidRPr="001C6D0B" w:rsidTr="0068524D">
        <w:trPr>
          <w:trHeight w:val="737"/>
        </w:trPr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7D0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5 418 846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5 418 846</w:t>
            </w:r>
          </w:p>
        </w:tc>
      </w:tr>
      <w:tr w:rsidR="003A161E" w:rsidRPr="001C6D0B" w:rsidTr="0068524D">
        <w:trPr>
          <w:trHeight w:val="737"/>
        </w:trPr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3A161E" w:rsidRDefault="003A161E" w:rsidP="002903AF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3A161E" w:rsidRDefault="003A161E" w:rsidP="002903AF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 w:val="restart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3A161E" w:rsidRPr="001C6D0B" w:rsidRDefault="003A161E" w:rsidP="00DE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</w:t>
            </w:r>
            <w:r w:rsidR="00DE35C6">
              <w:rPr>
                <w:sz w:val="24"/>
                <w:szCs w:val="24"/>
              </w:rPr>
              <w:t> 730 076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34 996 076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35 638 796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3C1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Еловского муниципального </w:t>
            </w:r>
            <w:r w:rsidR="003C15A5">
              <w:rPr>
                <w:sz w:val="24"/>
                <w:szCs w:val="24"/>
              </w:rPr>
              <w:t>округа</w:t>
            </w:r>
          </w:p>
        </w:tc>
        <w:tc>
          <w:tcPr>
            <w:tcW w:w="1419" w:type="dxa"/>
          </w:tcPr>
          <w:p w:rsidR="003A161E" w:rsidRPr="001C6D0B" w:rsidRDefault="003A161E" w:rsidP="00DE35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</w:t>
            </w:r>
            <w:r w:rsidR="00DE35C6">
              <w:rPr>
                <w:sz w:val="24"/>
                <w:szCs w:val="24"/>
              </w:rPr>
              <w:t> 615 676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34 881 676</w:t>
            </w:r>
          </w:p>
        </w:tc>
        <w:tc>
          <w:tcPr>
            <w:tcW w:w="1275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35 524 396</w:t>
            </w:r>
          </w:p>
        </w:tc>
      </w:tr>
      <w:tr w:rsidR="003A161E" w:rsidRPr="001C6D0B" w:rsidTr="0068524D">
        <w:tc>
          <w:tcPr>
            <w:tcW w:w="8850" w:type="dxa"/>
            <w:gridSpan w:val="16"/>
            <w:vMerge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19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:rsidR="003A161E" w:rsidRPr="001C6D0B" w:rsidRDefault="003A161E" w:rsidP="00290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5" w:type="dxa"/>
          </w:tcPr>
          <w:p w:rsidR="003A161E" w:rsidRPr="009F15C7" w:rsidRDefault="003A161E" w:rsidP="009F15C7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15C7">
              <w:rPr>
                <w:sz w:val="24"/>
                <w:szCs w:val="24"/>
              </w:rPr>
              <w:t>0</w:t>
            </w:r>
          </w:p>
        </w:tc>
      </w:tr>
    </w:tbl>
    <w:p w:rsidR="003A161E" w:rsidRDefault="003A161E" w:rsidP="001C6D0B">
      <w:pPr>
        <w:widowControl w:val="0"/>
        <w:autoSpaceDE w:val="0"/>
        <w:autoSpaceDN w:val="0"/>
        <w:jc w:val="center"/>
        <w:rPr>
          <w:szCs w:val="28"/>
        </w:rPr>
      </w:pPr>
    </w:p>
    <w:p w:rsidR="009F15C7" w:rsidRPr="009F15C7" w:rsidRDefault="009F15C7" w:rsidP="009F15C7">
      <w:pPr>
        <w:pStyle w:val="af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9F15C7">
        <w:rPr>
          <w:szCs w:val="28"/>
        </w:rPr>
        <w:t>Раздел финансирование подпрограммы 1.2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Пермского края» изложить в следующей редакции:</w:t>
      </w:r>
    </w:p>
    <w:p w:rsidR="009F15C7" w:rsidRDefault="009F15C7" w:rsidP="009F15C7">
      <w:pPr>
        <w:widowControl w:val="0"/>
        <w:autoSpaceDE w:val="0"/>
        <w:autoSpaceDN w:val="0"/>
        <w:jc w:val="both"/>
        <w:rPr>
          <w:szCs w:val="28"/>
        </w:rPr>
      </w:pPr>
    </w:p>
    <w:p w:rsidR="001C6D0B" w:rsidRPr="001C6D0B" w:rsidRDefault="00F66364" w:rsidP="001C6D0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Пермского края»</w:t>
      </w:r>
    </w:p>
    <w:p w:rsidR="001C6D0B" w:rsidRPr="001C6D0B" w:rsidRDefault="001C6D0B" w:rsidP="001C6D0B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65"/>
        <w:gridCol w:w="166"/>
        <w:gridCol w:w="1818"/>
        <w:gridCol w:w="1275"/>
        <w:gridCol w:w="29"/>
        <w:gridCol w:w="31"/>
        <w:gridCol w:w="2085"/>
        <w:gridCol w:w="42"/>
        <w:gridCol w:w="618"/>
        <w:gridCol w:w="12"/>
        <w:gridCol w:w="555"/>
        <w:gridCol w:w="25"/>
        <w:gridCol w:w="684"/>
        <w:gridCol w:w="748"/>
        <w:gridCol w:w="1566"/>
        <w:gridCol w:w="1422"/>
        <w:gridCol w:w="1275"/>
        <w:gridCol w:w="1276"/>
      </w:tblGrid>
      <w:tr w:rsidR="001C6D0B" w:rsidRPr="001C6D0B" w:rsidTr="00C01B25">
        <w:tc>
          <w:tcPr>
            <w:tcW w:w="794" w:type="dxa"/>
            <w:gridSpan w:val="2"/>
            <w:vMerge w:val="restart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4" w:type="dxa"/>
            <w:gridSpan w:val="2"/>
            <w:vMerge w:val="restart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gridSpan w:val="2"/>
            <w:vMerge w:val="restart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800" w:type="dxa"/>
            <w:gridSpan w:val="9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vMerge w:val="restart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3" w:type="dxa"/>
            <w:gridSpan w:val="3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:rsidTr="00C01B25">
        <w:tc>
          <w:tcPr>
            <w:tcW w:w="794" w:type="dxa"/>
            <w:gridSpan w:val="2"/>
            <w:vMerge/>
          </w:tcPr>
          <w:p w:rsidR="001C6D0B" w:rsidRPr="001C6D0B" w:rsidRDefault="001C6D0B" w:rsidP="00C01B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C6D0B" w:rsidRPr="001C6D0B" w:rsidRDefault="001C6D0B" w:rsidP="00C01B2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1C6D0B" w:rsidRPr="001C6D0B" w:rsidRDefault="001C6D0B" w:rsidP="00C01B2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3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30" w:type="dxa"/>
            <w:gridSpan w:val="2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580" w:type="dxa"/>
            <w:gridSpan w:val="2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684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48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vMerge/>
          </w:tcPr>
          <w:p w:rsidR="001C6D0B" w:rsidRPr="001C6D0B" w:rsidRDefault="001C6D0B" w:rsidP="00C01B2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1C6D0B" w:rsidRPr="001C6D0B" w:rsidTr="00C01B25">
        <w:tc>
          <w:tcPr>
            <w:tcW w:w="794" w:type="dxa"/>
            <w:gridSpan w:val="2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  <w:gridSpan w:val="2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2158" w:type="dxa"/>
            <w:gridSpan w:val="3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630" w:type="dxa"/>
            <w:gridSpan w:val="2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580" w:type="dxa"/>
            <w:gridSpan w:val="2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84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48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22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5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12</w:t>
            </w:r>
          </w:p>
        </w:tc>
      </w:tr>
      <w:tr w:rsidR="001C6D0B" w:rsidRPr="001C6D0B" w:rsidTr="00C01B25">
        <w:tc>
          <w:tcPr>
            <w:tcW w:w="794" w:type="dxa"/>
            <w:gridSpan w:val="2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 xml:space="preserve">1.2.1 </w:t>
            </w:r>
          </w:p>
        </w:tc>
        <w:tc>
          <w:tcPr>
            <w:tcW w:w="13627" w:type="dxa"/>
            <w:gridSpan w:val="17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</w:tr>
      <w:tr w:rsidR="00E14EAB" w:rsidRPr="001C6D0B" w:rsidTr="00C01B25">
        <w:trPr>
          <w:trHeight w:val="1189"/>
        </w:trPr>
        <w:tc>
          <w:tcPr>
            <w:tcW w:w="794" w:type="dxa"/>
            <w:gridSpan w:val="2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1.2.1.1</w:t>
            </w:r>
          </w:p>
        </w:tc>
        <w:tc>
          <w:tcPr>
            <w:tcW w:w="1984" w:type="dxa"/>
            <w:gridSpan w:val="2"/>
            <w:vMerge w:val="restart"/>
          </w:tcPr>
          <w:p w:rsidR="00E14EAB" w:rsidRPr="001C6D0B" w:rsidRDefault="00E14EAB" w:rsidP="00B41DB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 xml:space="preserve">Ремонт зданий структурных подразделений МБУК «Еловский культурно-досуговый центр» по адресам: </w:t>
            </w:r>
            <w:proofErr w:type="gramStart"/>
            <w:r w:rsidRPr="001C6D0B">
              <w:rPr>
                <w:bCs/>
                <w:sz w:val="24"/>
                <w:szCs w:val="24"/>
              </w:rPr>
              <w:t>Пермский край, с.</w:t>
            </w:r>
            <w:r w:rsidR="00B41DB0">
              <w:rPr>
                <w:bCs/>
                <w:sz w:val="24"/>
                <w:szCs w:val="24"/>
              </w:rPr>
              <w:t xml:space="preserve"> Елово, ул. Карла Маркса, 17;</w:t>
            </w:r>
            <w:r w:rsidRPr="001C6D0B">
              <w:rPr>
                <w:bCs/>
                <w:sz w:val="24"/>
                <w:szCs w:val="24"/>
              </w:rPr>
              <w:t xml:space="preserve"> </w:t>
            </w:r>
            <w:r w:rsidR="00B41DB0">
              <w:rPr>
                <w:bCs/>
                <w:sz w:val="24"/>
                <w:szCs w:val="24"/>
              </w:rPr>
              <w:t xml:space="preserve">с. </w:t>
            </w:r>
            <w:r w:rsidRPr="001C6D0B">
              <w:rPr>
                <w:bCs/>
                <w:sz w:val="24"/>
                <w:szCs w:val="24"/>
              </w:rPr>
              <w:t>Дуброво, ул. Память Пастухова, д. 10а; с. Малая Уса, ул. Белокаменная, д. 3.</w:t>
            </w:r>
            <w:proofErr w:type="gramEnd"/>
          </w:p>
        </w:tc>
        <w:tc>
          <w:tcPr>
            <w:tcW w:w="1304" w:type="dxa"/>
            <w:gridSpan w:val="2"/>
            <w:vMerge w:val="restart"/>
          </w:tcPr>
          <w:p w:rsidR="00E14EAB" w:rsidRPr="001C6D0B" w:rsidRDefault="00B41DB0" w:rsidP="00C0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«ЕКДЦ»,</w:t>
            </w:r>
            <w:r w:rsidR="00E14EAB" w:rsidRPr="001C6D0B">
              <w:rPr>
                <w:sz w:val="24"/>
                <w:szCs w:val="24"/>
              </w:rPr>
              <w:t xml:space="preserve"> Дубровский, </w:t>
            </w:r>
            <w:proofErr w:type="spellStart"/>
            <w:r w:rsidR="00E14EAB" w:rsidRPr="001C6D0B">
              <w:rPr>
                <w:sz w:val="24"/>
                <w:szCs w:val="24"/>
              </w:rPr>
              <w:t>Малоусинский</w:t>
            </w:r>
            <w:proofErr w:type="spellEnd"/>
            <w:r w:rsidR="00E14EAB" w:rsidRPr="001C6D0B">
              <w:rPr>
                <w:sz w:val="24"/>
                <w:szCs w:val="24"/>
              </w:rPr>
              <w:t xml:space="preserve"> сельские дома досуга</w:t>
            </w:r>
          </w:p>
        </w:tc>
        <w:tc>
          <w:tcPr>
            <w:tcW w:w="2158" w:type="dxa"/>
            <w:gridSpan w:val="3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2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2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500 000,00</w:t>
            </w:r>
          </w:p>
        </w:tc>
        <w:tc>
          <w:tcPr>
            <w:tcW w:w="1275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E14EAB" w:rsidRPr="001C6D0B" w:rsidTr="00C01B25">
        <w:trPr>
          <w:trHeight w:val="923"/>
        </w:trPr>
        <w:tc>
          <w:tcPr>
            <w:tcW w:w="794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4EAB" w:rsidRPr="001C6D0B" w:rsidTr="00C01B25">
        <w:trPr>
          <w:trHeight w:val="923"/>
        </w:trPr>
        <w:tc>
          <w:tcPr>
            <w:tcW w:w="794" w:type="dxa"/>
            <w:gridSpan w:val="2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5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2F47F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30" w:type="dxa"/>
            <w:gridSpan w:val="2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2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48" w:type="dxa"/>
            <w:vMerge w:val="restart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500 000,00</w:t>
            </w:r>
          </w:p>
        </w:tc>
        <w:tc>
          <w:tcPr>
            <w:tcW w:w="1275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4EAB" w:rsidRPr="001C6D0B" w:rsidTr="00C01B25">
        <w:trPr>
          <w:trHeight w:val="882"/>
        </w:trPr>
        <w:tc>
          <w:tcPr>
            <w:tcW w:w="794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62" w:type="dxa"/>
            <w:gridSpan w:val="5"/>
            <w:vMerge/>
          </w:tcPr>
          <w:p w:rsidR="00E14EAB" w:rsidRPr="002F47F7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</w:tcPr>
          <w:p w:rsidR="00E14EA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E14EAB" w:rsidRPr="001C6D0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E14EA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14EAB" w:rsidRDefault="00E14EA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01B25">
        <w:tc>
          <w:tcPr>
            <w:tcW w:w="8882" w:type="dxa"/>
            <w:gridSpan w:val="15"/>
            <w:vMerge w:val="restart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2 000 000,00</w:t>
            </w:r>
          </w:p>
        </w:tc>
        <w:tc>
          <w:tcPr>
            <w:tcW w:w="1275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01B25">
        <w:tc>
          <w:tcPr>
            <w:tcW w:w="8882" w:type="dxa"/>
            <w:gridSpan w:val="15"/>
            <w:vMerge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500 000,00</w:t>
            </w:r>
          </w:p>
        </w:tc>
        <w:tc>
          <w:tcPr>
            <w:tcW w:w="1275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01B25">
        <w:tc>
          <w:tcPr>
            <w:tcW w:w="8882" w:type="dxa"/>
            <w:gridSpan w:val="15"/>
            <w:vMerge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1 500 000,00</w:t>
            </w:r>
          </w:p>
        </w:tc>
        <w:tc>
          <w:tcPr>
            <w:tcW w:w="1275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01B25">
        <w:tc>
          <w:tcPr>
            <w:tcW w:w="8882" w:type="dxa"/>
            <w:gridSpan w:val="15"/>
            <w:vMerge w:val="restart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задаче 1.2.1, в том числе по источникам финансирования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2 000 000,00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01B25">
        <w:tc>
          <w:tcPr>
            <w:tcW w:w="8882" w:type="dxa"/>
            <w:gridSpan w:val="15"/>
            <w:vMerge/>
            <w:tcBorders>
              <w:right w:val="single" w:sz="4" w:space="0" w:color="auto"/>
            </w:tcBorders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01B2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01B2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D0B" w:rsidRPr="001C6D0B" w:rsidRDefault="001C6D0B" w:rsidP="00C01B2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1C6D0B" w:rsidRPr="001C6D0B" w:rsidTr="00C01B25">
        <w:tc>
          <w:tcPr>
            <w:tcW w:w="8882" w:type="dxa"/>
            <w:gridSpan w:val="15"/>
            <w:vMerge/>
            <w:tcBorders>
              <w:right w:val="single" w:sz="4" w:space="0" w:color="auto"/>
            </w:tcBorders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01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01B2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0B" w:rsidRPr="001C6D0B" w:rsidRDefault="001C6D0B" w:rsidP="00C01B2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D0B" w:rsidRPr="001C6D0B" w:rsidRDefault="001C6D0B" w:rsidP="00C01B25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7E4F53" w:rsidRPr="001C6D0B" w:rsidTr="007E4F53">
        <w:tc>
          <w:tcPr>
            <w:tcW w:w="629" w:type="dxa"/>
          </w:tcPr>
          <w:p w:rsidR="007E4F53" w:rsidRDefault="007E4F53" w:rsidP="007E4F5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3792" w:type="dxa"/>
            <w:gridSpan w:val="18"/>
          </w:tcPr>
          <w:p w:rsidR="007E4F53" w:rsidRPr="00333446" w:rsidRDefault="007E4F53" w:rsidP="007E4F53">
            <w:pPr>
              <w:pStyle w:val="ConsPlusNormal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7E4F53" w:rsidRPr="001C6D0B" w:rsidTr="007E4F53">
        <w:tc>
          <w:tcPr>
            <w:tcW w:w="629" w:type="dxa"/>
            <w:vMerge w:val="restart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2149" w:type="dxa"/>
            <w:gridSpan w:val="3"/>
            <w:vMerge w:val="restart"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75" w:type="dxa"/>
            <w:vMerge w:val="restart"/>
          </w:tcPr>
          <w:p w:rsidR="007E4F53" w:rsidRPr="00333446" w:rsidRDefault="007E4F53" w:rsidP="007E4F53">
            <w:pPr>
              <w:pStyle w:val="ConsPlusNormal"/>
              <w:jc w:val="both"/>
            </w:pPr>
            <w:r>
              <w:t>МБУК «ЕКДЦ»</w:t>
            </w:r>
          </w:p>
        </w:tc>
        <w:tc>
          <w:tcPr>
            <w:tcW w:w="2145" w:type="dxa"/>
            <w:gridSpan w:val="3"/>
            <w:vMerge w:val="restart"/>
          </w:tcPr>
          <w:p w:rsidR="007E4F53" w:rsidRPr="00333446" w:rsidRDefault="007E4F53" w:rsidP="007E4F53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7E4F53" w:rsidRDefault="007E4F53" w:rsidP="007E4F53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ноутбук</w:t>
            </w:r>
          </w:p>
          <w:p w:rsidR="007E4F53" w:rsidRDefault="007E4F53" w:rsidP="007E4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 жесткий диск</w:t>
            </w:r>
          </w:p>
          <w:p w:rsidR="007E4F53" w:rsidRPr="00333446" w:rsidRDefault="007E4F53" w:rsidP="007E4F53">
            <w:r w:rsidRPr="00333446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660" w:type="dxa"/>
            <w:gridSpan w:val="2"/>
            <w:vMerge w:val="restart"/>
          </w:tcPr>
          <w:p w:rsidR="007E4F53" w:rsidRPr="00333446" w:rsidRDefault="007E4F53" w:rsidP="007E4F53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2"/>
            <w:vMerge w:val="restart"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4F53" w:rsidRPr="00333446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F53" w:rsidRPr="00333446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E4F53" w:rsidRPr="00333446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4F53" w:rsidRPr="00333446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7E4F53" w:rsidRPr="00333446" w:rsidRDefault="007E4F53" w:rsidP="007E4F53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8" w:type="dxa"/>
            <w:vMerge w:val="restart"/>
          </w:tcPr>
          <w:p w:rsidR="007E4F53" w:rsidRPr="00333446" w:rsidRDefault="007E4F53" w:rsidP="007E4F53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7E4F53" w:rsidRPr="00333446" w:rsidRDefault="007E4F53" w:rsidP="007E4F53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7E4F53" w:rsidRPr="00333446" w:rsidRDefault="007E4F53" w:rsidP="007E4F53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7E4F53" w:rsidRPr="003014F8" w:rsidRDefault="007E4F53" w:rsidP="007E4F53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7E4F53" w:rsidRPr="003014F8" w:rsidRDefault="007E4F53" w:rsidP="007E4F53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7E4F53" w:rsidRPr="001C6D0B" w:rsidTr="007E4F53">
        <w:tc>
          <w:tcPr>
            <w:tcW w:w="629" w:type="dxa"/>
            <w:vMerge/>
          </w:tcPr>
          <w:p w:rsidR="007E4F53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4F53" w:rsidRDefault="007E4F53" w:rsidP="007E4F53">
            <w:pPr>
              <w:pStyle w:val="ConsPlusNormal"/>
              <w:jc w:val="both"/>
            </w:pPr>
          </w:p>
        </w:tc>
        <w:tc>
          <w:tcPr>
            <w:tcW w:w="2145" w:type="dxa"/>
            <w:gridSpan w:val="3"/>
            <w:vMerge/>
          </w:tcPr>
          <w:p w:rsidR="007E4F53" w:rsidRPr="00333446" w:rsidRDefault="007E4F53" w:rsidP="007E4F5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7E4F53" w:rsidRPr="00333446" w:rsidRDefault="007E4F53" w:rsidP="007E4F53">
            <w:pPr>
              <w:pStyle w:val="ConsPlusNormal"/>
            </w:pPr>
          </w:p>
        </w:tc>
        <w:tc>
          <w:tcPr>
            <w:tcW w:w="567" w:type="dxa"/>
            <w:gridSpan w:val="2"/>
            <w:vMerge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E4F53" w:rsidRPr="00333446" w:rsidRDefault="007E4F53" w:rsidP="007E4F53">
            <w:pPr>
              <w:pStyle w:val="ConsPlusNormal"/>
              <w:jc w:val="center"/>
            </w:pPr>
          </w:p>
        </w:tc>
        <w:tc>
          <w:tcPr>
            <w:tcW w:w="748" w:type="dxa"/>
            <w:vMerge/>
          </w:tcPr>
          <w:p w:rsidR="007E4F53" w:rsidRPr="00333446" w:rsidRDefault="007E4F53" w:rsidP="007E4F53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7E4F53" w:rsidRPr="00333446" w:rsidRDefault="007E4F53" w:rsidP="007E4F53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22" w:type="dxa"/>
          </w:tcPr>
          <w:p w:rsidR="007E4F53" w:rsidRDefault="007E4F53" w:rsidP="007E4F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7E4F53" w:rsidRPr="003014F8" w:rsidRDefault="007E4F53" w:rsidP="007E4F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E4F53" w:rsidRPr="003014F8" w:rsidRDefault="007E4F53" w:rsidP="007E4F53">
            <w:pPr>
              <w:pStyle w:val="ConsPlusNormal"/>
              <w:jc w:val="center"/>
            </w:pPr>
            <w:r>
              <w:t>0,00</w:t>
            </w:r>
          </w:p>
        </w:tc>
      </w:tr>
      <w:tr w:rsidR="007E4F53" w:rsidRPr="001C6D0B" w:rsidTr="007E4F53">
        <w:tc>
          <w:tcPr>
            <w:tcW w:w="629" w:type="dxa"/>
            <w:vMerge w:val="restart"/>
          </w:tcPr>
          <w:p w:rsidR="007E4F53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 w:val="restart"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 w:val="restart"/>
          </w:tcPr>
          <w:p w:rsidR="007E4F53" w:rsidRPr="00333446" w:rsidRDefault="007E4F53" w:rsidP="007E4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0" w:type="dxa"/>
            <w:gridSpan w:val="2"/>
            <w:vMerge w:val="restart"/>
          </w:tcPr>
          <w:p w:rsidR="007E4F53" w:rsidRPr="00333446" w:rsidRDefault="007E4F53" w:rsidP="007E4F53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2"/>
            <w:vMerge w:val="restart"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7E4F53" w:rsidRPr="00333446" w:rsidRDefault="007E4F53" w:rsidP="007E4F53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8" w:type="dxa"/>
            <w:vMerge w:val="restart"/>
          </w:tcPr>
          <w:p w:rsidR="007E4F53" w:rsidRPr="00333446" w:rsidRDefault="007E4F53" w:rsidP="007E4F53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</w:tcPr>
          <w:p w:rsidR="007E4F53" w:rsidRPr="00333446" w:rsidRDefault="007E4F53" w:rsidP="007E4F53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7E4F53" w:rsidRPr="00333446" w:rsidRDefault="007E4F53" w:rsidP="007E4F53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7E4F53" w:rsidRPr="003014F8" w:rsidRDefault="007E4F53" w:rsidP="007E4F53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7E4F53" w:rsidRPr="003014F8" w:rsidRDefault="007E4F53" w:rsidP="007E4F53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7E4F53" w:rsidRPr="001C6D0B" w:rsidTr="007E4F53">
        <w:tc>
          <w:tcPr>
            <w:tcW w:w="629" w:type="dxa"/>
            <w:vMerge/>
          </w:tcPr>
          <w:p w:rsidR="007E4F53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49" w:type="dxa"/>
            <w:gridSpan w:val="3"/>
            <w:vMerge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Merge/>
          </w:tcPr>
          <w:p w:rsidR="007E4F53" w:rsidRDefault="007E4F53" w:rsidP="007E4F5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7E4F53" w:rsidRPr="00333446" w:rsidRDefault="007E4F53" w:rsidP="007E4F53">
            <w:pPr>
              <w:pStyle w:val="ConsPlusNormal"/>
            </w:pPr>
          </w:p>
        </w:tc>
        <w:tc>
          <w:tcPr>
            <w:tcW w:w="567" w:type="dxa"/>
            <w:gridSpan w:val="2"/>
            <w:vMerge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7E4F53" w:rsidRPr="00333446" w:rsidRDefault="007E4F53" w:rsidP="007E4F53">
            <w:pPr>
              <w:pStyle w:val="ConsPlusNormal"/>
              <w:jc w:val="center"/>
            </w:pPr>
          </w:p>
        </w:tc>
        <w:tc>
          <w:tcPr>
            <w:tcW w:w="748" w:type="dxa"/>
            <w:vMerge/>
          </w:tcPr>
          <w:p w:rsidR="007E4F53" w:rsidRPr="00333446" w:rsidRDefault="007E4F53" w:rsidP="007E4F53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7E4F53" w:rsidRPr="00333446" w:rsidRDefault="007E4F53" w:rsidP="007E4F53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422" w:type="dxa"/>
          </w:tcPr>
          <w:p w:rsidR="007E4F53" w:rsidRDefault="007E4F53" w:rsidP="007E4F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7E4F53" w:rsidRPr="003014F8" w:rsidRDefault="007E4F53" w:rsidP="007E4F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7E4F53" w:rsidRPr="003014F8" w:rsidRDefault="007E4F53" w:rsidP="007E4F53">
            <w:pPr>
              <w:pStyle w:val="ConsPlusNormal"/>
              <w:jc w:val="center"/>
            </w:pPr>
            <w:r>
              <w:t>0,00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 w:val="restart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566" w:type="dxa"/>
          </w:tcPr>
          <w:p w:rsidR="007E4F53" w:rsidRPr="003014F8" w:rsidRDefault="007E4F53" w:rsidP="007E4F53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:rsidR="007E4F53" w:rsidRPr="003E682F" w:rsidRDefault="007E4F53" w:rsidP="007E4F53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/>
          </w:tcPr>
          <w:p w:rsidR="007E4F53" w:rsidRPr="00333446" w:rsidRDefault="007E4F53" w:rsidP="007E4F53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7E4F53" w:rsidRDefault="007E4F53" w:rsidP="007E4F53">
            <w:pPr>
              <w:pStyle w:val="ConsPlusNormal"/>
            </w:pPr>
            <w:r w:rsidRPr="00333446">
              <w:t xml:space="preserve">Бюджет </w:t>
            </w:r>
            <w:r w:rsidRPr="00333446">
              <w:lastRenderedPageBreak/>
              <w:t>Пермского края</w:t>
            </w:r>
          </w:p>
        </w:tc>
        <w:tc>
          <w:tcPr>
            <w:tcW w:w="1422" w:type="dxa"/>
          </w:tcPr>
          <w:p w:rsidR="007E4F53" w:rsidRDefault="007E4F53" w:rsidP="007E4F5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75" w:type="dxa"/>
          </w:tcPr>
          <w:p w:rsidR="007E4F53" w:rsidRDefault="007E4F53" w:rsidP="007E4F53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7E4F53" w:rsidRDefault="007E4F53" w:rsidP="007E4F53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/>
          </w:tcPr>
          <w:p w:rsidR="007E4F53" w:rsidRPr="00333446" w:rsidRDefault="007E4F53" w:rsidP="007E4F53">
            <w:pPr>
              <w:pStyle w:val="ConsPlusNormal"/>
              <w:jc w:val="center"/>
            </w:pPr>
          </w:p>
        </w:tc>
        <w:tc>
          <w:tcPr>
            <w:tcW w:w="1566" w:type="dxa"/>
          </w:tcPr>
          <w:p w:rsidR="007E4F53" w:rsidRDefault="007E4F53" w:rsidP="007E4F53">
            <w:pPr>
              <w:pStyle w:val="ConsPlusNormal"/>
            </w:pPr>
            <w:r>
              <w:t>ИТОГО</w:t>
            </w:r>
          </w:p>
        </w:tc>
        <w:tc>
          <w:tcPr>
            <w:tcW w:w="1422" w:type="dxa"/>
          </w:tcPr>
          <w:p w:rsidR="007E4F53" w:rsidRDefault="007E4F53" w:rsidP="007E4F53">
            <w:pPr>
              <w:pStyle w:val="ConsPlusNormal"/>
              <w:jc w:val="center"/>
            </w:pPr>
            <w:r>
              <w:t>66 000,00</w:t>
            </w:r>
          </w:p>
        </w:tc>
        <w:tc>
          <w:tcPr>
            <w:tcW w:w="1275" w:type="dxa"/>
          </w:tcPr>
          <w:p w:rsidR="007E4F53" w:rsidRDefault="007E4F53" w:rsidP="007E4F53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276" w:type="dxa"/>
          </w:tcPr>
          <w:p w:rsidR="007E4F53" w:rsidRDefault="007E4F53" w:rsidP="007E4F53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DC017D" w:rsidRPr="001C6D0B" w:rsidTr="00C01B25">
        <w:tc>
          <w:tcPr>
            <w:tcW w:w="960" w:type="dxa"/>
            <w:gridSpan w:val="3"/>
            <w:vMerge w:val="restart"/>
          </w:tcPr>
          <w:p w:rsidR="00DC017D" w:rsidRDefault="00DC017D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1818" w:type="dxa"/>
            <w:vMerge w:val="restart"/>
          </w:tcPr>
          <w:p w:rsidR="00DC017D" w:rsidRPr="00333446" w:rsidRDefault="00DC017D" w:rsidP="007E4F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457EAB">
              <w:rPr>
                <w:sz w:val="24"/>
                <w:szCs w:val="24"/>
              </w:rPr>
              <w:t>Софинансирование</w:t>
            </w:r>
            <w:proofErr w:type="spellEnd"/>
            <w:r w:rsidRPr="00457EAB">
              <w:rPr>
                <w:sz w:val="24"/>
                <w:szCs w:val="24"/>
              </w:rPr>
              <w:t xml:space="preserve"> участия</w:t>
            </w:r>
            <w:r w:rsidRPr="00457EAB"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  <w:r w:rsidRPr="00457EAB">
              <w:rPr>
                <w:sz w:val="24"/>
                <w:szCs w:val="24"/>
              </w:rPr>
              <w:t xml:space="preserve"> в конкурсном отборе муниципальных образований Пермского края для предоставления субсидий  на обеспечение развития и укрепления материально-технической базы домов культуры (и их филиалов) в населенных пунктах с числом жи</w:t>
            </w:r>
            <w:r>
              <w:rPr>
                <w:sz w:val="24"/>
                <w:szCs w:val="24"/>
              </w:rPr>
              <w:t>телей до 50 тысяч человек в 2022</w:t>
            </w:r>
            <w:r w:rsidRPr="00457EA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35" w:type="dxa"/>
            <w:gridSpan w:val="3"/>
          </w:tcPr>
          <w:p w:rsidR="00DC017D" w:rsidRDefault="00DC017D" w:rsidP="007E4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85" w:type="dxa"/>
          </w:tcPr>
          <w:p w:rsidR="00DC017D" w:rsidRDefault="00DC017D" w:rsidP="007E4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Крюковского сельского дома досуга </w:t>
            </w:r>
          </w:p>
        </w:tc>
        <w:tc>
          <w:tcPr>
            <w:tcW w:w="660" w:type="dxa"/>
            <w:gridSpan w:val="2"/>
          </w:tcPr>
          <w:p w:rsidR="00DC017D" w:rsidRPr="00333446" w:rsidRDefault="00DC017D" w:rsidP="007E4F53">
            <w:r>
              <w:t>Ед.</w:t>
            </w:r>
          </w:p>
        </w:tc>
        <w:tc>
          <w:tcPr>
            <w:tcW w:w="567" w:type="dxa"/>
            <w:gridSpan w:val="2"/>
          </w:tcPr>
          <w:p w:rsidR="00DC017D" w:rsidRDefault="00DC017D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C017D" w:rsidRPr="00333446" w:rsidRDefault="00DC017D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C017D" w:rsidRPr="00333446" w:rsidRDefault="00DC017D" w:rsidP="007E4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DC017D" w:rsidRPr="00333446" w:rsidRDefault="00DC017D" w:rsidP="007E4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C017D" w:rsidRPr="00333446" w:rsidRDefault="00DC017D" w:rsidP="007E4F53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C017D" w:rsidRDefault="00DC017D" w:rsidP="007E4F53">
            <w:pPr>
              <w:pStyle w:val="ConsPlusNormal"/>
              <w:jc w:val="center"/>
            </w:pPr>
            <w:r>
              <w:t>14 853,</w:t>
            </w:r>
            <w:r w:rsidR="006548C3">
              <w:t>19</w:t>
            </w:r>
          </w:p>
        </w:tc>
        <w:tc>
          <w:tcPr>
            <w:tcW w:w="1275" w:type="dxa"/>
          </w:tcPr>
          <w:p w:rsidR="00DC017D" w:rsidRDefault="00DC017D" w:rsidP="007E4F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C017D" w:rsidRDefault="00DC017D" w:rsidP="007E4F53">
            <w:pPr>
              <w:pStyle w:val="ConsPlusNormal"/>
              <w:jc w:val="center"/>
            </w:pPr>
            <w:r>
              <w:t>0,00</w:t>
            </w:r>
          </w:p>
        </w:tc>
      </w:tr>
      <w:tr w:rsidR="00DC017D" w:rsidRPr="001C6D0B" w:rsidTr="00C01B25">
        <w:tc>
          <w:tcPr>
            <w:tcW w:w="960" w:type="dxa"/>
            <w:gridSpan w:val="3"/>
            <w:vMerge/>
          </w:tcPr>
          <w:p w:rsidR="00DC017D" w:rsidRDefault="00DC017D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DC017D" w:rsidRPr="00333446" w:rsidRDefault="00DC017D" w:rsidP="007E4F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</w:tcPr>
          <w:p w:rsidR="00DC017D" w:rsidRDefault="00DC017D" w:rsidP="007E4F53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C017D" w:rsidRDefault="00DC017D" w:rsidP="007E4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здания </w:t>
            </w:r>
            <w:proofErr w:type="spellStart"/>
            <w:r>
              <w:rPr>
                <w:sz w:val="24"/>
                <w:szCs w:val="24"/>
              </w:rPr>
              <w:t>Брюховского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дома досуга</w:t>
            </w:r>
          </w:p>
        </w:tc>
        <w:tc>
          <w:tcPr>
            <w:tcW w:w="660" w:type="dxa"/>
            <w:gridSpan w:val="2"/>
          </w:tcPr>
          <w:p w:rsidR="00DC017D" w:rsidRPr="00333446" w:rsidRDefault="00DC017D" w:rsidP="007E4F53">
            <w:r>
              <w:t>Ед.</w:t>
            </w:r>
          </w:p>
        </w:tc>
        <w:tc>
          <w:tcPr>
            <w:tcW w:w="567" w:type="dxa"/>
            <w:gridSpan w:val="2"/>
          </w:tcPr>
          <w:p w:rsidR="00DC017D" w:rsidRPr="00333446" w:rsidRDefault="00DC017D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C017D" w:rsidRPr="00333446" w:rsidRDefault="00DC017D" w:rsidP="007E4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DC017D" w:rsidRPr="00333446" w:rsidRDefault="00DC017D" w:rsidP="007E4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C017D" w:rsidRPr="00333446" w:rsidRDefault="00DC017D" w:rsidP="007E4F53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C017D" w:rsidRDefault="00DC017D" w:rsidP="007E4F53">
            <w:pPr>
              <w:pStyle w:val="ConsPlusNormal"/>
              <w:jc w:val="center"/>
            </w:pPr>
            <w:r w:rsidRPr="00796070">
              <w:rPr>
                <w:szCs w:val="28"/>
              </w:rPr>
              <w:t>27 438,</w:t>
            </w:r>
            <w:r w:rsidR="00970C7E">
              <w:rPr>
                <w:szCs w:val="28"/>
              </w:rPr>
              <w:t>03</w:t>
            </w:r>
          </w:p>
        </w:tc>
        <w:tc>
          <w:tcPr>
            <w:tcW w:w="1275" w:type="dxa"/>
          </w:tcPr>
          <w:p w:rsidR="00DC017D" w:rsidRDefault="00DC017D" w:rsidP="007E4F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C017D" w:rsidRDefault="00DC017D" w:rsidP="007E4F53">
            <w:pPr>
              <w:pStyle w:val="ConsPlusNormal"/>
              <w:jc w:val="center"/>
            </w:pPr>
            <w:r>
              <w:t>0,00</w:t>
            </w:r>
          </w:p>
        </w:tc>
      </w:tr>
      <w:tr w:rsidR="00DC017D" w:rsidRPr="001C6D0B" w:rsidTr="00C01B25">
        <w:tc>
          <w:tcPr>
            <w:tcW w:w="960" w:type="dxa"/>
            <w:gridSpan w:val="3"/>
          </w:tcPr>
          <w:p w:rsidR="00DC017D" w:rsidRDefault="00DC017D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DC017D" w:rsidRPr="00333446" w:rsidRDefault="00DC017D" w:rsidP="007E4F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 w:rsidR="00DC017D" w:rsidRDefault="00DC017D" w:rsidP="007E4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0" w:type="dxa"/>
            <w:gridSpan w:val="2"/>
          </w:tcPr>
          <w:p w:rsidR="00DC017D" w:rsidRPr="00333446" w:rsidRDefault="00DC017D" w:rsidP="007E4F53">
            <w:r>
              <w:t>Ед.</w:t>
            </w:r>
          </w:p>
        </w:tc>
        <w:tc>
          <w:tcPr>
            <w:tcW w:w="567" w:type="dxa"/>
            <w:gridSpan w:val="2"/>
          </w:tcPr>
          <w:p w:rsidR="00DC017D" w:rsidRPr="00333446" w:rsidRDefault="00A4627D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C017D" w:rsidRPr="00333446" w:rsidRDefault="00DC017D" w:rsidP="007E4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DC017D" w:rsidRPr="00333446" w:rsidRDefault="00DC017D" w:rsidP="007E4F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</w:tcPr>
          <w:p w:rsidR="00DC017D" w:rsidRPr="00333446" w:rsidRDefault="00DC017D" w:rsidP="007E4F53">
            <w:pPr>
              <w:pStyle w:val="ConsPlusNormal"/>
            </w:pPr>
            <w:r w:rsidRPr="00333446">
              <w:t xml:space="preserve">Бюджет </w:t>
            </w:r>
            <w:r>
              <w:t>Еловского муниципального округа</w:t>
            </w:r>
          </w:p>
        </w:tc>
        <w:tc>
          <w:tcPr>
            <w:tcW w:w="1422" w:type="dxa"/>
          </w:tcPr>
          <w:p w:rsidR="00DC017D" w:rsidRDefault="00A4627D" w:rsidP="007E4F53">
            <w:pPr>
              <w:pStyle w:val="ConsPlusNormal"/>
              <w:jc w:val="center"/>
            </w:pPr>
            <w:r>
              <w:rPr>
                <w:szCs w:val="28"/>
              </w:rPr>
              <w:t>42 291,22</w:t>
            </w:r>
          </w:p>
        </w:tc>
        <w:tc>
          <w:tcPr>
            <w:tcW w:w="1275" w:type="dxa"/>
          </w:tcPr>
          <w:p w:rsidR="00DC017D" w:rsidRDefault="00DC017D" w:rsidP="007E4F5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C017D" w:rsidRDefault="00DC017D" w:rsidP="007E4F53">
            <w:pPr>
              <w:pStyle w:val="ConsPlusNormal"/>
              <w:jc w:val="center"/>
            </w:pPr>
            <w:r>
              <w:t>0,00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 w:val="restart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1.2.2.2, в том числе по источникам финансирования</w:t>
            </w:r>
          </w:p>
        </w:tc>
        <w:tc>
          <w:tcPr>
            <w:tcW w:w="1566" w:type="dxa"/>
          </w:tcPr>
          <w:p w:rsidR="007E4F53" w:rsidRPr="003014F8" w:rsidRDefault="007E4F53" w:rsidP="007E4F53">
            <w:pPr>
              <w:pStyle w:val="ConsPlusNormal"/>
            </w:pPr>
            <w:r w:rsidRPr="003014F8">
              <w:t xml:space="preserve">Бюджет </w:t>
            </w:r>
            <w:r w:rsidRPr="008A631C">
              <w:t>Еловского муниципального округа</w:t>
            </w:r>
          </w:p>
        </w:tc>
        <w:tc>
          <w:tcPr>
            <w:tcW w:w="1422" w:type="dxa"/>
          </w:tcPr>
          <w:p w:rsidR="007E4F53" w:rsidRPr="003E682F" w:rsidRDefault="002574A2" w:rsidP="007E4F53">
            <w:pPr>
              <w:pStyle w:val="ConsPlusNormal"/>
              <w:jc w:val="center"/>
            </w:pPr>
            <w:r>
              <w:t>42 291</w:t>
            </w:r>
            <w:r w:rsidR="007E4F53">
              <w:t>,2</w:t>
            </w:r>
            <w:r>
              <w:t>2</w:t>
            </w:r>
          </w:p>
        </w:tc>
        <w:tc>
          <w:tcPr>
            <w:tcW w:w="1275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 w:rsidRPr="00341B5C">
              <w:t>0</w:t>
            </w:r>
            <w:r>
              <w:t>,00</w:t>
            </w:r>
          </w:p>
        </w:tc>
        <w:tc>
          <w:tcPr>
            <w:tcW w:w="1276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>
              <w:t>0,0</w:t>
            </w:r>
            <w:r w:rsidRPr="00341B5C">
              <w:t>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7E4F53" w:rsidRPr="003E682F" w:rsidRDefault="002D0004" w:rsidP="007E4F53">
            <w:pPr>
              <w:pStyle w:val="ConsPlusNormal"/>
              <w:jc w:val="center"/>
            </w:pPr>
            <w:r>
              <w:t>42</w:t>
            </w:r>
            <w:r w:rsidR="004747F8">
              <w:t> 291,2</w:t>
            </w:r>
            <w:r w:rsidR="002574A2">
              <w:t>2</w:t>
            </w:r>
          </w:p>
        </w:tc>
        <w:tc>
          <w:tcPr>
            <w:tcW w:w="1275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 w:rsidRPr="00341B5C">
              <w:t>0</w:t>
            </w:r>
            <w:r>
              <w:t>,00</w:t>
            </w:r>
          </w:p>
        </w:tc>
        <w:tc>
          <w:tcPr>
            <w:tcW w:w="1276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 w:rsidRPr="00341B5C">
              <w:t>0</w:t>
            </w:r>
            <w:r>
              <w:t>,00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 w:val="restart"/>
          </w:tcPr>
          <w:p w:rsidR="007E4F53" w:rsidRPr="00333446" w:rsidRDefault="007E4F53" w:rsidP="007E4F53">
            <w:r>
              <w:rPr>
                <w:sz w:val="24"/>
                <w:szCs w:val="24"/>
              </w:rPr>
              <w:t>Итого по задаче 1.2.2</w:t>
            </w:r>
            <w:r w:rsidRPr="00333446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4F8">
              <w:t>ИТОГО</w:t>
            </w:r>
          </w:p>
        </w:tc>
        <w:tc>
          <w:tcPr>
            <w:tcW w:w="1422" w:type="dxa"/>
          </w:tcPr>
          <w:p w:rsidR="007E4F53" w:rsidRPr="003E682F" w:rsidRDefault="00E74382" w:rsidP="007E4F53">
            <w:pPr>
              <w:pStyle w:val="ConsPlusNormal"/>
              <w:jc w:val="center"/>
            </w:pPr>
            <w:r>
              <w:t>108 291,22</w:t>
            </w:r>
          </w:p>
        </w:tc>
        <w:tc>
          <w:tcPr>
            <w:tcW w:w="1275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 w:rsidRPr="00341B5C">
              <w:t>0</w:t>
            </w:r>
            <w:r>
              <w:t>,00</w:t>
            </w:r>
          </w:p>
        </w:tc>
        <w:tc>
          <w:tcPr>
            <w:tcW w:w="1276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 w:rsidRPr="00341B5C">
              <w:t>0</w:t>
            </w:r>
            <w:r>
              <w:t>,00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/>
            <w:vAlign w:val="center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E4F53" w:rsidRPr="00333446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69C8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7E4F53" w:rsidRPr="003E682F" w:rsidRDefault="00E74382" w:rsidP="007E4F53">
            <w:pPr>
              <w:pStyle w:val="ConsPlusNormal"/>
              <w:jc w:val="center"/>
            </w:pPr>
            <w:r>
              <w:t>108 291,22</w:t>
            </w:r>
          </w:p>
        </w:tc>
        <w:tc>
          <w:tcPr>
            <w:tcW w:w="1275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 w:rsidRPr="00341B5C">
              <w:t>0</w:t>
            </w:r>
            <w:r>
              <w:t>,00</w:t>
            </w:r>
          </w:p>
        </w:tc>
        <w:tc>
          <w:tcPr>
            <w:tcW w:w="1276" w:type="dxa"/>
          </w:tcPr>
          <w:p w:rsidR="007E4F53" w:rsidRPr="00341B5C" w:rsidRDefault="007E4F53" w:rsidP="007E4F53">
            <w:pPr>
              <w:pStyle w:val="ConsPlusNormal"/>
              <w:jc w:val="center"/>
            </w:pPr>
            <w:r>
              <w:t>0,0</w:t>
            </w:r>
            <w:r w:rsidRPr="00341B5C">
              <w:t>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 w:val="restart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1C6D0B">
              <w:rPr>
                <w:sz w:val="24"/>
                <w:szCs w:val="24"/>
              </w:rPr>
              <w:t xml:space="preserve"> по подпрограмме 1.2, в том числе по источникам финансирования </w:t>
            </w:r>
          </w:p>
          <w:p w:rsidR="007E4F53" w:rsidRPr="001C6D0B" w:rsidRDefault="007E4F53" w:rsidP="007E4F53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22" w:type="dxa"/>
          </w:tcPr>
          <w:p w:rsidR="007E4F53" w:rsidRPr="001C6D0B" w:rsidRDefault="007E4F53" w:rsidP="008511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1105">
              <w:rPr>
                <w:sz w:val="24"/>
                <w:szCs w:val="24"/>
              </w:rPr>
              <w:t> 108 291,22</w:t>
            </w:r>
          </w:p>
        </w:tc>
        <w:tc>
          <w:tcPr>
            <w:tcW w:w="1275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422" w:type="dxa"/>
          </w:tcPr>
          <w:p w:rsidR="007E4F53" w:rsidRPr="001C6D0B" w:rsidRDefault="00E63758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608 291</w:t>
            </w:r>
            <w:r w:rsidR="007E4F53">
              <w:rPr>
                <w:sz w:val="24"/>
                <w:szCs w:val="24"/>
              </w:rPr>
              <w:t>,2</w:t>
            </w:r>
            <w:r w:rsidR="002574A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  <w:tr w:rsidR="007E4F53" w:rsidRPr="001C6D0B" w:rsidTr="00C01B25">
        <w:tc>
          <w:tcPr>
            <w:tcW w:w="8882" w:type="dxa"/>
            <w:gridSpan w:val="15"/>
            <w:vMerge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2" w:type="dxa"/>
          </w:tcPr>
          <w:p w:rsidR="007E4F53" w:rsidRPr="001C6D0B" w:rsidRDefault="007E4F53" w:rsidP="00EC1A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  <w:r w:rsidR="00EC1AC6">
              <w:rPr>
                <w:sz w:val="24"/>
                <w:szCs w:val="24"/>
              </w:rPr>
              <w:t> 500 000,00</w:t>
            </w:r>
          </w:p>
        </w:tc>
        <w:tc>
          <w:tcPr>
            <w:tcW w:w="1275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E4F53" w:rsidRPr="001C6D0B" w:rsidRDefault="007E4F53" w:rsidP="007E4F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0,00</w:t>
            </w:r>
          </w:p>
        </w:tc>
      </w:tr>
    </w:tbl>
    <w:p w:rsidR="00CF16F5" w:rsidRDefault="00CF16F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5265" w:rsidRDefault="00D45265" w:rsidP="003F0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6D0B" w:rsidRPr="001C6D0B" w:rsidRDefault="001C6D0B" w:rsidP="001C6D0B">
      <w:pPr>
        <w:pStyle w:val="a5"/>
        <w:spacing w:line="240" w:lineRule="exact"/>
        <w:ind w:firstLine="0"/>
        <w:rPr>
          <w:b/>
        </w:rPr>
      </w:pPr>
    </w:p>
    <w:sectPr w:rsidR="001C6D0B" w:rsidRPr="001C6D0B" w:rsidSect="00F66364">
      <w:pgSz w:w="16840" w:h="11907" w:orient="landscape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6B" w:rsidRDefault="00753D6B">
      <w:r>
        <w:separator/>
      </w:r>
    </w:p>
  </w:endnote>
  <w:endnote w:type="continuationSeparator" w:id="0">
    <w:p w:rsidR="00753D6B" w:rsidRDefault="0075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C" w:rsidRDefault="008462C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6B" w:rsidRDefault="00753D6B">
      <w:r>
        <w:separator/>
      </w:r>
    </w:p>
  </w:footnote>
  <w:footnote w:type="continuationSeparator" w:id="0">
    <w:p w:rsidR="00753D6B" w:rsidRDefault="0075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C" w:rsidRDefault="008462C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2CC" w:rsidRDefault="008462C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CC" w:rsidRDefault="008462C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3C8F">
      <w:rPr>
        <w:rStyle w:val="ac"/>
        <w:noProof/>
      </w:rPr>
      <w:t>16</w:t>
    </w:r>
    <w:r>
      <w:rPr>
        <w:rStyle w:val="ac"/>
      </w:rPr>
      <w:fldChar w:fldCharType="end"/>
    </w:r>
  </w:p>
  <w:p w:rsidR="008462CC" w:rsidRDefault="008462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FFD"/>
    <w:multiLevelType w:val="hybridMultilevel"/>
    <w:tmpl w:val="462427E4"/>
    <w:lvl w:ilvl="0" w:tplc="78527B28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6BD0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F41700D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16EC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620860"/>
    <w:multiLevelType w:val="hybridMultilevel"/>
    <w:tmpl w:val="AFA01DAA"/>
    <w:lvl w:ilvl="0" w:tplc="0400C1F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2602"/>
    <w:rsid w:val="0000297F"/>
    <w:rsid w:val="00003982"/>
    <w:rsid w:val="00010E52"/>
    <w:rsid w:val="000264CA"/>
    <w:rsid w:val="00031003"/>
    <w:rsid w:val="0003261D"/>
    <w:rsid w:val="000355FF"/>
    <w:rsid w:val="00042B4F"/>
    <w:rsid w:val="00064595"/>
    <w:rsid w:val="00066153"/>
    <w:rsid w:val="00066302"/>
    <w:rsid w:val="00076C00"/>
    <w:rsid w:val="00084981"/>
    <w:rsid w:val="00084E44"/>
    <w:rsid w:val="000854A6"/>
    <w:rsid w:val="00087205"/>
    <w:rsid w:val="000971B2"/>
    <w:rsid w:val="00097994"/>
    <w:rsid w:val="00097B41"/>
    <w:rsid w:val="000A1FF7"/>
    <w:rsid w:val="000A222C"/>
    <w:rsid w:val="000B2A3B"/>
    <w:rsid w:val="000B3487"/>
    <w:rsid w:val="000B4A6E"/>
    <w:rsid w:val="000B66DD"/>
    <w:rsid w:val="000C2D90"/>
    <w:rsid w:val="000C6016"/>
    <w:rsid w:val="000E4794"/>
    <w:rsid w:val="000E7CC5"/>
    <w:rsid w:val="00124044"/>
    <w:rsid w:val="00133EF2"/>
    <w:rsid w:val="00143108"/>
    <w:rsid w:val="001446EF"/>
    <w:rsid w:val="00150BFD"/>
    <w:rsid w:val="001646ED"/>
    <w:rsid w:val="001651DB"/>
    <w:rsid w:val="001701DA"/>
    <w:rsid w:val="00185704"/>
    <w:rsid w:val="00192FD6"/>
    <w:rsid w:val="001B2E61"/>
    <w:rsid w:val="001C6D0B"/>
    <w:rsid w:val="00201CA3"/>
    <w:rsid w:val="002178BA"/>
    <w:rsid w:val="00227263"/>
    <w:rsid w:val="00234C88"/>
    <w:rsid w:val="00241D0E"/>
    <w:rsid w:val="00250BC4"/>
    <w:rsid w:val="002574A2"/>
    <w:rsid w:val="002638F0"/>
    <w:rsid w:val="00274C0B"/>
    <w:rsid w:val="002802BE"/>
    <w:rsid w:val="00284AF1"/>
    <w:rsid w:val="00285340"/>
    <w:rsid w:val="002903AF"/>
    <w:rsid w:val="002938C3"/>
    <w:rsid w:val="00294344"/>
    <w:rsid w:val="002A698D"/>
    <w:rsid w:val="002A6F84"/>
    <w:rsid w:val="002A765F"/>
    <w:rsid w:val="002B7D28"/>
    <w:rsid w:val="002D0004"/>
    <w:rsid w:val="002D3C0B"/>
    <w:rsid w:val="002E018B"/>
    <w:rsid w:val="002E0510"/>
    <w:rsid w:val="002E2098"/>
    <w:rsid w:val="002F3911"/>
    <w:rsid w:val="002F3C5A"/>
    <w:rsid w:val="002F47F7"/>
    <w:rsid w:val="003022B1"/>
    <w:rsid w:val="0031050B"/>
    <w:rsid w:val="00311DAC"/>
    <w:rsid w:val="003129BC"/>
    <w:rsid w:val="00314491"/>
    <w:rsid w:val="00326F9B"/>
    <w:rsid w:val="003309B4"/>
    <w:rsid w:val="003423B4"/>
    <w:rsid w:val="003470C6"/>
    <w:rsid w:val="0035232A"/>
    <w:rsid w:val="00353DE4"/>
    <w:rsid w:val="0036013B"/>
    <w:rsid w:val="00371107"/>
    <w:rsid w:val="00375005"/>
    <w:rsid w:val="003919C2"/>
    <w:rsid w:val="00392501"/>
    <w:rsid w:val="003A161E"/>
    <w:rsid w:val="003A2D4B"/>
    <w:rsid w:val="003A7B5B"/>
    <w:rsid w:val="003B22A7"/>
    <w:rsid w:val="003B2864"/>
    <w:rsid w:val="003B35F0"/>
    <w:rsid w:val="003B5CA7"/>
    <w:rsid w:val="003C1505"/>
    <w:rsid w:val="003C15A5"/>
    <w:rsid w:val="003C1A54"/>
    <w:rsid w:val="003C3BF5"/>
    <w:rsid w:val="003C51FD"/>
    <w:rsid w:val="003D3727"/>
    <w:rsid w:val="003D4756"/>
    <w:rsid w:val="003F0ECB"/>
    <w:rsid w:val="003F40E5"/>
    <w:rsid w:val="003F5C31"/>
    <w:rsid w:val="0040509F"/>
    <w:rsid w:val="00406432"/>
    <w:rsid w:val="00411863"/>
    <w:rsid w:val="00414259"/>
    <w:rsid w:val="0041540D"/>
    <w:rsid w:val="00422608"/>
    <w:rsid w:val="004363D0"/>
    <w:rsid w:val="004370AC"/>
    <w:rsid w:val="00440641"/>
    <w:rsid w:val="004433EF"/>
    <w:rsid w:val="00447229"/>
    <w:rsid w:val="00450996"/>
    <w:rsid w:val="00451F59"/>
    <w:rsid w:val="004562EB"/>
    <w:rsid w:val="00457EAB"/>
    <w:rsid w:val="00462754"/>
    <w:rsid w:val="0047083E"/>
    <w:rsid w:val="004747F8"/>
    <w:rsid w:val="00482A25"/>
    <w:rsid w:val="00483C8F"/>
    <w:rsid w:val="00486F97"/>
    <w:rsid w:val="004A0B18"/>
    <w:rsid w:val="004A7853"/>
    <w:rsid w:val="004B3C7E"/>
    <w:rsid w:val="004B40FF"/>
    <w:rsid w:val="004B5AED"/>
    <w:rsid w:val="004C5E94"/>
    <w:rsid w:val="004D2AFF"/>
    <w:rsid w:val="004D3D8A"/>
    <w:rsid w:val="004F5598"/>
    <w:rsid w:val="004F57A7"/>
    <w:rsid w:val="004F685C"/>
    <w:rsid w:val="004F6BB4"/>
    <w:rsid w:val="00500F7F"/>
    <w:rsid w:val="00513687"/>
    <w:rsid w:val="00527AD0"/>
    <w:rsid w:val="00536E74"/>
    <w:rsid w:val="00545DB8"/>
    <w:rsid w:val="00550A10"/>
    <w:rsid w:val="00571F57"/>
    <w:rsid w:val="005762E9"/>
    <w:rsid w:val="0057712A"/>
    <w:rsid w:val="005778CD"/>
    <w:rsid w:val="005816FB"/>
    <w:rsid w:val="005840C7"/>
    <w:rsid w:val="0059135C"/>
    <w:rsid w:val="005955BE"/>
    <w:rsid w:val="005A1486"/>
    <w:rsid w:val="005A79C9"/>
    <w:rsid w:val="005B3112"/>
    <w:rsid w:val="005B5E2C"/>
    <w:rsid w:val="005B738F"/>
    <w:rsid w:val="005D2164"/>
    <w:rsid w:val="005D6DD2"/>
    <w:rsid w:val="005E2254"/>
    <w:rsid w:val="005E4CB0"/>
    <w:rsid w:val="005E7F11"/>
    <w:rsid w:val="005F0D05"/>
    <w:rsid w:val="005F3EEB"/>
    <w:rsid w:val="005F7A0F"/>
    <w:rsid w:val="00603154"/>
    <w:rsid w:val="0060573F"/>
    <w:rsid w:val="00606F6D"/>
    <w:rsid w:val="00613A2B"/>
    <w:rsid w:val="00627A53"/>
    <w:rsid w:val="00635A9E"/>
    <w:rsid w:val="0064714A"/>
    <w:rsid w:val="00650BD0"/>
    <w:rsid w:val="006548C3"/>
    <w:rsid w:val="00660C1B"/>
    <w:rsid w:val="006729A3"/>
    <w:rsid w:val="00674B9B"/>
    <w:rsid w:val="006851B9"/>
    <w:rsid w:val="0068524D"/>
    <w:rsid w:val="00690BCF"/>
    <w:rsid w:val="00696986"/>
    <w:rsid w:val="006A0F66"/>
    <w:rsid w:val="006A1CE8"/>
    <w:rsid w:val="006A3481"/>
    <w:rsid w:val="006A3D8A"/>
    <w:rsid w:val="006B7238"/>
    <w:rsid w:val="006D64AE"/>
    <w:rsid w:val="006E5196"/>
    <w:rsid w:val="006F2B94"/>
    <w:rsid w:val="00702F0D"/>
    <w:rsid w:val="00705DB0"/>
    <w:rsid w:val="00715A69"/>
    <w:rsid w:val="0071640D"/>
    <w:rsid w:val="0072250F"/>
    <w:rsid w:val="00736242"/>
    <w:rsid w:val="00736DE7"/>
    <w:rsid w:val="00743BFF"/>
    <w:rsid w:val="00753D6B"/>
    <w:rsid w:val="00755F6F"/>
    <w:rsid w:val="00756FB3"/>
    <w:rsid w:val="00760C52"/>
    <w:rsid w:val="00776E61"/>
    <w:rsid w:val="00790296"/>
    <w:rsid w:val="00792E96"/>
    <w:rsid w:val="00793FC4"/>
    <w:rsid w:val="00794189"/>
    <w:rsid w:val="00796070"/>
    <w:rsid w:val="007A6C8D"/>
    <w:rsid w:val="007B358D"/>
    <w:rsid w:val="007B3FA7"/>
    <w:rsid w:val="007C0BC0"/>
    <w:rsid w:val="007C507B"/>
    <w:rsid w:val="007C7FA4"/>
    <w:rsid w:val="007D646B"/>
    <w:rsid w:val="007E408D"/>
    <w:rsid w:val="007E4F53"/>
    <w:rsid w:val="007F0365"/>
    <w:rsid w:val="007F1415"/>
    <w:rsid w:val="007F169F"/>
    <w:rsid w:val="007F5851"/>
    <w:rsid w:val="00832C4A"/>
    <w:rsid w:val="00835D64"/>
    <w:rsid w:val="008462CC"/>
    <w:rsid w:val="00851105"/>
    <w:rsid w:val="00852310"/>
    <w:rsid w:val="00870F84"/>
    <w:rsid w:val="00872DD6"/>
    <w:rsid w:val="008741B6"/>
    <w:rsid w:val="00875666"/>
    <w:rsid w:val="008764F6"/>
    <w:rsid w:val="00882EC5"/>
    <w:rsid w:val="008912F2"/>
    <w:rsid w:val="008936EC"/>
    <w:rsid w:val="0089472B"/>
    <w:rsid w:val="008972D1"/>
    <w:rsid w:val="008A631C"/>
    <w:rsid w:val="008B305D"/>
    <w:rsid w:val="008B7879"/>
    <w:rsid w:val="008F486B"/>
    <w:rsid w:val="009038C7"/>
    <w:rsid w:val="00910DCF"/>
    <w:rsid w:val="009136CE"/>
    <w:rsid w:val="009241B0"/>
    <w:rsid w:val="009275FB"/>
    <w:rsid w:val="009351C1"/>
    <w:rsid w:val="0093692B"/>
    <w:rsid w:val="00956597"/>
    <w:rsid w:val="00970C7E"/>
    <w:rsid w:val="0098049C"/>
    <w:rsid w:val="00981E11"/>
    <w:rsid w:val="00982D65"/>
    <w:rsid w:val="0098487B"/>
    <w:rsid w:val="00985814"/>
    <w:rsid w:val="009A6DE9"/>
    <w:rsid w:val="009A711C"/>
    <w:rsid w:val="009B40DD"/>
    <w:rsid w:val="009B6AA8"/>
    <w:rsid w:val="009C011A"/>
    <w:rsid w:val="009D3C43"/>
    <w:rsid w:val="009E1D94"/>
    <w:rsid w:val="009F15C7"/>
    <w:rsid w:val="00A16F73"/>
    <w:rsid w:val="00A24236"/>
    <w:rsid w:val="00A378E3"/>
    <w:rsid w:val="00A40F99"/>
    <w:rsid w:val="00A427AB"/>
    <w:rsid w:val="00A42BA7"/>
    <w:rsid w:val="00A442D4"/>
    <w:rsid w:val="00A44A7E"/>
    <w:rsid w:val="00A4627D"/>
    <w:rsid w:val="00A47379"/>
    <w:rsid w:val="00A47AE3"/>
    <w:rsid w:val="00A701BA"/>
    <w:rsid w:val="00A7102D"/>
    <w:rsid w:val="00A75AF5"/>
    <w:rsid w:val="00A768FD"/>
    <w:rsid w:val="00A8601B"/>
    <w:rsid w:val="00A92A31"/>
    <w:rsid w:val="00A93084"/>
    <w:rsid w:val="00AA449F"/>
    <w:rsid w:val="00AA78C4"/>
    <w:rsid w:val="00AB7BA5"/>
    <w:rsid w:val="00AC2A7F"/>
    <w:rsid w:val="00AC4192"/>
    <w:rsid w:val="00AD1098"/>
    <w:rsid w:val="00AE00A3"/>
    <w:rsid w:val="00AE0B25"/>
    <w:rsid w:val="00AE5A1B"/>
    <w:rsid w:val="00B01DB0"/>
    <w:rsid w:val="00B11CC0"/>
    <w:rsid w:val="00B13AF7"/>
    <w:rsid w:val="00B2295F"/>
    <w:rsid w:val="00B41DB0"/>
    <w:rsid w:val="00B44A6F"/>
    <w:rsid w:val="00B529B8"/>
    <w:rsid w:val="00B569C8"/>
    <w:rsid w:val="00B64F56"/>
    <w:rsid w:val="00B82714"/>
    <w:rsid w:val="00B869EB"/>
    <w:rsid w:val="00B91880"/>
    <w:rsid w:val="00B921B5"/>
    <w:rsid w:val="00B92EAC"/>
    <w:rsid w:val="00B95ED5"/>
    <w:rsid w:val="00BA1271"/>
    <w:rsid w:val="00BA3AA9"/>
    <w:rsid w:val="00BC546F"/>
    <w:rsid w:val="00BC7BDF"/>
    <w:rsid w:val="00BD02A9"/>
    <w:rsid w:val="00BE5DCC"/>
    <w:rsid w:val="00BF3CD9"/>
    <w:rsid w:val="00C00954"/>
    <w:rsid w:val="00C01B25"/>
    <w:rsid w:val="00C16604"/>
    <w:rsid w:val="00C17F88"/>
    <w:rsid w:val="00C20571"/>
    <w:rsid w:val="00C25B30"/>
    <w:rsid w:val="00C518F5"/>
    <w:rsid w:val="00C65CAB"/>
    <w:rsid w:val="00C91393"/>
    <w:rsid w:val="00C9206A"/>
    <w:rsid w:val="00CA5456"/>
    <w:rsid w:val="00CA5570"/>
    <w:rsid w:val="00CB13EC"/>
    <w:rsid w:val="00CC40EC"/>
    <w:rsid w:val="00CE3D15"/>
    <w:rsid w:val="00CE7947"/>
    <w:rsid w:val="00CF16F5"/>
    <w:rsid w:val="00CF1BFF"/>
    <w:rsid w:val="00CF73ED"/>
    <w:rsid w:val="00D00746"/>
    <w:rsid w:val="00D03FCA"/>
    <w:rsid w:val="00D058C6"/>
    <w:rsid w:val="00D13C09"/>
    <w:rsid w:val="00D175D4"/>
    <w:rsid w:val="00D21719"/>
    <w:rsid w:val="00D25539"/>
    <w:rsid w:val="00D308AC"/>
    <w:rsid w:val="00D32734"/>
    <w:rsid w:val="00D45265"/>
    <w:rsid w:val="00D534B4"/>
    <w:rsid w:val="00D5740F"/>
    <w:rsid w:val="00D651F9"/>
    <w:rsid w:val="00D65292"/>
    <w:rsid w:val="00D770ED"/>
    <w:rsid w:val="00D82789"/>
    <w:rsid w:val="00D8374D"/>
    <w:rsid w:val="00D869A5"/>
    <w:rsid w:val="00D92F65"/>
    <w:rsid w:val="00D94273"/>
    <w:rsid w:val="00DA2286"/>
    <w:rsid w:val="00DA77CC"/>
    <w:rsid w:val="00DA7DA5"/>
    <w:rsid w:val="00DC017D"/>
    <w:rsid w:val="00DC343C"/>
    <w:rsid w:val="00DC4E06"/>
    <w:rsid w:val="00DE35C6"/>
    <w:rsid w:val="00DF3619"/>
    <w:rsid w:val="00DF5621"/>
    <w:rsid w:val="00DF7B91"/>
    <w:rsid w:val="00E03155"/>
    <w:rsid w:val="00E13244"/>
    <w:rsid w:val="00E132DF"/>
    <w:rsid w:val="00E14EAB"/>
    <w:rsid w:val="00E46B3E"/>
    <w:rsid w:val="00E54593"/>
    <w:rsid w:val="00E54A4A"/>
    <w:rsid w:val="00E5518C"/>
    <w:rsid w:val="00E63758"/>
    <w:rsid w:val="00E730EA"/>
    <w:rsid w:val="00E74382"/>
    <w:rsid w:val="00E82189"/>
    <w:rsid w:val="00E85EE1"/>
    <w:rsid w:val="00EA2416"/>
    <w:rsid w:val="00EA7603"/>
    <w:rsid w:val="00EB1677"/>
    <w:rsid w:val="00EB37F1"/>
    <w:rsid w:val="00EB6CE1"/>
    <w:rsid w:val="00EC1AC6"/>
    <w:rsid w:val="00EC2840"/>
    <w:rsid w:val="00EC4CF4"/>
    <w:rsid w:val="00F00C92"/>
    <w:rsid w:val="00F037D0"/>
    <w:rsid w:val="00F03FAA"/>
    <w:rsid w:val="00F06E75"/>
    <w:rsid w:val="00F22F1F"/>
    <w:rsid w:val="00F233AD"/>
    <w:rsid w:val="00F2393D"/>
    <w:rsid w:val="00F23A8B"/>
    <w:rsid w:val="00F30F8B"/>
    <w:rsid w:val="00F316B1"/>
    <w:rsid w:val="00F31ED4"/>
    <w:rsid w:val="00F437D7"/>
    <w:rsid w:val="00F571FA"/>
    <w:rsid w:val="00F66364"/>
    <w:rsid w:val="00F6686C"/>
    <w:rsid w:val="00F737E8"/>
    <w:rsid w:val="00F7474A"/>
    <w:rsid w:val="00F77684"/>
    <w:rsid w:val="00F87AAD"/>
    <w:rsid w:val="00FA3913"/>
    <w:rsid w:val="00FA441B"/>
    <w:rsid w:val="00FA7E69"/>
    <w:rsid w:val="00FC384F"/>
    <w:rsid w:val="00FC4C8D"/>
    <w:rsid w:val="00FC709E"/>
    <w:rsid w:val="00FD05E3"/>
    <w:rsid w:val="00FE5DD5"/>
    <w:rsid w:val="00FF0781"/>
    <w:rsid w:val="00FF15D7"/>
    <w:rsid w:val="00FF6790"/>
    <w:rsid w:val="00FF6F1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62FB-E2D8-4C12-8E10-7565DCD4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</TotalTime>
  <Pages>16</Pages>
  <Words>2234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2021-12-14T04:12:00Z</cp:lastPrinted>
  <dcterms:created xsi:type="dcterms:W3CDTF">2021-12-13T09:47:00Z</dcterms:created>
  <dcterms:modified xsi:type="dcterms:W3CDTF">2021-12-14T04:12:00Z</dcterms:modified>
</cp:coreProperties>
</file>