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F478" w14:textId="77777777" w:rsidR="00E43DA9" w:rsidRDefault="00E43DA9" w:rsidP="00E43DA9">
      <w:pPr>
        <w:pStyle w:val="a7"/>
        <w:ind w:right="2975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t>Об утверждении Административного регламента предоставления муниципальной услуги "</w:t>
      </w:r>
      <w:r w:rsidRPr="00FC20A4">
        <w:rPr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 "</w:t>
      </w:r>
      <w:r>
        <w:fldChar w:fldCharType="end"/>
      </w:r>
      <w:r>
        <w:t xml:space="preserve"> </w:t>
      </w:r>
    </w:p>
    <w:p w14:paraId="2CFA367A" w14:textId="07543A51" w:rsidR="00E43DA9" w:rsidRPr="00E43DA9" w:rsidRDefault="00D00746" w:rsidP="00E43DA9">
      <w:pPr>
        <w:pStyle w:val="a7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E43DA9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8E5E" wp14:editId="1EE19B5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6E4C" w14:textId="3CABF680" w:rsidR="00311DAC" w:rsidRPr="00482A25" w:rsidRDefault="006D203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660-п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B8E5E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" filled="f" stroked="f">
                <v:textbox inset="0,0,0,0">
                  <w:txbxContent>
                    <w:p w14:paraId="55536E4C" w14:textId="3CABF680" w:rsidR="00311DAC" w:rsidRPr="00482A25" w:rsidRDefault="006D203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660-п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3DA9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47B9" wp14:editId="41F96C5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0046" w14:textId="33A36378" w:rsidR="00311DAC" w:rsidRPr="00482A25" w:rsidRDefault="006D203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47B9" id="Text Box 53" o:spid="_x0000_s1027" type="#_x0000_t202" style="position:absolute;left:0;text-align:left;margin-left:138.9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" filled="f" stroked="f">
                <v:textbox inset="0,0,0,0">
                  <w:txbxContent>
                    <w:p w14:paraId="36720046" w14:textId="33A36378" w:rsidR="00311DAC" w:rsidRPr="00482A25" w:rsidRDefault="006D203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3DA9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ECB55" wp14:editId="6A8B4169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B438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CB55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5456B438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E43DA9">
        <w:rPr>
          <w:b w:val="0"/>
          <w:bCs/>
          <w:noProof/>
        </w:rPr>
        <w:drawing>
          <wp:anchor distT="0" distB="0" distL="114300" distR="114300" simplePos="0" relativeHeight="251655168" behindDoc="0" locked="0" layoutInCell="1" allowOverlap="1" wp14:anchorId="7B59488F" wp14:editId="2B4199F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DA9" w:rsidRPr="00E43DA9">
        <w:rPr>
          <w:b w:val="0"/>
          <w:bCs/>
          <w:szCs w:val="28"/>
        </w:rPr>
        <w:t xml:space="preserve">В соответствии со статьей 55.30 Градостроительного кодекса Российской Федерации, с пунктом 26 части 1 статьи 16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E43DA9" w:rsidRPr="00E43DA9">
          <w:rPr>
            <w:b w:val="0"/>
            <w:bCs/>
            <w:szCs w:val="28"/>
          </w:rPr>
          <w:t>2003 г</w:t>
        </w:r>
      </w:smartTag>
      <w:r w:rsidR="00E43DA9" w:rsidRPr="00E43DA9">
        <w:rPr>
          <w:b w:val="0"/>
          <w:bCs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E43DA9" w:rsidRPr="00E43DA9">
          <w:rPr>
            <w:b w:val="0"/>
            <w:bCs/>
            <w:szCs w:val="28"/>
          </w:rPr>
          <w:t>2010 г</w:t>
        </w:r>
      </w:smartTag>
      <w:r w:rsidR="00E43DA9" w:rsidRPr="00E43DA9">
        <w:rPr>
          <w:b w:val="0"/>
          <w:bCs/>
          <w:szCs w:val="28"/>
        </w:rPr>
        <w:t xml:space="preserve">. № 210-ФЗ «Об организации предоставления государственных и муниципальных услуг», Уставом Еловского муниципального округа Пермского края, постановлением Администрации Еловского муниципального округа Пермского края </w:t>
      </w:r>
      <w:r w:rsidR="00E43DA9">
        <w:rPr>
          <w:b w:val="0"/>
          <w:bCs/>
          <w:szCs w:val="28"/>
        </w:rPr>
        <w:t xml:space="preserve"> </w:t>
      </w:r>
      <w:r w:rsidR="006D2036">
        <w:rPr>
          <w:b w:val="0"/>
          <w:bCs/>
          <w:szCs w:val="28"/>
        </w:rPr>
        <w:t xml:space="preserve">        </w:t>
      </w:r>
      <w:r w:rsidR="00E43DA9">
        <w:rPr>
          <w:b w:val="0"/>
          <w:bCs/>
          <w:szCs w:val="28"/>
        </w:rPr>
        <w:t xml:space="preserve">                 </w:t>
      </w:r>
      <w:r w:rsidR="00E43DA9" w:rsidRPr="00E43DA9">
        <w:rPr>
          <w:b w:val="0"/>
          <w:bCs/>
          <w:szCs w:val="28"/>
        </w:rPr>
        <w:t>от</w:t>
      </w:r>
      <w:r w:rsidR="00E43DA9">
        <w:rPr>
          <w:b w:val="0"/>
          <w:bCs/>
          <w:szCs w:val="28"/>
        </w:rPr>
        <w:t xml:space="preserve"> </w:t>
      </w:r>
      <w:r w:rsidR="00E43DA9" w:rsidRPr="00E43DA9">
        <w:rPr>
          <w:b w:val="0"/>
          <w:bCs/>
          <w:szCs w:val="28"/>
        </w:rPr>
        <w:t>30 ноября 2021 г. № 566-п «Об утверждении порядка разработки и утверждения административных регламентов предоставления муниципальных услуг»</w:t>
      </w:r>
    </w:p>
    <w:p w14:paraId="4F132F16" w14:textId="7A01AA96" w:rsidR="00E43DA9" w:rsidRPr="00E43DA9" w:rsidRDefault="00E43DA9" w:rsidP="00E43DA9">
      <w:pPr>
        <w:pStyle w:val="a7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E43DA9">
        <w:rPr>
          <w:b w:val="0"/>
          <w:bCs/>
          <w:szCs w:val="28"/>
        </w:rPr>
        <w:t>Администрация Еловского муниципального округа Пермского края ПОСТАНОВЛЯЕТ:</w:t>
      </w:r>
    </w:p>
    <w:p w14:paraId="2E023D8E" w14:textId="32C70453" w:rsidR="00E43DA9" w:rsidRPr="004E0D64" w:rsidRDefault="00E43DA9" w:rsidP="00E43DA9">
      <w:pPr>
        <w:ind w:firstLine="709"/>
        <w:jc w:val="both"/>
      </w:pPr>
      <w:r w:rsidRPr="00E43DA9">
        <w:rPr>
          <w:bCs/>
          <w:szCs w:val="28"/>
        </w:rPr>
        <w:t>1. Утвердить</w:t>
      </w:r>
      <w:r>
        <w:rPr>
          <w:szCs w:val="28"/>
        </w:rPr>
        <w:t xml:space="preserve">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27002CE8" w14:textId="77777777" w:rsidR="00E43DA9" w:rsidRDefault="00E43DA9" w:rsidP="00E43DA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6676B">
        <w:rPr>
          <w:szCs w:val="28"/>
        </w:rPr>
        <w:t xml:space="preserve">Настоящее </w:t>
      </w:r>
      <w:r>
        <w:rPr>
          <w:szCs w:val="28"/>
        </w:rPr>
        <w:t>п</w:t>
      </w:r>
      <w:r w:rsidRPr="0026676B">
        <w:rPr>
          <w:szCs w:val="28"/>
        </w:rPr>
        <w:t xml:space="preserve">остановление обнародовать </w:t>
      </w:r>
      <w:r>
        <w:rPr>
          <w:szCs w:val="28"/>
        </w:rPr>
        <w:t xml:space="preserve">на официальном сайте газеты «Искра Прикамья» и </w:t>
      </w:r>
      <w:r w:rsidRPr="0026676B">
        <w:rPr>
          <w:szCs w:val="28"/>
        </w:rPr>
        <w:t>официальн</w:t>
      </w:r>
      <w:r>
        <w:rPr>
          <w:szCs w:val="28"/>
        </w:rPr>
        <w:t xml:space="preserve">ом </w:t>
      </w:r>
      <w:r w:rsidRPr="0026676B">
        <w:rPr>
          <w:szCs w:val="28"/>
        </w:rPr>
        <w:t>сайт</w:t>
      </w:r>
      <w:r>
        <w:rPr>
          <w:szCs w:val="28"/>
        </w:rPr>
        <w:t xml:space="preserve">е </w:t>
      </w:r>
      <w:r w:rsidRPr="0026676B">
        <w:rPr>
          <w:szCs w:val="28"/>
        </w:rPr>
        <w:t xml:space="preserve">Еловского муниципального </w:t>
      </w:r>
      <w:r>
        <w:rPr>
          <w:szCs w:val="28"/>
        </w:rPr>
        <w:t>округа</w:t>
      </w:r>
      <w:r w:rsidRPr="0026676B">
        <w:rPr>
          <w:szCs w:val="28"/>
        </w:rPr>
        <w:t xml:space="preserve"> </w:t>
      </w:r>
      <w:r>
        <w:rPr>
          <w:szCs w:val="28"/>
        </w:rPr>
        <w:t>Пермского края</w:t>
      </w:r>
      <w:r w:rsidRPr="0026676B">
        <w:rPr>
          <w:szCs w:val="28"/>
        </w:rPr>
        <w:t>.</w:t>
      </w:r>
    </w:p>
    <w:p w14:paraId="4CC77C39" w14:textId="77777777" w:rsidR="00E43DA9" w:rsidRPr="00B074AB" w:rsidRDefault="00E43DA9" w:rsidP="00E43DA9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B074AB">
        <w:rPr>
          <w:szCs w:val="28"/>
        </w:rPr>
        <w:t xml:space="preserve">. Постановление вступает в силу со дня его </w:t>
      </w:r>
      <w:r>
        <w:rPr>
          <w:szCs w:val="28"/>
        </w:rPr>
        <w:t>официального о</w:t>
      </w:r>
      <w:r w:rsidRPr="00B074AB">
        <w:rPr>
          <w:szCs w:val="28"/>
        </w:rPr>
        <w:t>бнародования.</w:t>
      </w:r>
    </w:p>
    <w:p w14:paraId="1BF57C89" w14:textId="77777777" w:rsidR="00E43DA9" w:rsidRPr="0026676B" w:rsidRDefault="00E43DA9" w:rsidP="00E43DA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6676B">
        <w:rPr>
          <w:szCs w:val="28"/>
        </w:rPr>
        <w:t xml:space="preserve">Контроль за исполнением </w:t>
      </w:r>
      <w:r>
        <w:rPr>
          <w:szCs w:val="28"/>
        </w:rPr>
        <w:t>п</w:t>
      </w:r>
      <w:r w:rsidRPr="0026676B">
        <w:rPr>
          <w:szCs w:val="28"/>
        </w:rPr>
        <w:t>остановления возложить на заместителя главы администрации Еловско</w:t>
      </w:r>
      <w:r>
        <w:rPr>
          <w:szCs w:val="28"/>
        </w:rPr>
        <w:t>го муниципального округа</w:t>
      </w:r>
      <w:r w:rsidRPr="00857ECD">
        <w:rPr>
          <w:szCs w:val="28"/>
        </w:rPr>
        <w:t xml:space="preserve"> </w:t>
      </w:r>
      <w:r>
        <w:rPr>
          <w:szCs w:val="28"/>
        </w:rPr>
        <w:t>по развитию инфраструктуры</w:t>
      </w:r>
      <w:r w:rsidRPr="0026676B">
        <w:rPr>
          <w:szCs w:val="28"/>
        </w:rPr>
        <w:t xml:space="preserve">. </w:t>
      </w:r>
    </w:p>
    <w:p w14:paraId="33B767D7" w14:textId="206528EB" w:rsidR="00E43DA9" w:rsidRDefault="00E43DA9" w:rsidP="00E43DA9">
      <w:pPr>
        <w:spacing w:line="360" w:lineRule="exact"/>
        <w:rPr>
          <w:szCs w:val="28"/>
        </w:rPr>
      </w:pPr>
    </w:p>
    <w:p w14:paraId="63DF9310" w14:textId="454DE5E8" w:rsidR="00E43DA9" w:rsidRDefault="00E43DA9" w:rsidP="00E43DA9">
      <w:pPr>
        <w:spacing w:line="360" w:lineRule="exact"/>
        <w:rPr>
          <w:szCs w:val="28"/>
        </w:rPr>
      </w:pPr>
    </w:p>
    <w:p w14:paraId="5879BCC3" w14:textId="77777777" w:rsidR="006D2036" w:rsidRDefault="006D2036" w:rsidP="00E43DA9">
      <w:pPr>
        <w:spacing w:line="360" w:lineRule="exact"/>
        <w:rPr>
          <w:szCs w:val="28"/>
        </w:rPr>
      </w:pPr>
    </w:p>
    <w:p w14:paraId="50042009" w14:textId="77777777" w:rsidR="00E43DA9" w:rsidRPr="0026676B" w:rsidRDefault="00E43DA9" w:rsidP="00E43DA9">
      <w:pPr>
        <w:tabs>
          <w:tab w:val="left" w:pos="1080"/>
        </w:tabs>
        <w:spacing w:line="240" w:lineRule="exact"/>
        <w:jc w:val="both"/>
        <w:rPr>
          <w:szCs w:val="28"/>
        </w:rPr>
      </w:pPr>
      <w:proofErr w:type="spellStart"/>
      <w:r w:rsidRPr="0095222D">
        <w:rPr>
          <w:szCs w:val="28"/>
        </w:rPr>
        <w:t>И.о</w:t>
      </w:r>
      <w:proofErr w:type="spellEnd"/>
      <w:r w:rsidRPr="0095222D">
        <w:rPr>
          <w:szCs w:val="28"/>
        </w:rPr>
        <w:t xml:space="preserve">. </w:t>
      </w:r>
      <w:r w:rsidRPr="0026676B">
        <w:rPr>
          <w:szCs w:val="28"/>
        </w:rPr>
        <w:t>глав</w:t>
      </w:r>
      <w:r>
        <w:rPr>
          <w:szCs w:val="28"/>
        </w:rPr>
        <w:t>ы</w:t>
      </w:r>
      <w:r w:rsidRPr="0026676B">
        <w:rPr>
          <w:szCs w:val="28"/>
        </w:rPr>
        <w:t xml:space="preserve"> администрации Еловского</w:t>
      </w:r>
    </w:p>
    <w:p w14:paraId="494DC7A5" w14:textId="70CED098" w:rsidR="00E43DA9" w:rsidRPr="0026676B" w:rsidRDefault="00E43DA9" w:rsidP="00E43DA9">
      <w:pPr>
        <w:tabs>
          <w:tab w:val="left" w:pos="1080"/>
          <w:tab w:val="left" w:pos="3180"/>
        </w:tabs>
        <w:spacing w:line="240" w:lineRule="exact"/>
        <w:jc w:val="both"/>
        <w:rPr>
          <w:szCs w:val="28"/>
        </w:rPr>
      </w:pPr>
      <w:r w:rsidRPr="0026676B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>
        <w:rPr>
          <w:szCs w:val="28"/>
        </w:rPr>
        <w:tab/>
      </w:r>
      <w:r w:rsidRPr="0026676B">
        <w:rPr>
          <w:szCs w:val="28"/>
        </w:rPr>
        <w:t xml:space="preserve">                                   </w:t>
      </w:r>
      <w:r>
        <w:rPr>
          <w:szCs w:val="28"/>
        </w:rPr>
        <w:t xml:space="preserve">           Е.В.</w:t>
      </w:r>
      <w:r>
        <w:rPr>
          <w:szCs w:val="28"/>
        </w:rPr>
        <w:t xml:space="preserve"> </w:t>
      </w:r>
      <w:r>
        <w:rPr>
          <w:szCs w:val="28"/>
        </w:rPr>
        <w:t>Кустов</w:t>
      </w:r>
    </w:p>
    <w:p w14:paraId="47F0DEA1" w14:textId="77777777" w:rsidR="00E43DA9" w:rsidRPr="00441AB0" w:rsidRDefault="00E43DA9" w:rsidP="00E43DA9">
      <w:pPr>
        <w:tabs>
          <w:tab w:val="left" w:pos="2694"/>
        </w:tabs>
        <w:spacing w:line="240" w:lineRule="exact"/>
        <w:ind w:left="5670"/>
        <w:jc w:val="both"/>
      </w:pPr>
      <w:r w:rsidRPr="00441AB0">
        <w:lastRenderedPageBreak/>
        <w:t>УТВЕРЖДЕН</w:t>
      </w:r>
    </w:p>
    <w:p w14:paraId="7E99B095" w14:textId="77777777" w:rsidR="00E43DA9" w:rsidRPr="00441AB0" w:rsidRDefault="00E43DA9" w:rsidP="00E43DA9">
      <w:pPr>
        <w:spacing w:line="240" w:lineRule="exact"/>
        <w:ind w:left="5670"/>
        <w:jc w:val="both"/>
      </w:pPr>
      <w:r>
        <w:t>п</w:t>
      </w:r>
      <w:r w:rsidRPr="00441AB0">
        <w:t xml:space="preserve">остановлением </w:t>
      </w:r>
    </w:p>
    <w:p w14:paraId="69184C1F" w14:textId="77777777" w:rsidR="00E43DA9" w:rsidRPr="00441AB0" w:rsidRDefault="00E43DA9" w:rsidP="00E43DA9">
      <w:pPr>
        <w:spacing w:line="240" w:lineRule="exact"/>
        <w:ind w:left="5670"/>
        <w:jc w:val="both"/>
      </w:pPr>
      <w:r w:rsidRPr="00441AB0">
        <w:t>Администрации Еловского</w:t>
      </w:r>
    </w:p>
    <w:p w14:paraId="642D352D" w14:textId="77777777" w:rsidR="00E43DA9" w:rsidRPr="00441AB0" w:rsidRDefault="00E43DA9" w:rsidP="00E43DA9">
      <w:pPr>
        <w:spacing w:line="240" w:lineRule="exact"/>
        <w:ind w:left="5670"/>
        <w:jc w:val="both"/>
      </w:pPr>
      <w:r w:rsidRPr="00441AB0">
        <w:t xml:space="preserve">муниципального округа </w:t>
      </w:r>
    </w:p>
    <w:p w14:paraId="355DD91D" w14:textId="77777777" w:rsidR="00E43DA9" w:rsidRPr="00441AB0" w:rsidRDefault="00E43DA9" w:rsidP="00E43DA9">
      <w:pPr>
        <w:spacing w:line="240" w:lineRule="exact"/>
        <w:ind w:left="5670"/>
        <w:jc w:val="both"/>
      </w:pPr>
      <w:r w:rsidRPr="00441AB0">
        <w:t>Пермского края</w:t>
      </w:r>
    </w:p>
    <w:p w14:paraId="6C5EF83C" w14:textId="6675C499" w:rsidR="00E43DA9" w:rsidRPr="00441AB0" w:rsidRDefault="006D2036" w:rsidP="00E43DA9">
      <w:pPr>
        <w:spacing w:line="240" w:lineRule="exact"/>
        <w:ind w:left="5670"/>
        <w:jc w:val="both"/>
      </w:pPr>
      <w:r>
        <w:t>о</w:t>
      </w:r>
      <w:r w:rsidR="00E43DA9" w:rsidRPr="00441AB0">
        <w:t>т</w:t>
      </w:r>
      <w:r>
        <w:t xml:space="preserve"> 28.12.2021 </w:t>
      </w:r>
      <w:r w:rsidR="00E43DA9">
        <w:t>№</w:t>
      </w:r>
      <w:r>
        <w:t xml:space="preserve"> 660-п</w:t>
      </w:r>
    </w:p>
    <w:p w14:paraId="126619AC" w14:textId="77777777" w:rsidR="00E43DA9" w:rsidRPr="00441AB0" w:rsidRDefault="00E43DA9" w:rsidP="00E43DA9">
      <w:pPr>
        <w:spacing w:line="120" w:lineRule="exact"/>
        <w:ind w:firstLine="709"/>
        <w:jc w:val="both"/>
      </w:pPr>
    </w:p>
    <w:p w14:paraId="71F3A955" w14:textId="77777777" w:rsidR="00E43DA9" w:rsidRDefault="00E43DA9" w:rsidP="00E43DA9">
      <w:pPr>
        <w:pStyle w:val="a5"/>
        <w:widowControl w:val="0"/>
        <w:suppressAutoHyphens/>
        <w:spacing w:line="240" w:lineRule="exact"/>
        <w:ind w:firstLine="0"/>
        <w:jc w:val="center"/>
        <w:rPr>
          <w:b/>
          <w:bCs/>
          <w:szCs w:val="28"/>
        </w:rPr>
      </w:pPr>
    </w:p>
    <w:p w14:paraId="3D553D85" w14:textId="77777777" w:rsidR="00E43DA9" w:rsidRPr="00441AB0" w:rsidRDefault="00E43DA9" w:rsidP="00E43DA9">
      <w:pPr>
        <w:pStyle w:val="a5"/>
        <w:widowControl w:val="0"/>
        <w:suppressAutoHyphens/>
        <w:spacing w:line="240" w:lineRule="exact"/>
        <w:ind w:firstLine="0"/>
        <w:jc w:val="center"/>
        <w:rPr>
          <w:b/>
          <w:szCs w:val="28"/>
        </w:rPr>
      </w:pPr>
      <w:r w:rsidRPr="00441AB0">
        <w:rPr>
          <w:b/>
          <w:bCs/>
          <w:szCs w:val="28"/>
        </w:rPr>
        <w:t>АДМИНИСТРАТИВНЫЙ РЕГЛАМЕНТ</w:t>
      </w:r>
    </w:p>
    <w:p w14:paraId="0A25F535" w14:textId="77777777" w:rsidR="00E43DA9" w:rsidRPr="00441AB0" w:rsidRDefault="00E43DA9" w:rsidP="00E43DA9">
      <w:pPr>
        <w:pStyle w:val="a5"/>
        <w:widowControl w:val="0"/>
        <w:suppressAutoHyphens/>
        <w:spacing w:line="240" w:lineRule="exact"/>
        <w:ind w:firstLine="0"/>
        <w:jc w:val="center"/>
        <w:rPr>
          <w:b/>
          <w:szCs w:val="28"/>
        </w:rPr>
      </w:pPr>
      <w:r w:rsidRPr="00441AB0">
        <w:rPr>
          <w:b/>
          <w:szCs w:val="28"/>
        </w:rPr>
        <w:t xml:space="preserve"> предоставлени</w:t>
      </w:r>
      <w:r>
        <w:rPr>
          <w:b/>
          <w:szCs w:val="28"/>
        </w:rPr>
        <w:t>я</w:t>
      </w:r>
      <w:r w:rsidRPr="00441AB0">
        <w:rPr>
          <w:b/>
          <w:szCs w:val="28"/>
        </w:rPr>
        <w:t xml:space="preserve"> муниципальной услуги «</w:t>
      </w:r>
      <w:r w:rsidRPr="00FC20A4">
        <w:rPr>
          <w:b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41AB0">
        <w:rPr>
          <w:b/>
          <w:szCs w:val="28"/>
        </w:rPr>
        <w:t xml:space="preserve">» </w:t>
      </w:r>
    </w:p>
    <w:p w14:paraId="6D3C9638" w14:textId="77777777" w:rsidR="00E43DA9" w:rsidRPr="00441AB0" w:rsidRDefault="00E43DA9" w:rsidP="00E43DA9">
      <w:pPr>
        <w:widowControl w:val="0"/>
        <w:suppressAutoHyphens/>
        <w:spacing w:line="240" w:lineRule="exact"/>
        <w:jc w:val="center"/>
        <w:rPr>
          <w:szCs w:val="28"/>
        </w:rPr>
      </w:pPr>
    </w:p>
    <w:p w14:paraId="485BC360" w14:textId="77777777" w:rsidR="00E43DA9" w:rsidRPr="004121FC" w:rsidRDefault="00E43DA9" w:rsidP="00E43DA9">
      <w:pPr>
        <w:widowControl w:val="0"/>
        <w:suppressAutoHyphens/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4121FC">
        <w:rPr>
          <w:b/>
          <w:szCs w:val="28"/>
        </w:rPr>
        <w:t>I. Общие положения</w:t>
      </w:r>
    </w:p>
    <w:p w14:paraId="03631C69" w14:textId="77777777" w:rsidR="00E43DA9" w:rsidRPr="00441AB0" w:rsidRDefault="00E43DA9" w:rsidP="00E43DA9">
      <w:pPr>
        <w:widowControl w:val="0"/>
        <w:suppressAutoHyphens/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14:paraId="0C459627" w14:textId="77777777" w:rsidR="00E43DA9" w:rsidRPr="0095222D" w:rsidRDefault="00E43DA9" w:rsidP="00E43DA9">
      <w:pPr>
        <w:pStyle w:val="af1"/>
        <w:numPr>
          <w:ilvl w:val="1"/>
          <w:numId w:val="41"/>
        </w:numPr>
        <w:suppressAutoHyphens/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95222D">
        <w:rPr>
          <w:szCs w:val="28"/>
        </w:rPr>
        <w:t>Предмет регулирования административного регламента.</w:t>
      </w:r>
    </w:p>
    <w:p w14:paraId="649E1DDF" w14:textId="77777777" w:rsidR="00E43DA9" w:rsidRPr="0095222D" w:rsidRDefault="00E43DA9" w:rsidP="00E43DA9">
      <w:pPr>
        <w:pStyle w:val="af1"/>
        <w:suppressAutoHyphens/>
        <w:autoSpaceDE w:val="0"/>
        <w:autoSpaceDN w:val="0"/>
        <w:adjustRightInd w:val="0"/>
        <w:spacing w:line="240" w:lineRule="exact"/>
        <w:ind w:left="1429"/>
        <w:rPr>
          <w:szCs w:val="28"/>
        </w:rPr>
      </w:pPr>
    </w:p>
    <w:p w14:paraId="20ECEDB3" w14:textId="6BB6DE92" w:rsidR="00E43DA9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30FD7">
        <w:rPr>
          <w:szCs w:val="28"/>
        </w:rPr>
        <w:t>1.1.1. Административный регламент предоставлени</w:t>
      </w:r>
      <w:r>
        <w:rPr>
          <w:szCs w:val="28"/>
        </w:rPr>
        <w:t>я</w:t>
      </w:r>
      <w:r w:rsidRPr="00830FD7">
        <w:rPr>
          <w:szCs w:val="28"/>
        </w:rPr>
        <w:t xml:space="preserve"> муниципальной услуги «</w:t>
      </w:r>
      <w:r w:rsidRPr="00FC20A4">
        <w:rPr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Cs w:val="28"/>
        </w:rPr>
        <w:t xml:space="preserve">» </w:t>
      </w:r>
      <w:r w:rsidRPr="00830FD7">
        <w:rPr>
          <w:szCs w:val="28"/>
        </w:rPr>
        <w:t xml:space="preserve">(далее соответственно – </w:t>
      </w:r>
      <w:r>
        <w:rPr>
          <w:szCs w:val="28"/>
        </w:rPr>
        <w:t xml:space="preserve">административный </w:t>
      </w:r>
      <w:r w:rsidRPr="00830FD7">
        <w:rPr>
          <w:szCs w:val="28"/>
        </w:rPr>
        <w:t xml:space="preserve">регламент, муниципальная услуга) разработан в целях повышения качества предоставления муниципальной услуги, и определяет сроки, последовательность административных процедур (действий) Администрации Еловского муниципального округа Пермского края осуществляемых по запросам физических и юридических лиц,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</w:t>
      </w:r>
      <w:r>
        <w:rPr>
          <w:szCs w:val="28"/>
        </w:rPr>
        <w:t>.</w:t>
      </w:r>
    </w:p>
    <w:p w14:paraId="3C679EE7" w14:textId="515AAFA4" w:rsidR="00E43DA9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1.1.2.  </w:t>
      </w:r>
      <w:r w:rsidRPr="00180B0F">
        <w:rPr>
          <w:szCs w:val="28"/>
        </w:rPr>
        <w:t xml:space="preserve">Муниципальная услуга предоставляется в рамках решения вопроса местного </w:t>
      </w:r>
      <w:r w:rsidRPr="000F4C64">
        <w:rPr>
          <w:szCs w:val="28"/>
        </w:rPr>
        <w:t>значения «утверждение генеральных планов муниципального округа, правил землепользования и застройки, утверждение подготовленной  на основе генеральных планов муниципального образования документации по планировке территории, выдача градостроительного плана земельного участка, расположенного в границах муниципального округа,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в эксплуатацию при осуществлении  строительств, реконструкции  объектов капитального строительства, расположенных на территории муниципального округа, утверждение местных нормативов градостроительного проектирования муниципального округа, ведение информационной системы обеспечения градостроительной деятельности, резервирование земель и изъятие земельных участков  в границах му</w:t>
      </w:r>
      <w:r>
        <w:rPr>
          <w:szCs w:val="28"/>
        </w:rPr>
        <w:t xml:space="preserve">ниципального округа, </w:t>
      </w:r>
      <w:r w:rsidRPr="000F4C64">
        <w:rPr>
          <w:szCs w:val="28"/>
        </w:rPr>
        <w:t xml:space="preserve">осуществление муниципального земельного контроля, осмотров зданий, сооружений и выдача </w:t>
      </w:r>
      <w:r w:rsidRPr="000F4C64">
        <w:rPr>
          <w:szCs w:val="28"/>
        </w:rPr>
        <w:lastRenderedPageBreak/>
        <w:t>рекомендаций об устранении выявленных в ходе осмотра нарушений, осуществление сноса самовольной постройки или ее приведение  в соответствие с установленными требованиями в случаях предусмотренных Градостроительным кодексом Российской Федерации</w:t>
      </w:r>
      <w:r>
        <w:rPr>
          <w:szCs w:val="28"/>
        </w:rPr>
        <w:t>»,</w:t>
      </w:r>
      <w:r w:rsidRPr="000F4C64">
        <w:rPr>
          <w:szCs w:val="28"/>
        </w:rPr>
        <w:t xml:space="preserve"> </w:t>
      </w:r>
      <w:r>
        <w:rPr>
          <w:szCs w:val="28"/>
        </w:rPr>
        <w:t>установленного пунктом 26 части</w:t>
      </w:r>
      <w:r w:rsidRPr="000F4C64">
        <w:rPr>
          <w:szCs w:val="28"/>
        </w:rPr>
        <w:t xml:space="preserve"> 1 статьи 16 </w:t>
      </w:r>
      <w:r w:rsidRPr="00180B0F">
        <w:rPr>
          <w:szCs w:val="28"/>
        </w:rPr>
        <w:t xml:space="preserve">Федерального закона от 06 октября 2003 г. </w:t>
      </w:r>
      <w:r>
        <w:rPr>
          <w:szCs w:val="28"/>
        </w:rPr>
        <w:t xml:space="preserve">          </w:t>
      </w:r>
      <w:r w:rsidRPr="00180B0F">
        <w:rPr>
          <w:szCs w:val="28"/>
        </w:rPr>
        <w:t>№ 131-ФЗ «Об общих принципах организации местного самоуправления в Российской Федерации».</w:t>
      </w:r>
    </w:p>
    <w:p w14:paraId="6E47EA91" w14:textId="77777777" w:rsidR="00E43DA9" w:rsidRPr="00830FD7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57FEB708" w14:textId="77777777" w:rsidR="00E43DA9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  <w:r w:rsidRPr="00830FD7">
        <w:rPr>
          <w:szCs w:val="28"/>
        </w:rPr>
        <w:t>1.2. Круг заявителей.</w:t>
      </w:r>
    </w:p>
    <w:p w14:paraId="61C09F92" w14:textId="77777777" w:rsidR="00E43DA9" w:rsidRPr="00830FD7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14:paraId="35B692EF" w14:textId="77777777" w:rsidR="00E43DA9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30FD7">
        <w:rPr>
          <w:szCs w:val="28"/>
        </w:rPr>
        <w:t>1.2.1. В качестве заявителей выступают</w:t>
      </w:r>
      <w:r w:rsidRPr="00206050">
        <w:rPr>
          <w:color w:val="000000" w:themeColor="text1"/>
          <w:szCs w:val="28"/>
        </w:rPr>
        <w:t xml:space="preserve"> – физические или юридические лица, индивидуальные предприниматели, являющиеся правообладателями земельных участков, в границах которых планируется осуществить </w:t>
      </w:r>
      <w:r>
        <w:rPr>
          <w:color w:val="000000" w:themeColor="text1"/>
          <w:szCs w:val="28"/>
        </w:rPr>
        <w:t>снос</w:t>
      </w:r>
      <w:r w:rsidRPr="00206050">
        <w:rPr>
          <w:color w:val="000000" w:themeColor="text1"/>
          <w:szCs w:val="28"/>
        </w:rPr>
        <w:t xml:space="preserve"> объекта </w:t>
      </w:r>
      <w:r>
        <w:rPr>
          <w:color w:val="000000" w:themeColor="text1"/>
          <w:szCs w:val="28"/>
        </w:rPr>
        <w:t>капитального строительства</w:t>
      </w:r>
      <w:r w:rsidRPr="00206050">
        <w:rPr>
          <w:color w:val="000000" w:themeColor="text1"/>
          <w:szCs w:val="28"/>
        </w:rPr>
        <w:t xml:space="preserve"> на земельном участке (далее – заявители).</w:t>
      </w:r>
    </w:p>
    <w:p w14:paraId="382FAE12" w14:textId="77777777" w:rsidR="00E43DA9" w:rsidRPr="00206050" w:rsidRDefault="00E43DA9" w:rsidP="00E43DA9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color w:val="000000" w:themeColor="text1"/>
          <w:szCs w:val="28"/>
        </w:rPr>
      </w:pPr>
      <w:r w:rsidRPr="00206050">
        <w:rPr>
          <w:color w:val="000000" w:themeColor="text1"/>
          <w:szCs w:val="28"/>
        </w:rPr>
        <w:t>1.2.2.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1835BAD0" w14:textId="77777777" w:rsidR="00E43DA9" w:rsidRPr="00830FD7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604C81F8" w14:textId="77777777" w:rsidR="00E43DA9" w:rsidRDefault="00E43DA9" w:rsidP="00E43DA9">
      <w:pPr>
        <w:pStyle w:val="Standard"/>
        <w:widowControl/>
        <w:numPr>
          <w:ilvl w:val="1"/>
          <w:numId w:val="42"/>
        </w:numPr>
        <w:spacing w:line="360" w:lineRule="exact"/>
        <w:ind w:left="0" w:firstLine="709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830FD7">
        <w:rPr>
          <w:rFonts w:cs="Times New Roman"/>
          <w:sz w:val="28"/>
          <w:szCs w:val="28"/>
          <w:lang w:val="ru-RU"/>
        </w:rPr>
        <w:t>Требования к порядку информирования о предо</w:t>
      </w:r>
      <w:r>
        <w:rPr>
          <w:rFonts w:cs="Times New Roman"/>
          <w:sz w:val="28"/>
          <w:szCs w:val="28"/>
          <w:lang w:val="ru-RU"/>
        </w:rPr>
        <w:t>ставлении муниципальной услуги</w:t>
      </w:r>
    </w:p>
    <w:p w14:paraId="72230113" w14:textId="77777777" w:rsidR="00E43DA9" w:rsidRPr="00830FD7" w:rsidRDefault="00E43DA9" w:rsidP="00E43DA9">
      <w:pPr>
        <w:pStyle w:val="Standard"/>
        <w:widowControl/>
        <w:spacing w:line="360" w:lineRule="exact"/>
        <w:ind w:left="1429"/>
        <w:jc w:val="both"/>
        <w:outlineLvl w:val="1"/>
        <w:rPr>
          <w:rFonts w:cs="Times New Roman"/>
          <w:sz w:val="28"/>
          <w:szCs w:val="28"/>
          <w:lang w:val="ru-RU"/>
        </w:rPr>
      </w:pPr>
    </w:p>
    <w:p w14:paraId="43ED2B04" w14:textId="77777777" w:rsidR="00E43DA9" w:rsidRPr="0095222D" w:rsidRDefault="00E43DA9" w:rsidP="00E43DA9">
      <w:pPr>
        <w:pStyle w:val="af1"/>
        <w:numPr>
          <w:ilvl w:val="2"/>
          <w:numId w:val="4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Cs w:val="28"/>
        </w:rPr>
      </w:pPr>
      <w:r w:rsidRPr="0095222D">
        <w:rPr>
          <w:color w:val="000000" w:themeColor="text1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 </w:t>
      </w:r>
    </w:p>
    <w:p w14:paraId="7C980EB1" w14:textId="77777777" w:rsidR="00E43DA9" w:rsidRPr="0095222D" w:rsidRDefault="00E43DA9" w:rsidP="00E43DA9">
      <w:pPr>
        <w:pStyle w:val="af1"/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95222D">
        <w:rPr>
          <w:szCs w:val="28"/>
        </w:rPr>
        <w:t xml:space="preserve">при личном обращении в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95222D">
        <w:rPr>
          <w:szCs w:val="28"/>
        </w:rPr>
        <w:t>;</w:t>
      </w:r>
    </w:p>
    <w:p w14:paraId="70789F1F" w14:textId="77777777" w:rsidR="00E43DA9" w:rsidRPr="00E43DA9" w:rsidRDefault="00E43DA9" w:rsidP="00E43DA9">
      <w:pPr>
        <w:pStyle w:val="af1"/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30FD7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95222D">
        <w:rPr>
          <w:szCs w:val="28"/>
        </w:rPr>
        <w:t>;</w:t>
      </w:r>
    </w:p>
    <w:p w14:paraId="5E7D6E28" w14:textId="77777777" w:rsidR="00E43DA9" w:rsidRPr="00E43DA9" w:rsidRDefault="00E43DA9" w:rsidP="00E43DA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43DA9">
        <w:rPr>
          <w:szCs w:val="28"/>
        </w:rPr>
        <w:t xml:space="preserve">по адресу электронной почты </w:t>
      </w:r>
      <w:hyperlink r:id="rId8" w:history="1">
        <w:r w:rsidRPr="00E43DA9">
          <w:rPr>
            <w:rStyle w:val="af5"/>
            <w:color w:val="auto"/>
            <w:szCs w:val="28"/>
            <w:u w:val="none"/>
          </w:rPr>
          <w:t>kioelovo@yandex.ru</w:t>
        </w:r>
      </w:hyperlink>
      <w:r w:rsidRPr="00E43DA9">
        <w:rPr>
          <w:szCs w:val="28"/>
        </w:rPr>
        <w:t>;</w:t>
      </w:r>
    </w:p>
    <w:p w14:paraId="0CF7E527" w14:textId="77777777" w:rsidR="00E43DA9" w:rsidRPr="00E43DA9" w:rsidRDefault="00E43DA9" w:rsidP="00E43DA9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43DA9">
        <w:rPr>
          <w:szCs w:val="28"/>
        </w:rPr>
        <w:t xml:space="preserve">на официальном сайте в информационно – телекоммуникационной сети «Интернет» </w:t>
      </w:r>
      <w:hyperlink r:id="rId9" w:history="1">
        <w:r w:rsidRPr="00E43DA9">
          <w:rPr>
            <w:rStyle w:val="af5"/>
            <w:color w:val="auto"/>
            <w:szCs w:val="28"/>
            <w:u w:val="none"/>
          </w:rPr>
          <w:t>https://elovo-okrug.ru/</w:t>
        </w:r>
      </w:hyperlink>
      <w:r w:rsidRPr="00E43DA9">
        <w:rPr>
          <w:szCs w:val="28"/>
        </w:rPr>
        <w:t xml:space="preserve">  (далее соответственно – официальный сайт, сеть «Интернет»);</w:t>
      </w:r>
    </w:p>
    <w:p w14:paraId="1D1EBCDF" w14:textId="77777777" w:rsidR="00E43DA9" w:rsidRPr="00E43DA9" w:rsidRDefault="00E43DA9" w:rsidP="00E43DA9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43DA9">
        <w:rPr>
          <w:szCs w:val="28"/>
        </w:rPr>
        <w:t xml:space="preserve">на официальном сайте Пермского края в информационно – телекоммуникационной сети «Интернет» «Услуги и сервисы Пермского края» </w:t>
      </w:r>
      <w:hyperlink r:id="rId10" w:history="1">
        <w:r w:rsidRPr="00E43DA9">
          <w:rPr>
            <w:rStyle w:val="af5"/>
            <w:color w:val="auto"/>
            <w:szCs w:val="28"/>
            <w:u w:val="none"/>
          </w:rPr>
          <w:t>https://uslugi.permkrai.ru/</w:t>
        </w:r>
      </w:hyperlink>
      <w:r w:rsidRPr="00E43DA9">
        <w:rPr>
          <w:szCs w:val="28"/>
        </w:rPr>
        <w:t xml:space="preserve"> (далее – сайт «Услуги и сервисы Пермского края»);</w:t>
      </w:r>
    </w:p>
    <w:p w14:paraId="3F40773A" w14:textId="77777777" w:rsidR="00E43DA9" w:rsidRPr="00830FD7" w:rsidRDefault="00E43DA9" w:rsidP="00E43DA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43DA9">
        <w:rPr>
          <w:szCs w:val="28"/>
        </w:rPr>
        <w:t xml:space="preserve">на Едином портале государственных и муниципальных услуг (функций) </w:t>
      </w:r>
      <w:r w:rsidRPr="00E43DA9">
        <w:rPr>
          <w:rStyle w:val="af5"/>
          <w:color w:val="auto"/>
          <w:szCs w:val="28"/>
          <w:u w:val="none"/>
        </w:rPr>
        <w:t>http://www.gosuslugi.ru/</w:t>
      </w:r>
      <w:r w:rsidRPr="00E43DA9">
        <w:rPr>
          <w:szCs w:val="28"/>
        </w:rPr>
        <w:t xml:space="preserve"> (далее </w:t>
      </w:r>
      <w:r w:rsidRPr="00830FD7">
        <w:rPr>
          <w:szCs w:val="28"/>
        </w:rPr>
        <w:t>– Единый портал);</w:t>
      </w:r>
    </w:p>
    <w:p w14:paraId="272AB919" w14:textId="77777777" w:rsidR="00E43DA9" w:rsidRPr="00830FD7" w:rsidRDefault="00E43DA9" w:rsidP="00E43DA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30FD7">
        <w:rPr>
          <w:szCs w:val="28"/>
        </w:rPr>
        <w:lastRenderedPageBreak/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</w:t>
      </w:r>
      <w:r>
        <w:rPr>
          <w:szCs w:val="28"/>
        </w:rPr>
        <w:t>.</w:t>
      </w:r>
    </w:p>
    <w:p w14:paraId="2D0BC36F" w14:textId="77777777" w:rsidR="00E43DA9" w:rsidRPr="00A21EB4" w:rsidRDefault="00E43DA9" w:rsidP="00E43DA9">
      <w:pPr>
        <w:pStyle w:val="af1"/>
        <w:numPr>
          <w:ilvl w:val="2"/>
          <w:numId w:val="42"/>
        </w:numPr>
        <w:autoSpaceDE w:val="0"/>
        <w:adjustRightInd w:val="0"/>
        <w:spacing w:line="360" w:lineRule="exact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A21EB4">
        <w:rPr>
          <w:color w:val="000000" w:themeColor="text1"/>
          <w:szCs w:val="28"/>
        </w:rPr>
        <w:t xml:space="preserve"> обеспечивает размещение (актуализацию) на официальном сайте ОМСУ, Едином портале следующей информации:</w:t>
      </w:r>
    </w:p>
    <w:p w14:paraId="37553A83" w14:textId="77777777" w:rsidR="00E43DA9" w:rsidRPr="00A21EB4" w:rsidRDefault="00E43DA9" w:rsidP="00E43DA9">
      <w:pPr>
        <w:pStyle w:val="af1"/>
        <w:autoSpaceDE w:val="0"/>
        <w:adjustRightInd w:val="0"/>
        <w:spacing w:line="360" w:lineRule="exact"/>
        <w:ind w:left="0" w:firstLine="709"/>
        <w:jc w:val="both"/>
        <w:rPr>
          <w:color w:val="000000" w:themeColor="text1"/>
          <w:szCs w:val="28"/>
        </w:rPr>
      </w:pPr>
      <w:r w:rsidRPr="00A21EB4">
        <w:rPr>
          <w:color w:val="000000" w:themeColor="text1"/>
          <w:szCs w:val="28"/>
        </w:rPr>
        <w:t xml:space="preserve">место нахождение и график работы </w:t>
      </w:r>
      <w:r>
        <w:rPr>
          <w:color w:val="000000" w:themeColor="text1"/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края,</w:t>
      </w:r>
      <w:r w:rsidRPr="00A21EB4">
        <w:rPr>
          <w:color w:val="000000" w:themeColor="text1"/>
          <w:szCs w:val="28"/>
        </w:rPr>
        <w:t xml:space="preserve"> организаций, обращение в которые необходимо для получения муниципальной услуги, МФЦ;</w:t>
      </w:r>
    </w:p>
    <w:p w14:paraId="5BB28E7A" w14:textId="77777777" w:rsidR="00E43DA9" w:rsidRPr="00200102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200102">
        <w:rPr>
          <w:color w:val="000000" w:themeColor="text1"/>
          <w:szCs w:val="28"/>
        </w:rPr>
        <w:t>справочные телефоны Комитета имущественных отношений и градостроительства Администрации Еловского муниципального округа Пермского края, организаций, участвующих в предоставлении муниципальной услуги, МФЦ;</w:t>
      </w:r>
    </w:p>
    <w:p w14:paraId="6C10C4D2" w14:textId="77777777" w:rsidR="00E43DA9" w:rsidRPr="00200102" w:rsidRDefault="00E43DA9" w:rsidP="00E43DA9">
      <w:pPr>
        <w:autoSpaceDE w:val="0"/>
        <w:adjustRightInd w:val="0"/>
        <w:spacing w:line="360" w:lineRule="exact"/>
        <w:ind w:firstLine="450"/>
        <w:jc w:val="both"/>
        <w:rPr>
          <w:color w:val="000000" w:themeColor="text1"/>
          <w:szCs w:val="28"/>
        </w:rPr>
      </w:pPr>
      <w:r w:rsidRPr="00200102">
        <w:rPr>
          <w:color w:val="000000" w:themeColor="text1"/>
          <w:szCs w:val="28"/>
        </w:rPr>
        <w:t xml:space="preserve">адреса электронной почты и (или) формы обратной связи </w:t>
      </w:r>
      <w:r>
        <w:rPr>
          <w:color w:val="000000" w:themeColor="text1"/>
          <w:szCs w:val="28"/>
        </w:rPr>
        <w:t xml:space="preserve">Комитета имущественных отношений и градостроительства Администрации Еловского муниципального округа Пермского края, </w:t>
      </w:r>
      <w:r w:rsidRPr="00200102">
        <w:rPr>
          <w:color w:val="000000" w:themeColor="text1"/>
          <w:szCs w:val="28"/>
        </w:rPr>
        <w:t>МФЦ в сети «Интернет.</w:t>
      </w:r>
    </w:p>
    <w:p w14:paraId="5A5B98B6" w14:textId="77777777" w:rsidR="00E43DA9" w:rsidRPr="00200102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200102">
        <w:rPr>
          <w:color w:val="000000" w:themeColor="text1"/>
          <w:szCs w:val="28"/>
        </w:rPr>
        <w:t>1.3.3. 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06FE51AB" w14:textId="77777777" w:rsidR="00E43DA9" w:rsidRPr="00200102" w:rsidRDefault="00E43DA9" w:rsidP="00E43DA9">
      <w:pPr>
        <w:autoSpaceDE w:val="0"/>
        <w:adjustRightInd w:val="0"/>
        <w:spacing w:line="360" w:lineRule="exact"/>
        <w:ind w:firstLine="708"/>
        <w:jc w:val="both"/>
        <w:rPr>
          <w:color w:val="000000" w:themeColor="text1"/>
          <w:szCs w:val="28"/>
        </w:rPr>
      </w:pPr>
      <w:r w:rsidRPr="00200102">
        <w:rPr>
          <w:color w:val="000000" w:themeColor="text1"/>
          <w:szCs w:val="28"/>
        </w:rPr>
        <w:t xml:space="preserve">на официальном сайте </w:t>
      </w:r>
      <w:r>
        <w:rPr>
          <w:color w:val="000000" w:themeColor="text1"/>
          <w:szCs w:val="28"/>
        </w:rPr>
        <w:t>Еловского муниципального округа</w:t>
      </w:r>
      <w:r w:rsidRPr="00200102">
        <w:rPr>
          <w:color w:val="000000" w:themeColor="text1"/>
          <w:szCs w:val="28"/>
        </w:rPr>
        <w:t>;</w:t>
      </w:r>
    </w:p>
    <w:p w14:paraId="658FAE8A" w14:textId="77777777" w:rsidR="00E43DA9" w:rsidRPr="00200102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200102">
        <w:rPr>
          <w:color w:val="000000" w:themeColor="text1"/>
          <w:szCs w:val="28"/>
        </w:rPr>
        <w:t>на Едином портале;</w:t>
      </w:r>
    </w:p>
    <w:p w14:paraId="5427BE6C" w14:textId="77777777" w:rsidR="00E43DA9" w:rsidRPr="00200102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200102">
        <w:rPr>
          <w:color w:val="000000" w:themeColor="text1"/>
          <w:szCs w:val="28"/>
        </w:rPr>
        <w:t>с использованием средств телефонной связи;</w:t>
      </w:r>
    </w:p>
    <w:p w14:paraId="13C10A5B" w14:textId="77777777" w:rsidR="00E43DA9" w:rsidRPr="00A21EB4" w:rsidRDefault="00E43DA9" w:rsidP="00E43DA9">
      <w:pPr>
        <w:pStyle w:val="af1"/>
        <w:tabs>
          <w:tab w:val="left" w:pos="7797"/>
        </w:tabs>
        <w:autoSpaceDE w:val="0"/>
        <w:adjustRightInd w:val="0"/>
        <w:spacing w:line="360" w:lineRule="exact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личном обращении</w:t>
      </w:r>
      <w:r w:rsidRPr="00A21EB4">
        <w:rPr>
          <w:color w:val="000000" w:themeColor="text1"/>
          <w:szCs w:val="28"/>
        </w:rPr>
        <w:t>.</w:t>
      </w:r>
    </w:p>
    <w:p w14:paraId="6FB705B8" w14:textId="77777777" w:rsidR="00E43DA9" w:rsidRPr="00830FD7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</w:p>
    <w:p w14:paraId="5B635AAE" w14:textId="77777777" w:rsidR="00E43DA9" w:rsidRPr="00B0242E" w:rsidRDefault="00E43DA9" w:rsidP="00E43DA9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 Полужирный" w:hAnsi="Times New Roman Полужирный"/>
          <w:b/>
          <w:szCs w:val="28"/>
        </w:rPr>
      </w:pPr>
      <w:r w:rsidRPr="00B0242E">
        <w:rPr>
          <w:rFonts w:ascii="Times New Roman Полужирный" w:hAnsi="Times New Roman Полужирный"/>
          <w:b/>
          <w:szCs w:val="28"/>
        </w:rPr>
        <w:t>II. Стандарт предоставления муниципальной услуги</w:t>
      </w:r>
    </w:p>
    <w:p w14:paraId="0D9AA25A" w14:textId="77777777" w:rsidR="00E43DA9" w:rsidRDefault="00E43DA9" w:rsidP="00E43DA9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rPr>
          <w:spacing w:val="16"/>
          <w:szCs w:val="28"/>
        </w:rPr>
      </w:pPr>
    </w:p>
    <w:p w14:paraId="005301B5" w14:textId="78E62F1D" w:rsidR="00E43DA9" w:rsidRPr="00763240" w:rsidRDefault="00E43DA9" w:rsidP="00E43DA9">
      <w:pPr>
        <w:pStyle w:val="aff3"/>
        <w:spacing w:line="360" w:lineRule="exact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Наименование муниципальной услуги</w:t>
      </w:r>
    </w:p>
    <w:p w14:paraId="0B753A46" w14:textId="77777777" w:rsidR="00E43DA9" w:rsidRPr="00763240" w:rsidRDefault="00E43DA9" w:rsidP="00E43DA9">
      <w:pPr>
        <w:pStyle w:val="aff3"/>
        <w:jc w:val="both"/>
        <w:rPr>
          <w:sz w:val="28"/>
          <w:szCs w:val="28"/>
        </w:rPr>
      </w:pPr>
    </w:p>
    <w:p w14:paraId="2B4947C7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355375ED" w14:textId="77777777" w:rsidR="00E43DA9" w:rsidRPr="00763240" w:rsidRDefault="00E43DA9" w:rsidP="00E43DA9">
      <w:pPr>
        <w:pStyle w:val="aff3"/>
        <w:spacing w:line="360" w:lineRule="exact"/>
        <w:jc w:val="center"/>
        <w:rPr>
          <w:sz w:val="28"/>
          <w:szCs w:val="28"/>
        </w:rPr>
      </w:pPr>
    </w:p>
    <w:p w14:paraId="5DDFCB1E" w14:textId="5E297E7B" w:rsidR="00E43DA9" w:rsidRPr="00763240" w:rsidRDefault="00E43DA9" w:rsidP="00E43DA9">
      <w:pPr>
        <w:pStyle w:val="aff3"/>
        <w:spacing w:line="360" w:lineRule="exact"/>
        <w:jc w:val="center"/>
        <w:rPr>
          <w:bCs/>
          <w:iCs/>
          <w:sz w:val="28"/>
          <w:szCs w:val="28"/>
        </w:rPr>
      </w:pPr>
      <w:r w:rsidRPr="0076324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63240">
        <w:rPr>
          <w:bCs/>
          <w:i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6D802110" w14:textId="77777777" w:rsidR="00E43DA9" w:rsidRPr="00763240" w:rsidRDefault="00E43DA9" w:rsidP="00E43DA9">
      <w:pPr>
        <w:pStyle w:val="aff3"/>
        <w:jc w:val="both"/>
        <w:rPr>
          <w:sz w:val="28"/>
          <w:szCs w:val="28"/>
        </w:rPr>
      </w:pPr>
    </w:p>
    <w:p w14:paraId="67815F31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Органом, уполномоченным на предоставление муниципальной услуги, является Комитет имущественных отношений и градостроительства </w:t>
      </w:r>
      <w:r w:rsidRPr="00763240">
        <w:rPr>
          <w:sz w:val="28"/>
          <w:szCs w:val="28"/>
        </w:rPr>
        <w:lastRenderedPageBreak/>
        <w:t>Администрации Еловского муниципального округа Пермского края</w:t>
      </w:r>
      <w:r>
        <w:rPr>
          <w:sz w:val="28"/>
          <w:szCs w:val="28"/>
        </w:rPr>
        <w:t xml:space="preserve"> (далее – орган, предоставляющий муниципальную услугу)</w:t>
      </w:r>
      <w:r w:rsidRPr="00763240">
        <w:rPr>
          <w:sz w:val="28"/>
          <w:szCs w:val="28"/>
        </w:rPr>
        <w:t>.</w:t>
      </w:r>
    </w:p>
    <w:p w14:paraId="692DC8B8" w14:textId="49255C4B" w:rsidR="00E43DA9" w:rsidRPr="00206050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206050">
        <w:rPr>
          <w:color w:val="000000" w:themeColor="text1"/>
          <w:szCs w:val="28"/>
        </w:rPr>
        <w:t>2.2.2. При предоставлении муниципальной услуги орган, предоставляющий муниципальную услуг</w:t>
      </w:r>
      <w:r>
        <w:rPr>
          <w:color w:val="000000" w:themeColor="text1"/>
          <w:szCs w:val="28"/>
        </w:rPr>
        <w:t xml:space="preserve">у, </w:t>
      </w:r>
      <w:r w:rsidRPr="00206050">
        <w:rPr>
          <w:color w:val="000000" w:themeColor="text1"/>
          <w:szCs w:val="28"/>
        </w:rPr>
        <w:t>осуществляет взаимодействие с:</w:t>
      </w:r>
    </w:p>
    <w:p w14:paraId="1C7A2698" w14:textId="77777777" w:rsidR="00E43DA9" w:rsidRDefault="00E43DA9" w:rsidP="00E43DA9">
      <w:pPr>
        <w:pStyle w:val="aff3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>Федеральной службой</w:t>
      </w:r>
      <w:r>
        <w:rPr>
          <w:color w:val="000000" w:themeColor="text1"/>
          <w:sz w:val="28"/>
          <w:szCs w:val="28"/>
        </w:rPr>
        <w:t xml:space="preserve"> </w:t>
      </w:r>
      <w:r w:rsidRPr="00206050">
        <w:rPr>
          <w:color w:val="000000" w:themeColor="text1"/>
          <w:sz w:val="28"/>
          <w:szCs w:val="28"/>
        </w:rPr>
        <w:t xml:space="preserve">государственной регистрации, кадастра </w:t>
      </w:r>
      <w:r w:rsidRPr="00206050">
        <w:rPr>
          <w:color w:val="000000" w:themeColor="text1"/>
          <w:sz w:val="28"/>
          <w:szCs w:val="28"/>
        </w:rPr>
        <w:br/>
        <w:t>и картографии</w:t>
      </w:r>
      <w:r>
        <w:rPr>
          <w:color w:val="000000" w:themeColor="text1"/>
          <w:sz w:val="28"/>
          <w:szCs w:val="28"/>
        </w:rPr>
        <w:t>;</w:t>
      </w:r>
    </w:p>
    <w:p w14:paraId="15275057" w14:textId="77777777" w:rsidR="00E43DA9" w:rsidRDefault="00E43DA9" w:rsidP="00E43DA9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b/>
          <w:bCs/>
          <w:color w:val="000000" w:themeColor="text1"/>
          <w:szCs w:val="28"/>
        </w:rPr>
      </w:pPr>
      <w:r w:rsidRPr="00CF6048">
        <w:rPr>
          <w:rStyle w:val="af7"/>
          <w:color w:val="000000" w:themeColor="text1"/>
          <w:szCs w:val="28"/>
        </w:rPr>
        <w:t>Государственной инспекцией по охране объектов культурного наследия Пермского края</w:t>
      </w:r>
      <w:r w:rsidRPr="00CF6048">
        <w:rPr>
          <w:b/>
          <w:bCs/>
          <w:color w:val="000000" w:themeColor="text1"/>
          <w:szCs w:val="28"/>
        </w:rPr>
        <w:t>;</w:t>
      </w:r>
    </w:p>
    <w:p w14:paraId="2041D926" w14:textId="77777777" w:rsidR="00E43DA9" w:rsidRPr="00037EFA" w:rsidRDefault="00E43DA9" w:rsidP="00E43DA9">
      <w:pPr>
        <w:pStyle w:val="Standard"/>
        <w:spacing w:line="360" w:lineRule="exac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037EF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Организациями, осуществляющие эксплуатацию сетей инженерно-технического обеспечения.</w:t>
      </w:r>
    </w:p>
    <w:p w14:paraId="19343B7B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03DAABC3" w14:textId="7B0F1CC1" w:rsidR="00E43DA9" w:rsidRPr="00763240" w:rsidRDefault="00E43DA9" w:rsidP="00E43DA9">
      <w:pPr>
        <w:pStyle w:val="aff3"/>
        <w:spacing w:line="360" w:lineRule="exact"/>
        <w:ind w:firstLine="709"/>
        <w:jc w:val="center"/>
        <w:rPr>
          <w:sz w:val="28"/>
          <w:szCs w:val="28"/>
        </w:rPr>
      </w:pPr>
      <w:bookmarkStart w:id="0" w:name="Par61"/>
      <w:bookmarkEnd w:id="0"/>
      <w:r w:rsidRPr="0076324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Описание результата предоставления муниципальной услуги</w:t>
      </w:r>
    </w:p>
    <w:p w14:paraId="76FC15A7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3FD7A24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14:paraId="4E78516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2.3.1.1.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выдача (направление) Заявителю (его представителю) извещения о приеме уведомления о планируемом сносе объекта капитального строительства/завершении сноса объекта капитального строительства;</w:t>
      </w:r>
    </w:p>
    <w:p w14:paraId="78D6F829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2.3.1.2.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выдача (направление) Заявителю (его представителю) решения об отказе в предоставлении услуги. </w:t>
      </w:r>
    </w:p>
    <w:p w14:paraId="69FB3BBF" w14:textId="77777777" w:rsidR="00E43DA9" w:rsidRPr="00763240" w:rsidRDefault="00E43DA9" w:rsidP="00E43DA9">
      <w:pPr>
        <w:pStyle w:val="aff3"/>
        <w:spacing w:line="240" w:lineRule="exact"/>
        <w:ind w:firstLine="709"/>
        <w:jc w:val="both"/>
        <w:rPr>
          <w:sz w:val="28"/>
          <w:szCs w:val="28"/>
        </w:rPr>
      </w:pPr>
    </w:p>
    <w:p w14:paraId="662FFC28" w14:textId="77777777" w:rsidR="00E43DA9" w:rsidRDefault="00E43DA9" w:rsidP="00E43DA9">
      <w:pPr>
        <w:pStyle w:val="aff3"/>
        <w:spacing w:line="36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Срок предоставления муниципальной услуги</w:t>
      </w:r>
    </w:p>
    <w:p w14:paraId="59E96857" w14:textId="77777777" w:rsidR="00E43DA9" w:rsidRPr="00763240" w:rsidRDefault="00E43DA9" w:rsidP="00E43DA9">
      <w:pPr>
        <w:pStyle w:val="aff3"/>
        <w:spacing w:line="240" w:lineRule="exact"/>
        <w:ind w:firstLine="709"/>
        <w:jc w:val="both"/>
        <w:rPr>
          <w:sz w:val="28"/>
          <w:szCs w:val="28"/>
        </w:rPr>
      </w:pPr>
    </w:p>
    <w:p w14:paraId="6A54BB54" w14:textId="62E11BD5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2.4.1.</w:t>
      </w:r>
      <w:r w:rsidRPr="00B5645A">
        <w:rPr>
          <w:sz w:val="28"/>
        </w:rPr>
        <w:t xml:space="preserve"> </w:t>
      </w:r>
      <w:r>
        <w:rPr>
          <w:sz w:val="28"/>
        </w:rPr>
        <w:t>Срок предоставления услуги составляет семь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632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орган, предоставляющий муниципальную услугу</w:t>
      </w:r>
      <w:r>
        <w:rPr>
          <w:sz w:val="28"/>
          <w:szCs w:val="28"/>
        </w:rPr>
        <w:t>.</w:t>
      </w:r>
    </w:p>
    <w:p w14:paraId="4FA36AAB" w14:textId="70F59544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В случае представления Заявителем (его представителем) заявления и документов, необходимых для предоставления муниципальной услуги, через МФЦ срок предоставления муниципальной услуги исчисляется со дня передачи МФЦ таких документов в </w:t>
      </w:r>
      <w:r>
        <w:rPr>
          <w:sz w:val="28"/>
          <w:szCs w:val="28"/>
        </w:rPr>
        <w:t>орган, предоставляющий муниципальную услугу.</w:t>
      </w:r>
    </w:p>
    <w:p w14:paraId="4B400434" w14:textId="77777777" w:rsidR="00E43DA9" w:rsidRPr="00763240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</w:p>
    <w:p w14:paraId="71EE0FCF" w14:textId="77777777" w:rsidR="00E43DA9" w:rsidRDefault="00E43DA9" w:rsidP="00E43DA9">
      <w:pPr>
        <w:pStyle w:val="aff3"/>
        <w:spacing w:line="36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Правовые основания для предоставления муниципальной услуги</w:t>
      </w:r>
    </w:p>
    <w:p w14:paraId="54E17EFF" w14:textId="77777777" w:rsidR="00E43DA9" w:rsidRPr="00763240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</w:p>
    <w:p w14:paraId="69D1CDC8" w14:textId="77777777" w:rsidR="00E43DA9" w:rsidRPr="00763240" w:rsidRDefault="00E43DA9" w:rsidP="00E43DA9">
      <w:pPr>
        <w:pStyle w:val="aff3"/>
        <w:ind w:firstLine="709"/>
        <w:jc w:val="both"/>
        <w:rPr>
          <w:rFonts w:eastAsia="Calibri"/>
          <w:sz w:val="28"/>
          <w:szCs w:val="28"/>
        </w:rPr>
      </w:pPr>
      <w:r w:rsidRPr="00763240">
        <w:rPr>
          <w:rFonts w:eastAsia="Calibri"/>
          <w:sz w:val="28"/>
          <w:szCs w:val="28"/>
        </w:rPr>
        <w:t>2.5.1.</w:t>
      </w:r>
      <w:r w:rsidRPr="00A51A36"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Правовые основания для предоставления муниципальной услуги</w:t>
      </w:r>
      <w:r w:rsidRPr="00763240">
        <w:rPr>
          <w:rFonts w:eastAsia="Calibri"/>
          <w:sz w:val="28"/>
          <w:szCs w:val="28"/>
        </w:rPr>
        <w:t>:</w:t>
      </w:r>
    </w:p>
    <w:p w14:paraId="30D066FF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Кодекс Российской Федерации;</w:t>
      </w:r>
    </w:p>
    <w:p w14:paraId="460C095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14:paraId="56CF6476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</w:t>
      </w:r>
      <w:hyperlink r:id="rId11" w:history="1">
        <w:r w:rsidRPr="00763240">
          <w:rPr>
            <w:sz w:val="28"/>
            <w:szCs w:val="28"/>
          </w:rPr>
          <w:t>закон</w:t>
        </w:r>
      </w:hyperlink>
      <w:r w:rsidRPr="00763240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763240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7632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6D4DE77E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</w:t>
      </w:r>
      <w:hyperlink r:id="rId12" w:history="1">
        <w:r w:rsidRPr="00763240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</w:t>
      </w:r>
      <w:r w:rsidRPr="00763240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763240">
        <w:rPr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14:paraId="60B6CACD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</w:t>
      </w:r>
      <w:hyperlink r:id="rId13" w:history="1">
        <w:r w:rsidRPr="00763240">
          <w:rPr>
            <w:sz w:val="28"/>
            <w:szCs w:val="28"/>
          </w:rPr>
          <w:t>закон</w:t>
        </w:r>
      </w:hyperlink>
      <w:r w:rsidRPr="00763240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763240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763240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200102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14:paraId="5F8F0864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закон от 13</w:t>
      </w:r>
      <w:r>
        <w:rPr>
          <w:sz w:val="28"/>
          <w:szCs w:val="28"/>
        </w:rPr>
        <w:t xml:space="preserve"> июля </w:t>
      </w:r>
      <w:r w:rsidRPr="00763240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763240">
        <w:rPr>
          <w:sz w:val="28"/>
          <w:szCs w:val="28"/>
        </w:rPr>
        <w:t xml:space="preserve"> № 218-ФЗ «О государственной регистрации недвижимости»;</w:t>
      </w:r>
    </w:p>
    <w:p w14:paraId="0D41D014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14:paraId="30D84A63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апреля 2011 г. № 63-ФЗ «Об электронной подписи»;</w:t>
      </w:r>
    </w:p>
    <w:p w14:paraId="74AA7780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г. № 152-ФЗ «О персональных данных»;</w:t>
      </w:r>
    </w:p>
    <w:p w14:paraId="4AB76AE7" w14:textId="21536200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22 декабря     </w:t>
      </w:r>
      <w:r w:rsidR="001761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798CEE11" w14:textId="16E3699D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27 сентября </w:t>
      </w:r>
      <w:r>
        <w:rPr>
          <w:sz w:val="28"/>
          <w:szCs w:val="28"/>
        </w:rPr>
        <w:t xml:space="preserve"> </w:t>
      </w:r>
      <w:r w:rsidR="00176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14:paraId="2E95ED53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Устав муниципального образования «Еловский муниципальный округ»;</w:t>
      </w:r>
    </w:p>
    <w:p w14:paraId="48BE5966" w14:textId="77777777" w:rsidR="00E43DA9" w:rsidRPr="00676DA4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676DA4">
        <w:rPr>
          <w:sz w:val="28"/>
          <w:szCs w:val="28"/>
        </w:rPr>
        <w:t xml:space="preserve"> Администрации Еловского муниципального округа Пермского края от 30 ноября 2021 г. №566-п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;</w:t>
      </w:r>
    </w:p>
    <w:p w14:paraId="49788C80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регламент.</w:t>
      </w:r>
    </w:p>
    <w:p w14:paraId="30B2DA4D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Перечень нормативных правовых актов, регулирующих отношении, возникающие в связи с предоставлением услуги, размещен:</w:t>
      </w:r>
    </w:p>
    <w:p w14:paraId="586D809B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Еловского муниципального округа;</w:t>
      </w:r>
    </w:p>
    <w:p w14:paraId="7BEBA2D5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портале.</w:t>
      </w:r>
    </w:p>
    <w:p w14:paraId="19D2AE2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426EFF6E" w14:textId="77777777" w:rsidR="00E43DA9" w:rsidRPr="00763240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sz w:val="28"/>
          <w:szCs w:val="28"/>
        </w:rPr>
        <w:t>, которые заявитель должен подавать самостоятельно и являются обязательными для предоставления муниципальной услуги</w:t>
      </w:r>
    </w:p>
    <w:p w14:paraId="3749F7D4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2BB543D4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</w:t>
      </w:r>
      <w:r w:rsidRPr="005703ED">
        <w:rPr>
          <w:sz w:val="28"/>
          <w:szCs w:val="28"/>
        </w:rPr>
        <w:t>.</w:t>
      </w:r>
      <w:r w:rsidRPr="005703ED">
        <w:rPr>
          <w:color w:val="000000"/>
        </w:rPr>
        <w:t xml:space="preserve"> </w:t>
      </w:r>
      <w:r w:rsidRPr="005703ED">
        <w:rPr>
          <w:color w:val="000000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5703ED">
        <w:rPr>
          <w:rFonts w:eastAsia="Calibri"/>
          <w:color w:val="000000"/>
          <w:sz w:val="28"/>
          <w:szCs w:val="28"/>
        </w:rPr>
        <w:t>представлению заявителем:</w:t>
      </w:r>
    </w:p>
    <w:p w14:paraId="63F7DE4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уведомление, составленное по форме, утвержденной приказом Минстроя Российской Федерации от 24</w:t>
      </w:r>
      <w:r>
        <w:rPr>
          <w:sz w:val="28"/>
          <w:szCs w:val="28"/>
        </w:rPr>
        <w:t xml:space="preserve"> января </w:t>
      </w:r>
      <w:r w:rsidRPr="0076324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63240">
        <w:rPr>
          <w:sz w:val="28"/>
          <w:szCs w:val="28"/>
        </w:rPr>
        <w:t xml:space="preserve"> № 34/</w:t>
      </w:r>
      <w:proofErr w:type="spellStart"/>
      <w:r w:rsidRPr="00763240">
        <w:rPr>
          <w:sz w:val="28"/>
          <w:szCs w:val="28"/>
        </w:rPr>
        <w:t>пр</w:t>
      </w:r>
      <w:proofErr w:type="spellEnd"/>
      <w:r w:rsidRPr="0076324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- уведомление).</w:t>
      </w:r>
    </w:p>
    <w:p w14:paraId="37162CF8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  <w:shd w:val="clear" w:color="auto" w:fill="FFFFFF"/>
        </w:rPr>
        <w:lastRenderedPageBreak/>
        <w:t>2.6.1.2.</w:t>
      </w:r>
      <w:r>
        <w:rPr>
          <w:sz w:val="28"/>
          <w:szCs w:val="28"/>
          <w:shd w:val="clear" w:color="auto" w:fill="FFFFFF"/>
        </w:rPr>
        <w:t xml:space="preserve"> </w:t>
      </w:r>
      <w:r w:rsidRPr="00763240">
        <w:rPr>
          <w:sz w:val="28"/>
          <w:szCs w:val="28"/>
          <w:shd w:val="clear" w:color="auto" w:fill="FFFFFF"/>
        </w:rPr>
        <w:t xml:space="preserve">документ, удостоверяющий личность Заявителя </w:t>
      </w:r>
      <w:r w:rsidRPr="00763240">
        <w:rPr>
          <w:sz w:val="28"/>
          <w:szCs w:val="28"/>
        </w:rPr>
        <w:t>(его представителя)</w:t>
      </w:r>
      <w:r w:rsidRPr="00763240">
        <w:rPr>
          <w:sz w:val="28"/>
          <w:szCs w:val="28"/>
          <w:shd w:val="clear" w:color="auto" w:fill="FFFFFF"/>
        </w:rPr>
        <w:t xml:space="preserve">; </w:t>
      </w:r>
    </w:p>
    <w:p w14:paraId="68C7F943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результаты и материалы обследования объекта капитального строительства (за исключением объектов, указанных в пунктах 1 - 3 части 17 статьи 51 Градостроительного кодекса Российской Федерации);</w:t>
      </w:r>
    </w:p>
    <w:p w14:paraId="5AB27101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2.6.1.4. проект организации работ по сносу объекта капитального строительства (за исключением объектов, указанных в пунктах 1 - 3 части 17 статьи 51 Градостроительного кодекса Российской Федерации);</w:t>
      </w:r>
    </w:p>
    <w:p w14:paraId="0AA62243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2.6.1.5.</w:t>
      </w:r>
      <w:r>
        <w:rPr>
          <w:sz w:val="28"/>
          <w:szCs w:val="28"/>
        </w:rPr>
        <w:t xml:space="preserve"> в</w:t>
      </w:r>
      <w:r w:rsidRPr="00763240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763240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14:paraId="227D113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2.6.1.5.1.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оформленная в установленном действующим законодательством Российской Ф</w:t>
      </w:r>
      <w:r>
        <w:rPr>
          <w:sz w:val="28"/>
          <w:szCs w:val="28"/>
        </w:rPr>
        <w:t xml:space="preserve">едерации порядке доверенность </w:t>
      </w:r>
      <w:r w:rsidRPr="00763240">
        <w:rPr>
          <w:sz w:val="28"/>
          <w:szCs w:val="28"/>
        </w:rPr>
        <w:t>(для Заявителей - физических лиц);</w:t>
      </w:r>
    </w:p>
    <w:p w14:paraId="330A89FB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2.6.1.5.2.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оформленная в соответствии с действующим законодательством Российской Федерации доверенность, заверенная печатью </w:t>
      </w:r>
      <w:r>
        <w:rPr>
          <w:sz w:val="28"/>
          <w:szCs w:val="28"/>
        </w:rPr>
        <w:t xml:space="preserve">организации </w:t>
      </w:r>
      <w:r w:rsidRPr="00763240">
        <w:rPr>
          <w:sz w:val="28"/>
          <w:szCs w:val="28"/>
        </w:rPr>
        <w:t xml:space="preserve">(при наличии печати) и подписанная руководителем </w:t>
      </w:r>
      <w:r>
        <w:rPr>
          <w:sz w:val="28"/>
          <w:szCs w:val="28"/>
        </w:rPr>
        <w:t>организации</w:t>
      </w:r>
      <w:r w:rsidRPr="00763240">
        <w:rPr>
          <w:sz w:val="28"/>
          <w:szCs w:val="28"/>
        </w:rPr>
        <w:t xml:space="preserve"> или уполномоченным этим руководителем лицом (для Заявителей - юридических лиц);</w:t>
      </w:r>
    </w:p>
    <w:p w14:paraId="365C2698" w14:textId="77777777" w:rsidR="00E43DA9" w:rsidRPr="009C4883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9C4883">
        <w:rPr>
          <w:sz w:val="28"/>
          <w:szCs w:val="28"/>
        </w:rPr>
        <w:t>2.6.1.5.3.</w:t>
      </w:r>
      <w:r>
        <w:rPr>
          <w:sz w:val="28"/>
          <w:szCs w:val="28"/>
        </w:rPr>
        <w:t xml:space="preserve"> </w:t>
      </w:r>
      <w:r w:rsidRPr="009C4883">
        <w:rPr>
          <w:sz w:val="28"/>
          <w:szCs w:val="28"/>
        </w:rP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84168D8" w14:textId="77777777" w:rsidR="00E43DA9" w:rsidRPr="009C4883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9C4883">
        <w:rPr>
          <w:color w:val="000000"/>
          <w:sz w:val="28"/>
          <w:szCs w:val="28"/>
          <w:lang w:val="ru-RU"/>
        </w:rPr>
        <w:t>2.6.2.</w:t>
      </w:r>
      <w:r w:rsidRPr="009C4883">
        <w:rPr>
          <w:color w:val="000000"/>
          <w:sz w:val="28"/>
          <w:szCs w:val="28"/>
        </w:rPr>
        <w:t> </w:t>
      </w:r>
      <w:r w:rsidRPr="009C4883">
        <w:rPr>
          <w:color w:val="000000"/>
          <w:sz w:val="28"/>
          <w:szCs w:val="28"/>
          <w:lang w:val="ru-RU"/>
        </w:rPr>
        <w:t>Орган, предоставляющий муниципальную услугу, не вправе требовать от заявителя:</w:t>
      </w:r>
    </w:p>
    <w:p w14:paraId="505FCEDB" w14:textId="77777777" w:rsidR="00E43DA9" w:rsidRPr="009C4883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9C4883">
        <w:rPr>
          <w:color w:val="000000"/>
          <w:sz w:val="28"/>
          <w:szCs w:val="28"/>
          <w:lang w:val="ru-RU"/>
        </w:rPr>
        <w:t>2.6.2.1.</w:t>
      </w:r>
      <w:r w:rsidRPr="009C4883">
        <w:rPr>
          <w:color w:val="000000"/>
          <w:sz w:val="28"/>
          <w:szCs w:val="28"/>
        </w:rPr>
        <w:t> </w:t>
      </w:r>
      <w:r w:rsidRPr="009C4883">
        <w:rPr>
          <w:color w:val="000000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68F7DBB" w14:textId="77777777" w:rsidR="00E43DA9" w:rsidRPr="009C4883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9C4883">
        <w:rPr>
          <w:color w:val="000000"/>
          <w:sz w:val="28"/>
          <w:szCs w:val="28"/>
          <w:lang w:val="ru-RU"/>
        </w:rPr>
        <w:t xml:space="preserve">2.6.2.2.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9C4883">
        <w:rPr>
          <w:color w:val="000000"/>
          <w:sz w:val="28"/>
          <w:szCs w:val="28"/>
          <w:lang w:val="ru-RU"/>
        </w:rPr>
        <w:br/>
        <w:t xml:space="preserve">или органам местного самоуправления организаций, участвующих </w:t>
      </w:r>
      <w:r w:rsidRPr="009C4883">
        <w:rPr>
          <w:color w:val="000000"/>
          <w:sz w:val="28"/>
          <w:szCs w:val="28"/>
          <w:lang w:val="ru-RU"/>
        </w:rPr>
        <w:br/>
        <w:t xml:space="preserve">в предоставлении предусмотренных частью 1 статьи 1 Федерального закона </w:t>
      </w:r>
      <w:r w:rsidRPr="009C4883">
        <w:rPr>
          <w:color w:val="000000"/>
          <w:sz w:val="28"/>
          <w:szCs w:val="28"/>
          <w:lang w:val="ru-RU"/>
        </w:rPr>
        <w:br/>
      </w:r>
      <w:r w:rsidRPr="003C2232">
        <w:rPr>
          <w:sz w:val="28"/>
          <w:szCs w:val="28"/>
          <w:lang w:val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C2232">
          <w:rPr>
            <w:sz w:val="28"/>
            <w:szCs w:val="28"/>
            <w:lang w:val="ru-RU"/>
          </w:rPr>
          <w:t>2010 г</w:t>
        </w:r>
      </w:smartTag>
      <w:r w:rsidRPr="003C2232">
        <w:rPr>
          <w:sz w:val="28"/>
          <w:szCs w:val="28"/>
          <w:lang w:val="ru-RU"/>
        </w:rPr>
        <w:t>. № 210-ФЗ «Об организации предоставления государственных и муниципальных услуг»</w:t>
      </w:r>
      <w:r>
        <w:rPr>
          <w:szCs w:val="28"/>
          <w:lang w:val="ru-RU"/>
        </w:rPr>
        <w:t xml:space="preserve"> </w:t>
      </w:r>
      <w:r w:rsidRPr="009C4883">
        <w:rPr>
          <w:color w:val="000000"/>
          <w:sz w:val="28"/>
          <w:szCs w:val="28"/>
          <w:lang w:val="ru-RU"/>
        </w:rPr>
        <w:t>государственных и муниципальных услуг, в соотве</w:t>
      </w:r>
      <w:r>
        <w:rPr>
          <w:color w:val="000000"/>
          <w:sz w:val="28"/>
          <w:szCs w:val="28"/>
          <w:lang w:val="ru-RU"/>
        </w:rPr>
        <w:t xml:space="preserve">тствии </w:t>
      </w:r>
      <w:r w:rsidRPr="009C4883">
        <w:rPr>
          <w:color w:val="000000"/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</w:t>
      </w:r>
      <w:r>
        <w:rPr>
          <w:color w:val="000000"/>
          <w:sz w:val="28"/>
          <w:szCs w:val="28"/>
          <w:lang w:val="ru-RU"/>
        </w:rPr>
        <w:t xml:space="preserve"> актами, </w:t>
      </w:r>
      <w:r w:rsidRPr="009C4883">
        <w:rPr>
          <w:color w:val="000000"/>
          <w:sz w:val="28"/>
          <w:szCs w:val="28"/>
          <w:lang w:val="ru-RU"/>
        </w:rPr>
        <w:t xml:space="preserve">за исключением документов, включенных в определенный частью 6 </w:t>
      </w:r>
      <w:r w:rsidRPr="009C4883">
        <w:rPr>
          <w:color w:val="000000"/>
          <w:sz w:val="28"/>
          <w:szCs w:val="28"/>
          <w:lang w:val="ru-RU"/>
        </w:rPr>
        <w:lastRenderedPageBreak/>
        <w:t xml:space="preserve">статьи 7 Федерального закона </w:t>
      </w:r>
      <w:r w:rsidRPr="003C2232">
        <w:rPr>
          <w:sz w:val="28"/>
          <w:szCs w:val="28"/>
          <w:lang w:val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C2232">
          <w:rPr>
            <w:sz w:val="28"/>
            <w:szCs w:val="28"/>
            <w:lang w:val="ru-RU"/>
          </w:rPr>
          <w:t>2010 г</w:t>
        </w:r>
      </w:smartTag>
      <w:r w:rsidRPr="003C2232">
        <w:rPr>
          <w:sz w:val="28"/>
          <w:szCs w:val="28"/>
          <w:lang w:val="ru-RU"/>
        </w:rPr>
        <w:t>. № 210-ФЗ «Об организации предоставления государственных и муниципальных услуг»</w:t>
      </w:r>
      <w:r>
        <w:rPr>
          <w:szCs w:val="28"/>
          <w:lang w:val="ru-RU"/>
        </w:rPr>
        <w:t xml:space="preserve"> </w:t>
      </w:r>
      <w:r w:rsidRPr="009C4883">
        <w:rPr>
          <w:color w:val="000000"/>
          <w:sz w:val="28"/>
          <w:szCs w:val="28"/>
          <w:lang w:val="ru-RU"/>
        </w:rPr>
        <w:t>перечень документов.</w:t>
      </w:r>
    </w:p>
    <w:p w14:paraId="49D71E10" w14:textId="77777777" w:rsidR="00E43DA9" w:rsidRPr="009C4883" w:rsidRDefault="00E43DA9" w:rsidP="00E43DA9">
      <w:pPr>
        <w:pStyle w:val="Standard"/>
        <w:widowControl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9C4883">
        <w:rPr>
          <w:color w:val="000000"/>
          <w:sz w:val="28"/>
          <w:szCs w:val="28"/>
          <w:lang w:val="ru-RU"/>
        </w:rPr>
        <w:t>2.6.2.3.</w:t>
      </w:r>
      <w:r w:rsidRPr="009C4883">
        <w:rPr>
          <w:color w:val="000000"/>
          <w:sz w:val="28"/>
          <w:szCs w:val="28"/>
        </w:rPr>
        <w:t> </w:t>
      </w:r>
      <w:r w:rsidRPr="009C48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</w:t>
      </w:r>
      <w:r w:rsidRPr="009C48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 xml:space="preserve">и (или) недостоверность которых не указывались при первоначальном отказе </w:t>
      </w:r>
      <w:r w:rsidRPr="009C48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в приеме документов, необходимых для предоставления услуги,</w:t>
      </w:r>
      <w:r w:rsidRPr="009C48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за исключением случаев</w:t>
      </w:r>
      <w:r w:rsidRPr="009C4883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4" w:history="1">
        <w:r w:rsidRPr="009C4883">
          <w:rPr>
            <w:rFonts w:cs="Times New Roman"/>
            <w:color w:val="000000"/>
            <w:kern w:val="0"/>
            <w:sz w:val="28"/>
            <w:szCs w:val="28"/>
            <w:lang w:val="ru-RU" w:eastAsia="ru-RU" w:bidi="ar-SA"/>
          </w:rPr>
          <w:t xml:space="preserve">пунктом 4 части 1 статьи </w:t>
        </w:r>
        <w:r w:rsidRPr="009C4883">
          <w:rPr>
            <w:rFonts w:cs="Times New Roman"/>
            <w:color w:val="000000"/>
            <w:kern w:val="0"/>
            <w:sz w:val="28"/>
            <w:szCs w:val="28"/>
            <w:lang w:val="ru-RU" w:eastAsia="ru-RU" w:bidi="ar-SA"/>
          </w:rPr>
          <w:br/>
          <w:t>7</w:t>
        </w:r>
      </w:hyperlink>
      <w:r w:rsidRPr="009C4883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 Федерального закона </w:t>
      </w:r>
      <w:r w:rsidRPr="003C2232">
        <w:rPr>
          <w:sz w:val="28"/>
          <w:szCs w:val="28"/>
          <w:lang w:val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C2232">
          <w:rPr>
            <w:sz w:val="28"/>
            <w:szCs w:val="28"/>
            <w:lang w:val="ru-RU"/>
          </w:rPr>
          <w:t>2010 г</w:t>
        </w:r>
      </w:smartTag>
      <w:r w:rsidRPr="003C2232">
        <w:rPr>
          <w:sz w:val="28"/>
          <w:szCs w:val="28"/>
          <w:lang w:val="ru-RU"/>
        </w:rPr>
        <w:t>. № 210-ФЗ «Об организации предоставления государственных и муниципальных услуг»</w:t>
      </w:r>
      <w:r w:rsidRPr="003C223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14:paraId="5CA92F51" w14:textId="77777777" w:rsidR="00E43DA9" w:rsidRPr="009C4883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C4883">
        <w:rPr>
          <w:szCs w:val="28"/>
        </w:rPr>
        <w:t>2.6.3. Исчерпывающий перечень требований к документам (информации), представляемым заявителем на бумажном носителе, к которым в том числе относятся:</w:t>
      </w:r>
    </w:p>
    <w:p w14:paraId="618918A8" w14:textId="77777777" w:rsidR="00E43DA9" w:rsidRPr="009C4883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9C4883">
        <w:rPr>
          <w:color w:val="000000"/>
          <w:sz w:val="28"/>
          <w:szCs w:val="28"/>
          <w:lang w:val="ru-RU"/>
        </w:rPr>
        <w:t>2.6.3.1.</w:t>
      </w:r>
      <w:r w:rsidRPr="009C4883"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r w:rsidRPr="009C4883">
        <w:rPr>
          <w:color w:val="000000"/>
          <w:sz w:val="28"/>
          <w:szCs w:val="28"/>
          <w:lang w:val="ru-RU"/>
        </w:rPr>
        <w:t>отсутствие подчисток, приписок и исправлений текста, зачеркнутых слов и иных неоговоренных исправлений;</w:t>
      </w:r>
    </w:p>
    <w:p w14:paraId="6383C3E3" w14:textId="77777777" w:rsidR="00E43DA9" w:rsidRPr="009C4883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9C4883">
        <w:rPr>
          <w:color w:val="000000"/>
          <w:sz w:val="28"/>
          <w:szCs w:val="28"/>
          <w:lang w:val="ru-RU"/>
        </w:rPr>
        <w:t>2.6.3.</w:t>
      </w:r>
      <w:r>
        <w:rPr>
          <w:color w:val="000000"/>
          <w:sz w:val="28"/>
          <w:szCs w:val="28"/>
          <w:lang w:val="ru-RU"/>
        </w:rPr>
        <w:t>2</w:t>
      </w:r>
      <w:r w:rsidRPr="009C4883">
        <w:rPr>
          <w:color w:val="000000"/>
          <w:sz w:val="28"/>
          <w:szCs w:val="28"/>
          <w:lang w:val="ru-RU"/>
        </w:rPr>
        <w:t>. отсутствие повреждений, наличие которых не позволяет однозначно истолковать их содержание;</w:t>
      </w:r>
    </w:p>
    <w:p w14:paraId="50FEDA05" w14:textId="77777777" w:rsidR="00E43DA9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9C4883">
        <w:rPr>
          <w:color w:val="000000"/>
          <w:sz w:val="28"/>
          <w:szCs w:val="28"/>
          <w:lang w:val="ru-RU"/>
        </w:rPr>
        <w:t>2.6.3.</w:t>
      </w:r>
      <w:r>
        <w:rPr>
          <w:color w:val="000000"/>
          <w:sz w:val="28"/>
          <w:szCs w:val="28"/>
          <w:lang w:val="ru-RU"/>
        </w:rPr>
        <w:t>3</w:t>
      </w:r>
      <w:r w:rsidRPr="009C4883">
        <w:rPr>
          <w:color w:val="000000"/>
          <w:sz w:val="28"/>
          <w:szCs w:val="28"/>
          <w:lang w:val="ru-RU"/>
        </w:rPr>
        <w:t xml:space="preserve">. соответствие запроса (заявления) и каждого прилагаемого к нему документа, направляемого в электронной форме, требованиям Федерального закона </w:t>
      </w:r>
      <w:r w:rsidRPr="003C2232">
        <w:rPr>
          <w:sz w:val="28"/>
          <w:szCs w:val="28"/>
          <w:lang w:val="ru-RU"/>
        </w:rPr>
        <w:t>от 06 апреля 2011 г. № 63-ФЗ «Об электронной подписи»</w:t>
      </w:r>
      <w:r>
        <w:rPr>
          <w:sz w:val="28"/>
          <w:szCs w:val="28"/>
          <w:lang w:val="ru-RU"/>
        </w:rPr>
        <w:t xml:space="preserve"> </w:t>
      </w:r>
      <w:r w:rsidRPr="009C4883">
        <w:rPr>
          <w:color w:val="000000"/>
          <w:sz w:val="28"/>
          <w:szCs w:val="28"/>
          <w:lang w:val="ru-RU"/>
        </w:rPr>
        <w:t>и принятым в соответствии с ним иным нормативным правовым актам.</w:t>
      </w:r>
    </w:p>
    <w:p w14:paraId="5BFEC3A3" w14:textId="77777777" w:rsidR="00E43DA9" w:rsidRDefault="00E43DA9" w:rsidP="00E43DA9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</w:p>
    <w:p w14:paraId="57A42B8A" w14:textId="77777777" w:rsidR="00E43DA9" w:rsidRDefault="00E43DA9" w:rsidP="00E43DA9">
      <w:pPr>
        <w:pStyle w:val="aff3"/>
        <w:spacing w:line="36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027397A" w14:textId="77777777" w:rsidR="00E43DA9" w:rsidRPr="00763240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</w:p>
    <w:p w14:paraId="0BD4F03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14:paraId="030F266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2.7.1.1. уведомление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773FE88B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неполное заполнение полей в форме уведомления, в том числе в интерактивной форме уведомления на </w:t>
      </w:r>
      <w:r>
        <w:rPr>
          <w:sz w:val="28"/>
          <w:szCs w:val="28"/>
        </w:rPr>
        <w:t>Едином портале</w:t>
      </w:r>
      <w:r w:rsidRPr="00763240">
        <w:rPr>
          <w:sz w:val="28"/>
          <w:szCs w:val="28"/>
        </w:rPr>
        <w:t xml:space="preserve">; </w:t>
      </w:r>
    </w:p>
    <w:p w14:paraId="69C91B2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представление неполного комплекта документов, необходимых для предоставления услуги; </w:t>
      </w:r>
    </w:p>
    <w:p w14:paraId="63228A7E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2.7.1.4.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3F27E4E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2.7.1.5.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7884752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2.7.1.6.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0C8F958B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lastRenderedPageBreak/>
        <w:t>2.7.1.7.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документы, необходимые для предоставления услуги, поданы в электронной форме с нарушением установленных требований; </w:t>
      </w:r>
    </w:p>
    <w:p w14:paraId="7B689B7B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2.7.1.8.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sz w:val="28"/>
          <w:szCs w:val="28"/>
        </w:rPr>
        <w:t xml:space="preserve">от 06 апреля 2011 г. № 63-ФЗ «Об электронной подписи» </w:t>
      </w:r>
      <w:r w:rsidRPr="00763240">
        <w:rPr>
          <w:sz w:val="28"/>
          <w:szCs w:val="28"/>
        </w:rPr>
        <w:t>условий признания действительности усиленной квалифицированной электронной подписи.</w:t>
      </w:r>
    </w:p>
    <w:p w14:paraId="7721C168" w14:textId="77777777" w:rsidR="00E43DA9" w:rsidRPr="00763240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</w:p>
    <w:p w14:paraId="65059935" w14:textId="77777777" w:rsidR="00E43DA9" w:rsidRDefault="00E43DA9" w:rsidP="00E43DA9">
      <w:pPr>
        <w:pStyle w:val="aff3"/>
        <w:spacing w:line="36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Исчерпывающий перечень оснований для приостановления </w:t>
      </w:r>
      <w:r>
        <w:rPr>
          <w:sz w:val="28"/>
          <w:szCs w:val="28"/>
        </w:rPr>
        <w:t xml:space="preserve">предоставления муниципальной услуги </w:t>
      </w:r>
      <w:r w:rsidRPr="00763240">
        <w:rPr>
          <w:sz w:val="28"/>
          <w:szCs w:val="28"/>
        </w:rPr>
        <w:t>или отказа в предоставлении муниципальной услуги.</w:t>
      </w:r>
    </w:p>
    <w:p w14:paraId="22D36BC9" w14:textId="77777777" w:rsidR="00E43DA9" w:rsidRPr="00763240" w:rsidRDefault="00E43DA9" w:rsidP="00E43DA9">
      <w:pPr>
        <w:pStyle w:val="aff3"/>
        <w:spacing w:line="240" w:lineRule="exact"/>
        <w:ind w:firstLine="709"/>
        <w:jc w:val="both"/>
        <w:rPr>
          <w:sz w:val="28"/>
          <w:szCs w:val="28"/>
        </w:rPr>
      </w:pPr>
    </w:p>
    <w:p w14:paraId="23DAB638" w14:textId="33EA9005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14:paraId="188D3EAA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7DA9BBB2" w14:textId="77777777" w:rsidR="00E43DA9" w:rsidRDefault="00E43DA9" w:rsidP="00E43DA9">
      <w:pPr>
        <w:pStyle w:val="aff3"/>
        <w:ind w:firstLine="709"/>
        <w:jc w:val="center"/>
        <w:rPr>
          <w:sz w:val="28"/>
          <w:szCs w:val="28"/>
        </w:rPr>
      </w:pPr>
      <w:bookmarkStart w:id="1" w:name="Par0"/>
      <w:bookmarkEnd w:id="1"/>
      <w:r w:rsidRPr="0076324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 Исчерпывающий перечень о</w:t>
      </w:r>
      <w:r w:rsidRPr="00763240">
        <w:rPr>
          <w:sz w:val="28"/>
          <w:szCs w:val="28"/>
        </w:rPr>
        <w:t>сновани</w:t>
      </w:r>
      <w:r>
        <w:rPr>
          <w:sz w:val="28"/>
          <w:szCs w:val="28"/>
        </w:rPr>
        <w:t>й</w:t>
      </w:r>
      <w:r w:rsidRPr="00763240">
        <w:rPr>
          <w:sz w:val="28"/>
          <w:szCs w:val="28"/>
        </w:rPr>
        <w:t xml:space="preserve"> для отказа в предо</w:t>
      </w:r>
      <w:r>
        <w:rPr>
          <w:sz w:val="28"/>
          <w:szCs w:val="28"/>
        </w:rPr>
        <w:t>ставлении муниципальной услуги</w:t>
      </w:r>
    </w:p>
    <w:p w14:paraId="7392A7DA" w14:textId="77777777" w:rsidR="00E43DA9" w:rsidRDefault="00E43DA9" w:rsidP="00E43DA9">
      <w:pPr>
        <w:pStyle w:val="aff3"/>
        <w:ind w:firstLine="709"/>
        <w:jc w:val="center"/>
        <w:rPr>
          <w:sz w:val="28"/>
          <w:szCs w:val="28"/>
        </w:rPr>
      </w:pPr>
    </w:p>
    <w:p w14:paraId="5C3E50B4" w14:textId="77777777" w:rsidR="00E43DA9" w:rsidRPr="00763240" w:rsidRDefault="00E43DA9" w:rsidP="00E43DA9">
      <w:pPr>
        <w:pStyle w:val="af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отказа в предоставлении муниципальной услуги:</w:t>
      </w:r>
    </w:p>
    <w:p w14:paraId="5DAAE2A1" w14:textId="3B29212D" w:rsidR="00E43DA9" w:rsidRDefault="00E43DA9" w:rsidP="00E43DA9">
      <w:pPr>
        <w:pStyle w:val="a5"/>
        <w:ind w:right="240" w:firstLine="707"/>
      </w:pPr>
      <w:r>
        <w:t>2.9.1.1. В случае обращения за услугой «Направление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14:paraId="7FC52123" w14:textId="77777777" w:rsidR="00E43DA9" w:rsidRDefault="00E43DA9" w:rsidP="00E43DA9">
      <w:pPr>
        <w:pStyle w:val="af1"/>
        <w:widowControl w:val="0"/>
        <w:numPr>
          <w:ilvl w:val="4"/>
          <w:numId w:val="45"/>
        </w:numPr>
        <w:tabs>
          <w:tab w:val="left" w:pos="709"/>
        </w:tabs>
        <w:autoSpaceDE w:val="0"/>
        <w:autoSpaceDN w:val="0"/>
        <w:spacing w:line="360" w:lineRule="exact"/>
        <w:ind w:left="142" w:right="225" w:firstLine="562"/>
        <w:jc w:val="both"/>
      </w:pPr>
      <w:r>
        <w:t>документы</w:t>
      </w:r>
      <w:r w:rsidRPr="001D0534">
        <w:rPr>
          <w:spacing w:val="1"/>
        </w:rPr>
        <w:t xml:space="preserve"> </w:t>
      </w:r>
      <w:r>
        <w:t>(сведения),</w:t>
      </w:r>
      <w:r w:rsidRPr="001D0534">
        <w:rPr>
          <w:spacing w:val="1"/>
        </w:rPr>
        <w:t xml:space="preserve"> </w:t>
      </w:r>
      <w:r>
        <w:t>представленные</w:t>
      </w:r>
      <w:r w:rsidRPr="001D0534">
        <w:rPr>
          <w:spacing w:val="1"/>
        </w:rPr>
        <w:t xml:space="preserve"> </w:t>
      </w:r>
      <w:r>
        <w:t>заявителем,</w:t>
      </w:r>
      <w:r w:rsidRPr="001D0534">
        <w:rPr>
          <w:spacing w:val="1"/>
        </w:rPr>
        <w:t xml:space="preserve"> </w:t>
      </w:r>
      <w:r>
        <w:t>противоречат</w:t>
      </w:r>
      <w:r w:rsidRPr="001D0534">
        <w:rPr>
          <w:spacing w:val="1"/>
        </w:rPr>
        <w:t xml:space="preserve"> </w:t>
      </w:r>
      <w:r>
        <w:t>документам</w:t>
      </w:r>
      <w:r w:rsidRPr="001D0534">
        <w:rPr>
          <w:spacing w:val="1"/>
        </w:rPr>
        <w:t xml:space="preserve"> </w:t>
      </w:r>
      <w:r>
        <w:t>(сведениям),</w:t>
      </w:r>
      <w:r w:rsidRPr="001D0534">
        <w:rPr>
          <w:spacing w:val="1"/>
        </w:rPr>
        <w:t xml:space="preserve"> </w:t>
      </w:r>
      <w:r>
        <w:t>полученным</w:t>
      </w:r>
      <w:r w:rsidRPr="001D0534">
        <w:rPr>
          <w:spacing w:val="1"/>
        </w:rPr>
        <w:t xml:space="preserve"> </w:t>
      </w:r>
      <w:r>
        <w:t>в</w:t>
      </w:r>
      <w:r w:rsidRPr="001D0534">
        <w:rPr>
          <w:spacing w:val="1"/>
        </w:rPr>
        <w:t xml:space="preserve"> </w:t>
      </w:r>
      <w:r>
        <w:t>рамках</w:t>
      </w:r>
      <w:r w:rsidRPr="001D0534">
        <w:rPr>
          <w:spacing w:val="1"/>
        </w:rPr>
        <w:t xml:space="preserve"> </w:t>
      </w:r>
      <w:r>
        <w:t>межведомственного</w:t>
      </w:r>
      <w:r w:rsidRPr="001D0534">
        <w:rPr>
          <w:spacing w:val="1"/>
        </w:rPr>
        <w:t xml:space="preserve"> </w:t>
      </w:r>
      <w:r>
        <w:t>взаимодействия;</w:t>
      </w:r>
    </w:p>
    <w:p w14:paraId="48953613" w14:textId="77777777" w:rsidR="00E43DA9" w:rsidRDefault="00E43DA9" w:rsidP="00E43DA9">
      <w:pPr>
        <w:pStyle w:val="af1"/>
        <w:widowControl w:val="0"/>
        <w:numPr>
          <w:ilvl w:val="4"/>
          <w:numId w:val="45"/>
        </w:numPr>
        <w:tabs>
          <w:tab w:val="left" w:pos="709"/>
        </w:tabs>
        <w:autoSpaceDE w:val="0"/>
        <w:autoSpaceDN w:val="0"/>
        <w:spacing w:line="360" w:lineRule="exact"/>
        <w:ind w:left="0" w:right="229" w:firstLine="704"/>
        <w:jc w:val="both"/>
      </w:pPr>
      <w:r>
        <w:t>отсутствие</w:t>
      </w:r>
      <w:r w:rsidRPr="001D0534">
        <w:rPr>
          <w:spacing w:val="1"/>
        </w:rPr>
        <w:t xml:space="preserve"> </w:t>
      </w:r>
      <w:r>
        <w:t>документов</w:t>
      </w:r>
      <w:r w:rsidRPr="001D0534">
        <w:rPr>
          <w:spacing w:val="1"/>
        </w:rPr>
        <w:t xml:space="preserve"> </w:t>
      </w:r>
      <w:r>
        <w:t>(сведений),</w:t>
      </w:r>
      <w:r w:rsidRPr="001D0534">
        <w:rPr>
          <w:spacing w:val="1"/>
        </w:rPr>
        <w:t xml:space="preserve"> </w:t>
      </w:r>
      <w:r>
        <w:t>предусмотренных</w:t>
      </w:r>
      <w:r w:rsidRPr="001D0534">
        <w:rPr>
          <w:spacing w:val="1"/>
        </w:rPr>
        <w:t xml:space="preserve"> </w:t>
      </w:r>
      <w:r>
        <w:t>нормативными</w:t>
      </w:r>
      <w:r w:rsidRPr="001D0534">
        <w:rPr>
          <w:spacing w:val="1"/>
        </w:rPr>
        <w:t xml:space="preserve"> </w:t>
      </w:r>
      <w:r>
        <w:t>правовыми</w:t>
      </w:r>
      <w:r w:rsidRPr="001D0534">
        <w:rPr>
          <w:spacing w:val="-1"/>
        </w:rPr>
        <w:t xml:space="preserve"> </w:t>
      </w:r>
      <w:r>
        <w:t>актами Российской Федерации;</w:t>
      </w:r>
    </w:p>
    <w:p w14:paraId="1F484235" w14:textId="77777777" w:rsidR="00E43DA9" w:rsidRDefault="00E43DA9" w:rsidP="00E43DA9">
      <w:pPr>
        <w:pStyle w:val="af1"/>
        <w:widowControl w:val="0"/>
        <w:numPr>
          <w:ilvl w:val="4"/>
          <w:numId w:val="45"/>
        </w:numPr>
        <w:tabs>
          <w:tab w:val="left" w:pos="709"/>
        </w:tabs>
        <w:autoSpaceDE w:val="0"/>
        <w:autoSpaceDN w:val="0"/>
        <w:spacing w:line="360" w:lineRule="exact"/>
        <w:ind w:left="0" w:right="226" w:firstLine="704"/>
        <w:jc w:val="both"/>
      </w:pPr>
      <w:r>
        <w:t>заявитель</w:t>
      </w:r>
      <w:r w:rsidRPr="001D0534">
        <w:rPr>
          <w:spacing w:val="1"/>
        </w:rPr>
        <w:t xml:space="preserve"> </w:t>
      </w:r>
      <w:r>
        <w:t>не</w:t>
      </w:r>
      <w:r w:rsidRPr="001D0534">
        <w:rPr>
          <w:spacing w:val="1"/>
        </w:rPr>
        <w:t xml:space="preserve"> </w:t>
      </w:r>
      <w:r>
        <w:t>является</w:t>
      </w:r>
      <w:r w:rsidRPr="001D0534">
        <w:rPr>
          <w:spacing w:val="1"/>
        </w:rPr>
        <w:t xml:space="preserve"> </w:t>
      </w:r>
      <w:r>
        <w:t>правообладателем</w:t>
      </w:r>
      <w:r w:rsidRPr="001D0534">
        <w:rPr>
          <w:spacing w:val="1"/>
        </w:rPr>
        <w:t xml:space="preserve"> </w:t>
      </w:r>
      <w:r>
        <w:t>объекта</w:t>
      </w:r>
      <w:r w:rsidRPr="001D0534">
        <w:rPr>
          <w:spacing w:val="1"/>
        </w:rPr>
        <w:t xml:space="preserve"> </w:t>
      </w:r>
      <w:r>
        <w:t>капитального</w:t>
      </w:r>
      <w:r w:rsidRPr="001D0534">
        <w:rPr>
          <w:spacing w:val="-67"/>
        </w:rPr>
        <w:t xml:space="preserve"> </w:t>
      </w:r>
      <w:r>
        <w:t>строительства;</w:t>
      </w:r>
    </w:p>
    <w:p w14:paraId="3220B3C9" w14:textId="77777777" w:rsidR="00E43DA9" w:rsidRDefault="00E43DA9" w:rsidP="00E43DA9">
      <w:pPr>
        <w:pStyle w:val="af1"/>
        <w:widowControl w:val="0"/>
        <w:numPr>
          <w:ilvl w:val="4"/>
          <w:numId w:val="45"/>
        </w:numPr>
        <w:tabs>
          <w:tab w:val="left" w:pos="709"/>
        </w:tabs>
        <w:autoSpaceDE w:val="0"/>
        <w:autoSpaceDN w:val="0"/>
        <w:spacing w:line="360" w:lineRule="exact"/>
        <w:ind w:left="0" w:right="225" w:firstLine="704"/>
        <w:jc w:val="both"/>
      </w:pPr>
      <w:r>
        <w:t>уведомление</w:t>
      </w:r>
      <w:r w:rsidRPr="001D0534">
        <w:rPr>
          <w:spacing w:val="1"/>
        </w:rPr>
        <w:t xml:space="preserve"> </w:t>
      </w:r>
      <w:r>
        <w:t>о</w:t>
      </w:r>
      <w:r w:rsidRPr="001D0534">
        <w:rPr>
          <w:spacing w:val="1"/>
        </w:rPr>
        <w:t xml:space="preserve"> </w:t>
      </w:r>
      <w:r>
        <w:t>сносе</w:t>
      </w:r>
      <w:r w:rsidRPr="001D0534">
        <w:rPr>
          <w:spacing w:val="1"/>
        </w:rPr>
        <w:t xml:space="preserve"> </w:t>
      </w:r>
      <w:r>
        <w:t>содержит</w:t>
      </w:r>
      <w:r w:rsidRPr="001D0534">
        <w:rPr>
          <w:spacing w:val="1"/>
        </w:rPr>
        <w:t xml:space="preserve"> </w:t>
      </w:r>
      <w:r>
        <w:t>сведения</w:t>
      </w:r>
      <w:r w:rsidRPr="001D0534">
        <w:rPr>
          <w:spacing w:val="1"/>
        </w:rPr>
        <w:t xml:space="preserve"> </w:t>
      </w:r>
      <w:r>
        <w:t>об</w:t>
      </w:r>
      <w:r w:rsidRPr="001D0534">
        <w:rPr>
          <w:spacing w:val="1"/>
        </w:rPr>
        <w:t xml:space="preserve"> </w:t>
      </w:r>
      <w:r>
        <w:t>объекте,</w:t>
      </w:r>
      <w:r w:rsidRPr="001D0534">
        <w:rPr>
          <w:spacing w:val="1"/>
        </w:rPr>
        <w:t xml:space="preserve"> </w:t>
      </w:r>
      <w:r>
        <w:t>который</w:t>
      </w:r>
      <w:r w:rsidRPr="001D0534">
        <w:rPr>
          <w:spacing w:val="1"/>
        </w:rPr>
        <w:t xml:space="preserve"> </w:t>
      </w:r>
      <w:r>
        <w:t>не</w:t>
      </w:r>
      <w:r w:rsidRPr="001D0534">
        <w:rPr>
          <w:spacing w:val="1"/>
        </w:rPr>
        <w:t xml:space="preserve"> </w:t>
      </w:r>
      <w:r>
        <w:t>является</w:t>
      </w:r>
      <w:r w:rsidRPr="001D0534">
        <w:rPr>
          <w:spacing w:val="-3"/>
        </w:rPr>
        <w:t xml:space="preserve"> </w:t>
      </w:r>
      <w:r>
        <w:t>объектом капитального</w:t>
      </w:r>
      <w:r w:rsidRPr="001D0534">
        <w:rPr>
          <w:spacing w:val="1"/>
        </w:rPr>
        <w:t xml:space="preserve"> </w:t>
      </w:r>
      <w:r>
        <w:t>строительства.</w:t>
      </w:r>
    </w:p>
    <w:p w14:paraId="2B9DF944" w14:textId="25B1C80B" w:rsidR="00E43DA9" w:rsidRDefault="00E43DA9" w:rsidP="00E43DA9">
      <w:pPr>
        <w:pStyle w:val="a5"/>
        <w:numPr>
          <w:ilvl w:val="3"/>
          <w:numId w:val="45"/>
        </w:numPr>
        <w:ind w:left="0" w:right="224" w:firstLine="709"/>
      </w:pPr>
      <w:r>
        <w:t>В</w:t>
      </w:r>
      <w:r>
        <w:rPr>
          <w:spacing w:val="71"/>
        </w:rPr>
        <w:t xml:space="preserve"> </w:t>
      </w:r>
      <w:r>
        <w:t>случае обращения за услугой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14:paraId="667077F9" w14:textId="77777777" w:rsidR="00E43DA9" w:rsidRDefault="00E43DA9" w:rsidP="00E43DA9">
      <w:pPr>
        <w:pStyle w:val="af1"/>
        <w:widowControl w:val="0"/>
        <w:numPr>
          <w:ilvl w:val="4"/>
          <w:numId w:val="45"/>
        </w:numPr>
        <w:tabs>
          <w:tab w:val="left" w:pos="709"/>
        </w:tabs>
        <w:autoSpaceDE w:val="0"/>
        <w:autoSpaceDN w:val="0"/>
        <w:spacing w:line="360" w:lineRule="exact"/>
        <w:ind w:left="0" w:right="220" w:firstLine="704"/>
        <w:jc w:val="both"/>
      </w:pPr>
      <w:r>
        <w:t>документы</w:t>
      </w:r>
      <w:r w:rsidRPr="001D0534">
        <w:rPr>
          <w:spacing w:val="1"/>
        </w:rPr>
        <w:t xml:space="preserve"> </w:t>
      </w:r>
      <w:r>
        <w:t>(сведения),</w:t>
      </w:r>
      <w:r w:rsidRPr="001D0534">
        <w:rPr>
          <w:spacing w:val="1"/>
        </w:rPr>
        <w:t xml:space="preserve"> </w:t>
      </w:r>
      <w:r>
        <w:t>представленные</w:t>
      </w:r>
      <w:r w:rsidRPr="001D0534">
        <w:rPr>
          <w:spacing w:val="1"/>
        </w:rPr>
        <w:t xml:space="preserve"> </w:t>
      </w:r>
      <w:r>
        <w:t>заявителем,</w:t>
      </w:r>
      <w:r w:rsidRPr="001D0534">
        <w:rPr>
          <w:spacing w:val="1"/>
        </w:rPr>
        <w:t xml:space="preserve"> </w:t>
      </w:r>
      <w:r>
        <w:t>противоречат</w:t>
      </w:r>
      <w:r w:rsidRPr="001D0534">
        <w:rPr>
          <w:spacing w:val="1"/>
        </w:rPr>
        <w:t xml:space="preserve"> </w:t>
      </w:r>
      <w:r>
        <w:t>документам</w:t>
      </w:r>
      <w:r w:rsidRPr="001D0534">
        <w:rPr>
          <w:spacing w:val="1"/>
        </w:rPr>
        <w:t xml:space="preserve"> </w:t>
      </w:r>
      <w:r>
        <w:t>(сведениям),</w:t>
      </w:r>
      <w:r w:rsidRPr="001D0534">
        <w:rPr>
          <w:spacing w:val="1"/>
        </w:rPr>
        <w:t xml:space="preserve"> </w:t>
      </w:r>
      <w:r>
        <w:t>полученным</w:t>
      </w:r>
      <w:r w:rsidRPr="001D0534">
        <w:rPr>
          <w:spacing w:val="1"/>
        </w:rPr>
        <w:t xml:space="preserve"> </w:t>
      </w:r>
      <w:r>
        <w:t>в</w:t>
      </w:r>
      <w:r w:rsidRPr="001D0534">
        <w:rPr>
          <w:spacing w:val="1"/>
        </w:rPr>
        <w:t xml:space="preserve"> </w:t>
      </w:r>
      <w:r>
        <w:t>рамках</w:t>
      </w:r>
      <w:r w:rsidRPr="001D0534">
        <w:rPr>
          <w:spacing w:val="1"/>
        </w:rPr>
        <w:t xml:space="preserve"> </w:t>
      </w:r>
      <w:r>
        <w:t>межведомственного</w:t>
      </w:r>
      <w:r w:rsidRPr="001D0534">
        <w:rPr>
          <w:spacing w:val="1"/>
        </w:rPr>
        <w:t xml:space="preserve"> </w:t>
      </w:r>
      <w:r>
        <w:t>взаимодействия;</w:t>
      </w:r>
    </w:p>
    <w:p w14:paraId="03B7763C" w14:textId="77777777" w:rsidR="00E43DA9" w:rsidRDefault="00E43DA9" w:rsidP="00E43DA9">
      <w:pPr>
        <w:pStyle w:val="af1"/>
        <w:widowControl w:val="0"/>
        <w:numPr>
          <w:ilvl w:val="4"/>
          <w:numId w:val="45"/>
        </w:numPr>
        <w:tabs>
          <w:tab w:val="left" w:pos="709"/>
        </w:tabs>
        <w:autoSpaceDE w:val="0"/>
        <w:autoSpaceDN w:val="0"/>
        <w:spacing w:line="360" w:lineRule="exact"/>
        <w:ind w:left="0" w:right="229" w:firstLine="704"/>
        <w:jc w:val="both"/>
      </w:pPr>
      <w:r>
        <w:t>отсутствие</w:t>
      </w:r>
      <w:r w:rsidRPr="001D0534">
        <w:rPr>
          <w:spacing w:val="1"/>
        </w:rPr>
        <w:t xml:space="preserve"> </w:t>
      </w:r>
      <w:r>
        <w:t>документов</w:t>
      </w:r>
      <w:r w:rsidRPr="001D0534">
        <w:rPr>
          <w:spacing w:val="1"/>
        </w:rPr>
        <w:t xml:space="preserve"> </w:t>
      </w:r>
      <w:r>
        <w:t>(сведений),</w:t>
      </w:r>
      <w:r w:rsidRPr="001D0534">
        <w:rPr>
          <w:spacing w:val="1"/>
        </w:rPr>
        <w:t xml:space="preserve"> </w:t>
      </w:r>
      <w:r>
        <w:t>предусмотренных</w:t>
      </w:r>
      <w:r w:rsidRPr="001D0534">
        <w:rPr>
          <w:spacing w:val="1"/>
        </w:rPr>
        <w:t xml:space="preserve"> </w:t>
      </w:r>
      <w:r>
        <w:t>нормативными</w:t>
      </w:r>
      <w:r w:rsidRPr="001D0534">
        <w:rPr>
          <w:spacing w:val="1"/>
        </w:rPr>
        <w:t xml:space="preserve"> </w:t>
      </w:r>
      <w:r>
        <w:t>правовыми</w:t>
      </w:r>
      <w:r w:rsidRPr="001D0534">
        <w:rPr>
          <w:spacing w:val="-1"/>
        </w:rPr>
        <w:t xml:space="preserve"> </w:t>
      </w:r>
      <w:r>
        <w:t>актами Российской Федерации».</w:t>
      </w:r>
    </w:p>
    <w:p w14:paraId="303F890E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079ACD7" w14:textId="77777777" w:rsidR="00E43DA9" w:rsidRDefault="00E43DA9" w:rsidP="00E43DA9">
      <w:pPr>
        <w:pStyle w:val="aff3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763240">
        <w:rPr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26E863E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3C4DB723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6324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требуется.</w:t>
      </w:r>
    </w:p>
    <w:p w14:paraId="0C779D39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63D74F93" w14:textId="1C7622AE" w:rsidR="00E43DA9" w:rsidRPr="001D0534" w:rsidRDefault="00E43DA9" w:rsidP="00E43DA9">
      <w:pPr>
        <w:shd w:val="clear" w:color="auto" w:fill="FFFFFF"/>
        <w:spacing w:before="240" w:after="240" w:line="360" w:lineRule="exact"/>
        <w:ind w:firstLine="709"/>
        <w:jc w:val="center"/>
        <w:rPr>
          <w:color w:val="000000"/>
          <w:szCs w:val="28"/>
        </w:rPr>
      </w:pPr>
      <w:r w:rsidRPr="001D0534">
        <w:rPr>
          <w:color w:val="000000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14:paraId="56149943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6324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Государственная пошлина, иная плата за предоставление муниципальной услуги не взимается.</w:t>
      </w:r>
    </w:p>
    <w:p w14:paraId="6F487787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4A1E6E3A" w14:textId="0ECDC59C" w:rsidR="00E43DA9" w:rsidRDefault="00E43DA9" w:rsidP="00E43DA9">
      <w:pPr>
        <w:pStyle w:val="aff3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C778E66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619EA50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324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06050">
        <w:rPr>
          <w:color w:val="000000" w:themeColor="text1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1E2E3D23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324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6EEC2CA5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7579BA56" w14:textId="77777777" w:rsidR="00E43DA9" w:rsidRDefault="00E43DA9" w:rsidP="00E43DA9">
      <w:pPr>
        <w:pStyle w:val="aff3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Срок</w:t>
      </w:r>
      <w:r>
        <w:rPr>
          <w:sz w:val="28"/>
          <w:szCs w:val="28"/>
        </w:rPr>
        <w:t xml:space="preserve"> и порядок</w:t>
      </w:r>
      <w:r w:rsidRPr="00763240">
        <w:rPr>
          <w:sz w:val="28"/>
          <w:szCs w:val="28"/>
        </w:rPr>
        <w:t xml:space="preserve"> регистрации запроса о предоставлении муниципальной услуги</w:t>
      </w:r>
    </w:p>
    <w:p w14:paraId="59EE73F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2BE2EAC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6324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Заявление и документы, необходимые для предоставления муниципальной услуги, поступившие</w:t>
      </w:r>
      <w:r>
        <w:rPr>
          <w:sz w:val="28"/>
          <w:szCs w:val="28"/>
        </w:rPr>
        <w:t>,</w:t>
      </w:r>
      <w:r w:rsidRPr="00763240">
        <w:rPr>
          <w:sz w:val="28"/>
          <w:szCs w:val="28"/>
        </w:rPr>
        <w:t xml:space="preserve"> в том числе в форме электронного документа по электронной почте, подлежат регистрации в день их поступления в </w:t>
      </w:r>
      <w:r>
        <w:rPr>
          <w:sz w:val="28"/>
          <w:szCs w:val="28"/>
        </w:rPr>
        <w:t>орган, предоставляющий муниципальную услугу</w:t>
      </w:r>
      <w:r w:rsidRPr="00763240">
        <w:rPr>
          <w:sz w:val="28"/>
          <w:szCs w:val="28"/>
        </w:rPr>
        <w:t>.</w:t>
      </w:r>
    </w:p>
    <w:p w14:paraId="3B548771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6324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Заявление и документы, необходимые для предоставления муниципальной услуги, поданные в МФЦ, подлежат рег</w:t>
      </w:r>
      <w:r>
        <w:rPr>
          <w:sz w:val="28"/>
          <w:szCs w:val="28"/>
        </w:rPr>
        <w:t xml:space="preserve">истрации в </w:t>
      </w:r>
      <w:r w:rsidRPr="00763240">
        <w:rPr>
          <w:sz w:val="28"/>
          <w:szCs w:val="28"/>
        </w:rPr>
        <w:t xml:space="preserve">день их поступления в </w:t>
      </w:r>
      <w:r>
        <w:rPr>
          <w:sz w:val="28"/>
          <w:szCs w:val="28"/>
        </w:rPr>
        <w:t>орган, предоставляющий муниципальную услугу</w:t>
      </w:r>
      <w:r w:rsidRPr="00763240">
        <w:rPr>
          <w:sz w:val="28"/>
          <w:szCs w:val="28"/>
        </w:rPr>
        <w:t>.</w:t>
      </w:r>
    </w:p>
    <w:p w14:paraId="34DCBCAA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33E8B98" w14:textId="77777777" w:rsidR="00E43DA9" w:rsidRDefault="00E43DA9" w:rsidP="00176129">
      <w:pPr>
        <w:pStyle w:val="aff3"/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10C1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17E04C8" w14:textId="77777777" w:rsidR="00E43DA9" w:rsidRPr="00763240" w:rsidRDefault="00E43DA9" w:rsidP="00E43DA9">
      <w:pPr>
        <w:pStyle w:val="aff3"/>
        <w:ind w:firstLine="709"/>
        <w:jc w:val="center"/>
        <w:rPr>
          <w:sz w:val="28"/>
          <w:szCs w:val="28"/>
        </w:rPr>
      </w:pPr>
    </w:p>
    <w:p w14:paraId="3A8A603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324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</w:t>
      </w:r>
      <w:r w:rsidRPr="00763240">
        <w:rPr>
          <w:sz w:val="28"/>
          <w:szCs w:val="28"/>
        </w:rPr>
        <w:lastRenderedPageBreak/>
        <w:t>транспорта. Вход в здание должен быть оборудован удобной лестницей с поручнями, а также пандусами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для беспрепятственного передвижения инвалидных колясок, детских колясок.</w:t>
      </w:r>
    </w:p>
    <w:p w14:paraId="69993B73" w14:textId="3660987F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324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Прием Заявителей (их представителей) осуществляется в специально выделенных для этих целей помещениях. </w:t>
      </w:r>
    </w:p>
    <w:p w14:paraId="368A8A16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должностного лица, муниципального служащего Комитет имущественных отношений и градостроительства администрации Еловского муниципального округа Пермского края.</w:t>
      </w:r>
    </w:p>
    <w:p w14:paraId="7BE049A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667584F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номера кабинета;</w:t>
      </w:r>
    </w:p>
    <w:p w14:paraId="457A21A3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 xml:space="preserve">фамилии, имени, отчества (последнее - при наличии) и должности должностного лица, муниципального служащего Комитета имущественных отношений и градостроительства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дминистрации Еловского муниципального округа Пермского края, осуществляющего предоставление муниципальной услуги или информирование о предоставлении муниципальной услуги.</w:t>
      </w:r>
    </w:p>
    <w:p w14:paraId="79694F5D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5816AB3A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78B3C76E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3240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</w:t>
      </w:r>
      <w:r>
        <w:rPr>
          <w:sz w:val="28"/>
          <w:szCs w:val="28"/>
        </w:rPr>
        <w:t>2</w:t>
      </w:r>
      <w:r w:rsidRPr="007632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23F6AE5D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3240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</w:t>
      </w:r>
      <w:proofErr w:type="gramStart"/>
      <w:r w:rsidRPr="00763240">
        <w:rPr>
          <w:sz w:val="28"/>
          <w:szCs w:val="28"/>
        </w:rPr>
        <w:t>объектов  и</w:t>
      </w:r>
      <w:proofErr w:type="gramEnd"/>
      <w:r w:rsidRPr="00763240">
        <w:rPr>
          <w:sz w:val="28"/>
          <w:szCs w:val="28"/>
        </w:rPr>
        <w:t xml:space="preserve"> услуг для инвалидов, предусмотренным статьей 15 Федерального закона от 24</w:t>
      </w:r>
      <w:r>
        <w:rPr>
          <w:sz w:val="28"/>
          <w:szCs w:val="28"/>
        </w:rPr>
        <w:t xml:space="preserve"> ноября </w:t>
      </w:r>
      <w:r w:rsidRPr="00763240">
        <w:rPr>
          <w:sz w:val="28"/>
          <w:szCs w:val="28"/>
        </w:rPr>
        <w:t>1995</w:t>
      </w:r>
      <w:r>
        <w:rPr>
          <w:sz w:val="28"/>
          <w:szCs w:val="28"/>
        </w:rPr>
        <w:t xml:space="preserve"> г. </w:t>
      </w:r>
      <w:r w:rsidRPr="00763240">
        <w:rPr>
          <w:sz w:val="28"/>
          <w:szCs w:val="28"/>
        </w:rPr>
        <w:t xml:space="preserve"> № 181-ФЗ «О социальной защите инвалидов в Российской Федерации».</w:t>
      </w:r>
    </w:p>
    <w:p w14:paraId="498BF2BC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8EC050B" w14:textId="260C547D" w:rsidR="00E43DA9" w:rsidRDefault="00E43DA9" w:rsidP="00E43DA9">
      <w:pPr>
        <w:pStyle w:val="aff3"/>
        <w:ind w:firstLine="709"/>
        <w:jc w:val="center"/>
        <w:rPr>
          <w:sz w:val="28"/>
          <w:szCs w:val="28"/>
        </w:rPr>
      </w:pPr>
      <w:r w:rsidRPr="003C2232">
        <w:rPr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Показатели доступности и качества муниципальной услуги</w:t>
      </w:r>
    </w:p>
    <w:p w14:paraId="318A3C4E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F3856DA" w14:textId="77777777" w:rsidR="00E43DA9" w:rsidRPr="00206050" w:rsidRDefault="00E43DA9" w:rsidP="00E43DA9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 w:themeColor="text1"/>
          <w:kern w:val="3"/>
          <w:szCs w:val="28"/>
          <w:lang w:bidi="en-US"/>
        </w:rPr>
      </w:pP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2.15.1. Показатели доступности и качества предоставления муниципальной услуги:</w:t>
      </w:r>
    </w:p>
    <w:p w14:paraId="4F68ACDB" w14:textId="77777777" w:rsidR="00E43DA9" w:rsidRPr="00206050" w:rsidRDefault="00E43DA9" w:rsidP="00E43DA9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 w:themeColor="text1"/>
          <w:kern w:val="3"/>
          <w:szCs w:val="28"/>
          <w:lang w:bidi="en-US"/>
        </w:rPr>
      </w:pP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lastRenderedPageBreak/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14:paraId="7DBC2838" w14:textId="77777777" w:rsidR="00E43DA9" w:rsidRPr="00206050" w:rsidRDefault="00E43DA9" w:rsidP="00E43DA9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 w:themeColor="text1"/>
          <w:kern w:val="3"/>
          <w:szCs w:val="28"/>
          <w:lang w:bidi="en-US"/>
        </w:rPr>
      </w:pP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2.15.1.2. возможность получения муниципальной услуги в МФЦ</w:t>
      </w:r>
      <w:r>
        <w:rPr>
          <w:rFonts w:eastAsia="Andale Sans UI"/>
          <w:color w:val="000000" w:themeColor="text1"/>
          <w:kern w:val="3"/>
          <w:szCs w:val="28"/>
          <w:lang w:bidi="en-US"/>
        </w:rPr>
        <w:t xml:space="preserve"> </w:t>
      </w: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в соответствии с соглашением о взаимодействии, заключенным между МФЦ</w:t>
      </w:r>
      <w:r>
        <w:rPr>
          <w:rFonts w:eastAsia="Andale Sans UI"/>
          <w:color w:val="000000" w:themeColor="text1"/>
          <w:kern w:val="3"/>
          <w:szCs w:val="28"/>
          <w:lang w:bidi="en-US"/>
        </w:rPr>
        <w:t xml:space="preserve"> </w:t>
      </w: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и органом, предоставляющим муниципальную услугу, с момента вступления</w:t>
      </w:r>
      <w:r>
        <w:rPr>
          <w:rFonts w:eastAsia="Andale Sans UI"/>
          <w:color w:val="000000" w:themeColor="text1"/>
          <w:kern w:val="3"/>
          <w:szCs w:val="28"/>
          <w:lang w:bidi="en-US"/>
        </w:rPr>
        <w:t xml:space="preserve"> </w:t>
      </w: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в силу соглашения о взаимодействии;</w:t>
      </w:r>
    </w:p>
    <w:p w14:paraId="365FE44E" w14:textId="77777777" w:rsidR="00E43DA9" w:rsidRPr="00206050" w:rsidRDefault="00E43DA9" w:rsidP="00E43DA9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 w:themeColor="text1"/>
          <w:kern w:val="3"/>
          <w:szCs w:val="28"/>
          <w:lang w:bidi="en-US"/>
        </w:rPr>
      </w:pP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2.15.1.3. возможность получения информации о ходе предоставления муниципальной услуги,</w:t>
      </w:r>
      <w:r w:rsidRPr="00206050">
        <w:rPr>
          <w:color w:val="000000" w:themeColor="text1"/>
          <w:szCs w:val="28"/>
        </w:rPr>
        <w:t xml:space="preserve"> в том числе с использованием информационно-коммуникационных технологий</w:t>
      </w: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;</w:t>
      </w:r>
    </w:p>
    <w:p w14:paraId="17C656D6" w14:textId="77777777" w:rsidR="00E43DA9" w:rsidRPr="00206050" w:rsidRDefault="00E43DA9" w:rsidP="00E43DA9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 w:themeColor="text1"/>
          <w:kern w:val="3"/>
          <w:szCs w:val="28"/>
          <w:lang w:bidi="en-US"/>
        </w:rPr>
      </w:pPr>
      <w:r w:rsidRPr="00206050">
        <w:rPr>
          <w:rFonts w:eastAsia="Andale Sans UI"/>
          <w:color w:val="000000" w:themeColor="text1"/>
          <w:kern w:val="3"/>
          <w:szCs w:val="28"/>
          <w:lang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 административного регламента.</w:t>
      </w:r>
    </w:p>
    <w:p w14:paraId="2EFE02B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61BA2DEB" w14:textId="77777777" w:rsidR="00E43DA9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proofErr w:type="gramStart"/>
      <w:r w:rsidRPr="00763240">
        <w:rPr>
          <w:sz w:val="28"/>
          <w:szCs w:val="28"/>
        </w:rPr>
        <w:t>предоставления  государственных</w:t>
      </w:r>
      <w:proofErr w:type="gramEnd"/>
      <w:r w:rsidRPr="00763240">
        <w:rPr>
          <w:sz w:val="28"/>
          <w:szCs w:val="28"/>
        </w:rPr>
        <w:t xml:space="preserve"> и муниципальных услуг и особенности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предоставления муниципальной услуги в электронной форме</w:t>
      </w:r>
    </w:p>
    <w:p w14:paraId="3E80869C" w14:textId="77777777" w:rsidR="00E43DA9" w:rsidRPr="00763240" w:rsidRDefault="00E43DA9" w:rsidP="00E43DA9">
      <w:pPr>
        <w:pStyle w:val="aff3"/>
        <w:ind w:firstLine="709"/>
        <w:jc w:val="center"/>
        <w:rPr>
          <w:sz w:val="28"/>
          <w:szCs w:val="28"/>
        </w:rPr>
      </w:pPr>
    </w:p>
    <w:p w14:paraId="63B8DA46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2.16.1. Информация о муниципальной услуге:</w:t>
      </w:r>
    </w:p>
    <w:p w14:paraId="459A93D5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56263B81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2.16.1.2. размещена на Едином портале.</w:t>
      </w:r>
    </w:p>
    <w:p w14:paraId="13C597A3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2.16.2. В случае обеспечения возможности предоставления муниципальной услуги в электронной форме заявитель вправе направить документы, указанные в подразделе 2.6. административного регламента, в электронной форме следующими способами:</w:t>
      </w:r>
    </w:p>
    <w:p w14:paraId="1E56FE8A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2.16.2.1. через Единый портал;</w:t>
      </w:r>
    </w:p>
    <w:p w14:paraId="0A6FC210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06050">
        <w:rPr>
          <w:rFonts w:cs="Times New Roman"/>
          <w:color w:val="000000" w:themeColor="text1"/>
          <w:sz w:val="28"/>
          <w:szCs w:val="28"/>
          <w:lang w:val="ru-RU"/>
        </w:rPr>
        <w:t>2.16.2.2. через официальный сайт.</w:t>
      </w:r>
    </w:p>
    <w:p w14:paraId="7C748FB0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06050">
        <w:rPr>
          <w:color w:val="000000" w:themeColor="text1"/>
          <w:sz w:val="28"/>
          <w:szCs w:val="28"/>
          <w:lang w:val="ru-RU"/>
        </w:rPr>
        <w:t>2.16.3.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1EB955C4" w14:textId="77777777" w:rsidR="00E43DA9" w:rsidRPr="00206050" w:rsidRDefault="00E43DA9" w:rsidP="00E43DA9">
      <w:pPr>
        <w:pStyle w:val="Standard"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2.16.4. Заявитель вправе подать документы, указанные в подразделе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14:paraId="471BF960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73AA20F" w14:textId="77777777" w:rsidR="00E43DA9" w:rsidRPr="006710C1" w:rsidRDefault="00E43DA9" w:rsidP="00E43DA9">
      <w:pPr>
        <w:pStyle w:val="aff3"/>
        <w:spacing w:line="240" w:lineRule="exact"/>
        <w:jc w:val="center"/>
        <w:rPr>
          <w:b/>
          <w:sz w:val="28"/>
          <w:szCs w:val="28"/>
        </w:rPr>
      </w:pPr>
      <w:r w:rsidRPr="006710C1">
        <w:rPr>
          <w:b/>
          <w:sz w:val="28"/>
          <w:szCs w:val="28"/>
        </w:rPr>
        <w:t>III.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6710C1">
        <w:rPr>
          <w:b/>
          <w:sz w:val="28"/>
          <w:szCs w:val="28"/>
        </w:rPr>
        <w:t>административных процедур (действий), требования</w:t>
      </w:r>
      <w:r>
        <w:rPr>
          <w:b/>
          <w:sz w:val="28"/>
          <w:szCs w:val="28"/>
        </w:rPr>
        <w:t xml:space="preserve"> </w:t>
      </w:r>
      <w:r w:rsidRPr="006710C1">
        <w:rPr>
          <w:b/>
          <w:sz w:val="28"/>
          <w:szCs w:val="28"/>
        </w:rPr>
        <w:t xml:space="preserve">к порядку их выполнения, в том числе </w:t>
      </w:r>
      <w:r w:rsidRPr="006710C1">
        <w:rPr>
          <w:b/>
          <w:sz w:val="28"/>
          <w:szCs w:val="28"/>
        </w:rPr>
        <w:lastRenderedPageBreak/>
        <w:t>особенности</w:t>
      </w:r>
      <w:r>
        <w:rPr>
          <w:b/>
          <w:sz w:val="28"/>
          <w:szCs w:val="28"/>
        </w:rPr>
        <w:t xml:space="preserve"> </w:t>
      </w:r>
      <w:r w:rsidRPr="006710C1">
        <w:rPr>
          <w:b/>
          <w:sz w:val="28"/>
          <w:szCs w:val="28"/>
        </w:rPr>
        <w:t>выполнения административных процедур (действий)</w:t>
      </w:r>
      <w:r>
        <w:rPr>
          <w:b/>
          <w:sz w:val="28"/>
          <w:szCs w:val="28"/>
        </w:rPr>
        <w:t xml:space="preserve"> </w:t>
      </w:r>
      <w:r w:rsidRPr="006710C1">
        <w:rPr>
          <w:b/>
          <w:sz w:val="28"/>
          <w:szCs w:val="28"/>
        </w:rPr>
        <w:t>в электронной форме</w:t>
      </w:r>
      <w:r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3F67C62F" w14:textId="77777777" w:rsidR="00E43DA9" w:rsidRPr="00763240" w:rsidRDefault="00E43DA9" w:rsidP="00E43DA9">
      <w:pPr>
        <w:pStyle w:val="aff3"/>
        <w:spacing w:line="240" w:lineRule="exact"/>
        <w:jc w:val="both"/>
        <w:rPr>
          <w:sz w:val="28"/>
          <w:szCs w:val="28"/>
        </w:rPr>
      </w:pPr>
    </w:p>
    <w:p w14:paraId="0B2ABD6A" w14:textId="77777777" w:rsidR="00E43DA9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Организация предоставления муниципальной услуги</w:t>
      </w:r>
      <w:r>
        <w:rPr>
          <w:sz w:val="28"/>
          <w:szCs w:val="28"/>
        </w:rPr>
        <w:t xml:space="preserve"> включает в себя следующие административные процедуры:</w:t>
      </w:r>
    </w:p>
    <w:p w14:paraId="01B131CD" w14:textId="77777777" w:rsidR="00E43DA9" w:rsidRPr="00763240" w:rsidRDefault="00E43DA9" w:rsidP="00E43DA9">
      <w:pPr>
        <w:pStyle w:val="aff3"/>
        <w:ind w:firstLine="709"/>
        <w:jc w:val="center"/>
        <w:rPr>
          <w:sz w:val="28"/>
          <w:szCs w:val="28"/>
        </w:rPr>
      </w:pPr>
    </w:p>
    <w:p w14:paraId="05D031FC" w14:textId="77777777" w:rsidR="00E43DA9" w:rsidRDefault="00E43DA9" w:rsidP="00E43DA9">
      <w:pPr>
        <w:pStyle w:val="aff3"/>
        <w:ind w:firstLine="709"/>
        <w:jc w:val="both"/>
        <w:rPr>
          <w:bCs/>
          <w:iCs/>
          <w:sz w:val="28"/>
          <w:szCs w:val="28"/>
        </w:rPr>
      </w:pPr>
      <w:r w:rsidRPr="00763240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370EDA">
        <w:rPr>
          <w:bCs/>
          <w:iCs/>
          <w:sz w:val="28"/>
          <w:szCs w:val="28"/>
        </w:rPr>
        <w:t xml:space="preserve">Прием, регистрация заявления и документов о предоставлении муниципальной услуги и документов, необходимых для предоставления муниципальной услуги; </w:t>
      </w:r>
    </w:p>
    <w:p w14:paraId="1F1A3FFB" w14:textId="77777777" w:rsidR="00E43DA9" w:rsidRDefault="00E43DA9" w:rsidP="00E43DA9">
      <w:pPr>
        <w:pStyle w:val="aff3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3.1</w:t>
      </w:r>
      <w:r w:rsidRPr="0076324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70EDA">
        <w:rPr>
          <w:bCs/>
          <w:iCs/>
          <w:sz w:val="28"/>
          <w:szCs w:val="28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14:paraId="4D1549D4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Pr="00763240">
        <w:rPr>
          <w:sz w:val="28"/>
          <w:szCs w:val="28"/>
        </w:rPr>
        <w:t>3.</w:t>
      </w:r>
      <w:r>
        <w:rPr>
          <w:sz w:val="28"/>
          <w:szCs w:val="28"/>
        </w:rPr>
        <w:t xml:space="preserve"> В</w:t>
      </w:r>
      <w:r w:rsidRPr="00763240">
        <w:rPr>
          <w:sz w:val="28"/>
          <w:szCs w:val="28"/>
        </w:rPr>
        <w:t>ыдача (направление) Заявителю (его представителю) извещения о приеме уведомления о планируемом сносе объекта капитального строительства/завершении сноса объекта капитального строительства либо решения об отказе в предоставлении услуги</w:t>
      </w:r>
      <w:r>
        <w:rPr>
          <w:sz w:val="28"/>
          <w:szCs w:val="28"/>
        </w:rPr>
        <w:t>;</w:t>
      </w:r>
    </w:p>
    <w:p w14:paraId="44BE29D0" w14:textId="77777777" w:rsidR="00E43DA9" w:rsidRPr="00370EDA" w:rsidRDefault="00E43DA9" w:rsidP="00E43DA9">
      <w:pPr>
        <w:spacing w:after="160"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3.1.5. Исправление допущенных опечаток и ошибок </w:t>
      </w:r>
      <w:r w:rsidRPr="00370EDA">
        <w:rPr>
          <w:szCs w:val="28"/>
        </w:rPr>
        <w:br/>
        <w:t>в выданных в результате предоставления муниципальной услуги документах.</w:t>
      </w:r>
    </w:p>
    <w:p w14:paraId="4E56DFFC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75DBB510" w14:textId="77777777" w:rsidR="00E43DA9" w:rsidRDefault="00E43DA9" w:rsidP="0017612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</w:t>
      </w:r>
      <w:r w:rsidRPr="00763240">
        <w:rPr>
          <w:sz w:val="28"/>
          <w:szCs w:val="28"/>
        </w:rPr>
        <w:t xml:space="preserve"> регистрация документов, необходимых для предо</w:t>
      </w:r>
      <w:r>
        <w:rPr>
          <w:sz w:val="28"/>
          <w:szCs w:val="28"/>
        </w:rPr>
        <w:t>ставления муниципальной услуги</w:t>
      </w:r>
    </w:p>
    <w:p w14:paraId="08BE23F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0175BB95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Основанием для начала осуществления административной процедуры является подача Заявителем (его представителем) </w:t>
      </w:r>
      <w:r w:rsidRPr="00763240">
        <w:rPr>
          <w:sz w:val="28"/>
          <w:szCs w:val="28"/>
          <w:shd w:val="clear" w:color="auto" w:fill="FFFFFF"/>
        </w:rPr>
        <w:t xml:space="preserve">уведомления </w:t>
      </w:r>
      <w:r w:rsidRPr="00763240">
        <w:rPr>
          <w:sz w:val="28"/>
          <w:szCs w:val="28"/>
        </w:rPr>
        <w:t xml:space="preserve">и документов, необходимых для предоставления муниципальной услуги (в случае предоставления документов Заявителем (его представителем) по собственной инициативе), в </w:t>
      </w:r>
      <w:r>
        <w:rPr>
          <w:sz w:val="28"/>
          <w:szCs w:val="28"/>
        </w:rPr>
        <w:t>орган, предоставляющий муниципальную услугу</w:t>
      </w:r>
      <w:r w:rsidRPr="00763240">
        <w:rPr>
          <w:sz w:val="28"/>
          <w:szCs w:val="28"/>
        </w:rPr>
        <w:t>, МФЦ.</w:t>
      </w:r>
    </w:p>
    <w:p w14:paraId="1CA9ED3E" w14:textId="77777777" w:rsidR="00E43DA9" w:rsidRPr="00037EFA" w:rsidRDefault="00E43DA9" w:rsidP="00E43DA9">
      <w:pPr>
        <w:autoSpaceDE w:val="0"/>
        <w:spacing w:line="360" w:lineRule="exact"/>
        <w:ind w:firstLine="709"/>
        <w:contextualSpacing/>
        <w:jc w:val="both"/>
        <w:rPr>
          <w:color w:val="000000"/>
          <w:szCs w:val="28"/>
        </w:rPr>
      </w:pPr>
      <w:r w:rsidRPr="00763240">
        <w:rPr>
          <w:szCs w:val="28"/>
        </w:rPr>
        <w:t xml:space="preserve">Уведомление </w:t>
      </w:r>
      <w:r w:rsidRPr="00037EFA">
        <w:rPr>
          <w:color w:val="000000"/>
          <w:szCs w:val="28"/>
        </w:rPr>
        <w:t>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14:paraId="3DFF1A26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14:paraId="7E9AF2BD" w14:textId="77777777" w:rsidR="00E43DA9" w:rsidRPr="00037EFA" w:rsidRDefault="00E43DA9" w:rsidP="00E43DA9">
      <w:pPr>
        <w:autoSpaceDE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>почтовым отправлением;</w:t>
      </w:r>
    </w:p>
    <w:p w14:paraId="195F3765" w14:textId="77777777" w:rsidR="00E43DA9" w:rsidRPr="00037EFA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>в электронной форме в порядке, предусмотренном настоящим административным регламентом;</w:t>
      </w:r>
    </w:p>
    <w:p w14:paraId="74DCE58B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 xml:space="preserve">при обращении в МФЦ, в соответствии с соглашением </w:t>
      </w:r>
      <w:r w:rsidRPr="00037EFA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037EFA">
        <w:rPr>
          <w:color w:val="000000"/>
          <w:szCs w:val="28"/>
        </w:rPr>
        <w:br/>
        <w:t>о взаимодействии.</w:t>
      </w:r>
    </w:p>
    <w:p w14:paraId="595F0D1D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</w:rPr>
      </w:pPr>
      <w:r w:rsidRPr="00763240">
        <w:rPr>
          <w:szCs w:val="28"/>
        </w:rPr>
        <w:t>3.2.2.</w:t>
      </w:r>
      <w:r>
        <w:rPr>
          <w:szCs w:val="28"/>
        </w:rPr>
        <w:t xml:space="preserve"> </w:t>
      </w:r>
      <w:r w:rsidRPr="00037EFA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037EFA">
        <w:rPr>
          <w:color w:val="000000"/>
          <w:szCs w:val="28"/>
        </w:rPr>
        <w:br/>
        <w:t xml:space="preserve">по приему, регистрации заявления о предоставлении муниципальной услуги и </w:t>
      </w:r>
      <w:r w:rsidRPr="00037EFA">
        <w:rPr>
          <w:color w:val="000000"/>
          <w:szCs w:val="28"/>
        </w:rPr>
        <w:lastRenderedPageBreak/>
        <w:t>документов, необходимых для предоставления муниципальной услуги выполняет следующие действия:</w:t>
      </w:r>
    </w:p>
    <w:p w14:paraId="2E87090C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>3.2.2.1. проверяет представленные документы на соответствие требованиям, установленным пункт</w:t>
      </w:r>
      <w:r>
        <w:rPr>
          <w:color w:val="000000"/>
          <w:szCs w:val="28"/>
        </w:rPr>
        <w:t>ом</w:t>
      </w:r>
      <w:r w:rsidRPr="00037EFA">
        <w:rPr>
          <w:color w:val="000000"/>
          <w:szCs w:val="28"/>
        </w:rPr>
        <w:t xml:space="preserve"> 2.6.1, подразделом 2.7 административного регламента;</w:t>
      </w:r>
    </w:p>
    <w:p w14:paraId="0D72E056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Pr="00037EFA">
        <w:rPr>
          <w:color w:val="000000"/>
          <w:szCs w:val="28"/>
        </w:rPr>
        <w:br/>
        <w:t xml:space="preserve">в представленных документах и предложением о принятии мер </w:t>
      </w:r>
      <w:r w:rsidRPr="00037EFA">
        <w:rPr>
          <w:color w:val="000000"/>
          <w:szCs w:val="28"/>
        </w:rPr>
        <w:br/>
        <w:t>по их устранению.</w:t>
      </w:r>
    </w:p>
    <w:p w14:paraId="0B1507F4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14:paraId="40DEE4C5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rFonts w:cs="Calibri"/>
          <w:color w:val="000000"/>
          <w:szCs w:val="28"/>
        </w:rPr>
      </w:pPr>
      <w:r w:rsidRPr="00037EFA">
        <w:rPr>
          <w:rFonts w:cs="Calibri"/>
          <w:color w:val="000000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14:paraId="41FB3E32" w14:textId="4FF665EA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rFonts w:eastAsia="Calibri"/>
          <w:color w:val="000000"/>
          <w:szCs w:val="28"/>
        </w:rPr>
        <w:t xml:space="preserve">По требованию заявителя </w:t>
      </w:r>
      <w:r w:rsidRPr="00037EFA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14:paraId="5E8DDBD4" w14:textId="3AB09029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rFonts w:eastAsia="Calibri"/>
          <w:color w:val="000000"/>
          <w:szCs w:val="28"/>
        </w:rPr>
        <w:t xml:space="preserve">Принятие </w:t>
      </w:r>
      <w:r w:rsidRPr="00037EFA">
        <w:rPr>
          <w:color w:val="000000"/>
          <w:szCs w:val="28"/>
        </w:rPr>
        <w:t xml:space="preserve">органом, предоставляющим муниципальную услугу, </w:t>
      </w:r>
      <w:r w:rsidRPr="00037EFA">
        <w:rPr>
          <w:rFonts w:eastAsia="Calibri"/>
          <w:color w:val="000000"/>
          <w:szCs w:val="28"/>
        </w:rPr>
        <w:t xml:space="preserve">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037EFA">
        <w:rPr>
          <w:color w:val="000000"/>
          <w:szCs w:val="28"/>
        </w:rPr>
        <w:t>органом, предоставляющим муниципальную услугу,</w:t>
      </w:r>
      <w:r w:rsidRPr="00037EFA">
        <w:rPr>
          <w:rFonts w:eastAsia="Calibri"/>
          <w:color w:val="000000"/>
          <w:szCs w:val="28"/>
        </w:rPr>
        <w:t xml:space="preserve"> указанного решения;</w:t>
      </w:r>
    </w:p>
    <w:p w14:paraId="033741CA" w14:textId="1E8C9850" w:rsidR="00E43DA9" w:rsidRDefault="00E43DA9" w:rsidP="00E43DA9">
      <w:pPr>
        <w:pStyle w:val="aff3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 xml:space="preserve">3.2.2.2. </w:t>
      </w:r>
      <w:r w:rsidRPr="00037EFA">
        <w:rPr>
          <w:rFonts w:cs="Calibri"/>
          <w:color w:val="000000"/>
          <w:sz w:val="28"/>
          <w:szCs w:val="28"/>
        </w:rPr>
        <w:t xml:space="preserve">регистрирует </w:t>
      </w:r>
      <w:r>
        <w:rPr>
          <w:rFonts w:cs="Calibri"/>
          <w:color w:val="000000"/>
          <w:sz w:val="28"/>
          <w:szCs w:val="28"/>
        </w:rPr>
        <w:t>уведомление</w:t>
      </w:r>
      <w:r w:rsidRPr="00037EFA">
        <w:rPr>
          <w:rFonts w:cs="Calibri"/>
          <w:color w:val="000000"/>
          <w:sz w:val="28"/>
          <w:szCs w:val="28"/>
        </w:rPr>
        <w:t xml:space="preserve"> о предоставлении </w:t>
      </w:r>
      <w:r w:rsidRPr="00037EFA">
        <w:rPr>
          <w:rFonts w:eastAsia="Calibri"/>
          <w:color w:val="000000"/>
          <w:sz w:val="28"/>
          <w:szCs w:val="28"/>
        </w:rPr>
        <w:t xml:space="preserve">муниципальной </w:t>
      </w:r>
      <w:r w:rsidRPr="00037EFA">
        <w:rPr>
          <w:rFonts w:cs="Calibri"/>
          <w:color w:val="000000"/>
          <w:sz w:val="28"/>
          <w:szCs w:val="28"/>
        </w:rPr>
        <w:t xml:space="preserve">услуги с представленными документами в </w:t>
      </w:r>
      <w:r w:rsidRPr="00037EFA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</w:t>
      </w:r>
      <w:r w:rsidR="00176129">
        <w:rPr>
          <w:color w:val="000000"/>
          <w:sz w:val="28"/>
          <w:szCs w:val="28"/>
        </w:rPr>
        <w:t>;</w:t>
      </w:r>
    </w:p>
    <w:p w14:paraId="79E399D4" w14:textId="12BBEF36" w:rsidR="00E43DA9" w:rsidRPr="005B4E83" w:rsidRDefault="00E43DA9" w:rsidP="00E43DA9">
      <w:pPr>
        <w:pStyle w:val="ConsPlusNormal0"/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E83">
        <w:rPr>
          <w:rFonts w:ascii="Times New Roman" w:hAnsi="Times New Roman"/>
          <w:color w:val="000000"/>
          <w:sz w:val="28"/>
          <w:szCs w:val="28"/>
        </w:rPr>
        <w:t xml:space="preserve">3.2.3. При поступлении </w:t>
      </w:r>
      <w:r>
        <w:rPr>
          <w:rFonts w:ascii="Times New Roman" w:hAnsi="Times New Roman"/>
          <w:color w:val="000000"/>
          <w:sz w:val="28"/>
          <w:szCs w:val="28"/>
        </w:rPr>
        <w:t>уведомления</w:t>
      </w:r>
      <w:r w:rsidRPr="005B4E83">
        <w:rPr>
          <w:rFonts w:ascii="Times New Roman" w:hAnsi="Times New Roman"/>
          <w:color w:val="000000"/>
          <w:sz w:val="28"/>
          <w:szCs w:val="28"/>
        </w:rPr>
        <w:t xml:space="preserve"> и приложенных документов через Единый портал, официальный сайт получение </w:t>
      </w:r>
      <w:r>
        <w:rPr>
          <w:rFonts w:ascii="Times New Roman" w:hAnsi="Times New Roman"/>
          <w:color w:val="000000"/>
          <w:sz w:val="28"/>
          <w:szCs w:val="28"/>
        </w:rPr>
        <w:t>уведомления</w:t>
      </w:r>
      <w:r w:rsidRPr="005B4E83">
        <w:rPr>
          <w:rFonts w:ascii="Times New Roman" w:hAnsi="Times New Roman"/>
          <w:color w:val="000000"/>
          <w:sz w:val="28"/>
          <w:szCs w:val="28"/>
        </w:rPr>
        <w:t xml:space="preserve"> и прилагаемых к нему документов подтверждается путем направления заявителю </w:t>
      </w:r>
      <w:hyperlink w:anchor="P794" w:history="1">
        <w:r w:rsidRPr="005B4E83">
          <w:rPr>
            <w:rFonts w:ascii="Times New Roman" w:hAnsi="Times New Roman"/>
            <w:color w:val="000000"/>
            <w:sz w:val="28"/>
            <w:szCs w:val="28"/>
          </w:rPr>
          <w:t>уведомления</w:t>
        </w:r>
      </w:hyperlink>
      <w:r w:rsidRPr="005B4E83">
        <w:rPr>
          <w:rFonts w:ascii="Times New Roman" w:hAnsi="Times New Roman"/>
          <w:color w:val="000000"/>
          <w:sz w:val="28"/>
          <w:szCs w:val="28"/>
        </w:rPr>
        <w:t xml:space="preserve">, содержащего входящий регистрационный номер </w:t>
      </w:r>
      <w:r>
        <w:rPr>
          <w:rFonts w:ascii="Times New Roman" w:hAnsi="Times New Roman"/>
          <w:color w:val="000000"/>
          <w:sz w:val="28"/>
          <w:szCs w:val="28"/>
        </w:rPr>
        <w:t>уведомления</w:t>
      </w:r>
      <w:r w:rsidRPr="005B4E83">
        <w:rPr>
          <w:rFonts w:ascii="Times New Roman" w:hAnsi="Times New Roman"/>
          <w:color w:val="000000"/>
          <w:sz w:val="28"/>
          <w:szCs w:val="28"/>
        </w:rPr>
        <w:t xml:space="preserve">, дату получения указанного </w:t>
      </w:r>
      <w:r>
        <w:rPr>
          <w:rFonts w:ascii="Times New Roman" w:hAnsi="Times New Roman"/>
          <w:color w:val="000000"/>
          <w:sz w:val="28"/>
          <w:szCs w:val="28"/>
        </w:rPr>
        <w:t>уведомления</w:t>
      </w:r>
      <w:r w:rsidRPr="005B4E83">
        <w:rPr>
          <w:rFonts w:ascii="Times New Roman" w:hAnsi="Times New Roman"/>
          <w:color w:val="000000"/>
          <w:sz w:val="28"/>
          <w:szCs w:val="28"/>
        </w:rPr>
        <w:t xml:space="preserve">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14:paraId="2B9143BE" w14:textId="4ED49C4B" w:rsidR="00E43DA9" w:rsidRPr="00037EFA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 xml:space="preserve">При установлении несоответствия представленных </w:t>
      </w:r>
      <w:r>
        <w:rPr>
          <w:color w:val="000000"/>
          <w:szCs w:val="28"/>
        </w:rPr>
        <w:t>уведомления</w:t>
      </w:r>
      <w:r w:rsidRPr="00037EFA">
        <w:rPr>
          <w:color w:val="000000"/>
          <w:szCs w:val="28"/>
        </w:rPr>
        <w:t xml:space="preserve"> и документов требованиям, предусмотренным пунктом 2.6.1</w:t>
      </w:r>
      <w:r>
        <w:rPr>
          <w:color w:val="000000"/>
          <w:szCs w:val="28"/>
        </w:rPr>
        <w:t xml:space="preserve">, </w:t>
      </w:r>
      <w:r w:rsidRPr="00037EFA">
        <w:rPr>
          <w:color w:val="000000"/>
          <w:szCs w:val="28"/>
        </w:rPr>
        <w:t xml:space="preserve">подраздела 2.7 административного регламента, заявитель получает информацию на Едином </w:t>
      </w:r>
      <w:r w:rsidRPr="00037EFA">
        <w:rPr>
          <w:color w:val="000000"/>
          <w:szCs w:val="28"/>
        </w:rPr>
        <w:lastRenderedPageBreak/>
        <w:t>портале, официальном сайте, свидетельствующую об отказе в принятии заявления и документов.</w:t>
      </w:r>
    </w:p>
    <w:p w14:paraId="7EE0A5D0" w14:textId="48CA785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>3.2.4. Прием запроса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14:paraId="0B461BF2" w14:textId="77777777" w:rsidR="00E43DA9" w:rsidRPr="00037EFA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Cs w:val="28"/>
        </w:rPr>
        <w:t xml:space="preserve">3.2.5. Административная процедура выполняется в день поступления </w:t>
      </w:r>
      <w:r>
        <w:rPr>
          <w:color w:val="000000"/>
          <w:szCs w:val="28"/>
        </w:rPr>
        <w:t>уведомления</w:t>
      </w:r>
      <w:r w:rsidRPr="00037EFA">
        <w:rPr>
          <w:color w:val="000000"/>
          <w:szCs w:val="28"/>
        </w:rPr>
        <w:t xml:space="preserve"> в орган, предоставляющий услугу.</w:t>
      </w:r>
    </w:p>
    <w:p w14:paraId="1BAABE4D" w14:textId="77777777" w:rsidR="00E43DA9" w:rsidRPr="00037EFA" w:rsidRDefault="00E43DA9" w:rsidP="00E43DA9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color w:val="000000"/>
          <w:szCs w:val="28"/>
        </w:rPr>
        <w:t xml:space="preserve">3.2.6. Результатом административной процедуры является регистрация </w:t>
      </w:r>
      <w:r>
        <w:rPr>
          <w:color w:val="000000"/>
          <w:szCs w:val="28"/>
        </w:rPr>
        <w:t>уведомления</w:t>
      </w:r>
      <w:r w:rsidRPr="00037EFA">
        <w:rPr>
          <w:color w:val="000000"/>
          <w:szCs w:val="28"/>
        </w:rPr>
        <w:t xml:space="preserve">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</w:t>
      </w:r>
    </w:p>
    <w:p w14:paraId="005349F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6497933" w14:textId="77777777" w:rsidR="00E43DA9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документов, необходимых для </w:t>
      </w:r>
      <w:r w:rsidRPr="00763240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</w:t>
      </w:r>
    </w:p>
    <w:p w14:paraId="1BBB65A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7F37B4DA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63240">
        <w:rPr>
          <w:rFonts w:eastAsia="Calibri"/>
          <w:sz w:val="28"/>
          <w:szCs w:val="28"/>
        </w:rPr>
        <w:t xml:space="preserve">должностным лицом, муниципальными служащими Комитет имущественных отношений и градостроительства </w:t>
      </w:r>
      <w:r>
        <w:rPr>
          <w:rFonts w:eastAsia="Calibri"/>
          <w:sz w:val="28"/>
          <w:szCs w:val="28"/>
        </w:rPr>
        <w:t>А</w:t>
      </w:r>
      <w:r w:rsidRPr="00763240">
        <w:rPr>
          <w:rFonts w:eastAsia="Calibri"/>
          <w:sz w:val="28"/>
          <w:szCs w:val="28"/>
        </w:rPr>
        <w:t xml:space="preserve">дминистрации Еловского муниципального округа Пермского края </w:t>
      </w:r>
      <w:r w:rsidRPr="00763240">
        <w:rPr>
          <w:rFonts w:eastAsia="Andale Sans UI"/>
          <w:sz w:val="28"/>
          <w:szCs w:val="28"/>
        </w:rPr>
        <w:t>в соответствии с должностными обязанностями</w:t>
      </w:r>
      <w:r w:rsidRPr="00763240">
        <w:rPr>
          <w:sz w:val="28"/>
          <w:szCs w:val="28"/>
        </w:rPr>
        <w:t xml:space="preserve"> (далее - специалист, ответственный за рассмотрение документов) зарегистрированного уведомления и документов, необходимых для предоставления муниципальной услуги.</w:t>
      </w:r>
    </w:p>
    <w:p w14:paraId="172204E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При получении уведомления и документов, необходимых для предоставления муниципальной услуги, специалист, ответственный за рассмотрение документов:</w:t>
      </w:r>
    </w:p>
    <w:p w14:paraId="0F231FE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рассматривает уведомление и документы, необходимые для предоставления муниципальной услуги, на соответствие их требованиям действующего законодательства Российской Федерации, удостоверяясь, что:</w:t>
      </w:r>
    </w:p>
    <w:p w14:paraId="518BE923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3.3.2.1.1.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представленное уведомление и документы соответствуют требованиям </w:t>
      </w:r>
      <w:r>
        <w:rPr>
          <w:sz w:val="28"/>
          <w:szCs w:val="28"/>
        </w:rPr>
        <w:t>пункта 2.6</w:t>
      </w:r>
      <w:r w:rsidRPr="007632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регламента;</w:t>
      </w:r>
    </w:p>
    <w:p w14:paraId="7F7BC618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3.3.2.1.2.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документы в установленных действующим законодательством Российской Федерации случаях нотариально заверены, скреплены печатями, имеют надлежащие подписи сторон или определенных действующим законодательством Российской Федерации должностных лиц;</w:t>
      </w:r>
    </w:p>
    <w:p w14:paraId="4A6B7384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3.3.2.1.3.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в случае если Заявителем (его представителем) по собственной инициативе не представлены документы, указанные в пункте 2.6.2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регламента, направляет соответствующие запросы о предоставлении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в срок не позднее 3 рабочих дней со дня регистрации уведомления и документов, необходимых для предоставления муниципальной услуги;</w:t>
      </w:r>
    </w:p>
    <w:p w14:paraId="173B5EE8" w14:textId="26F9EAEA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lastRenderedPageBreak/>
        <w:t>3.3.2.2.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по результатам рассмотрения предоставленных Заявителем (его представителем) уведомления и документов, а также документов и (или) информации, поступивших в рамках межведомственного информационного взаимодействия, специалист, ответственный за рассмотрение документов, принимает одно из следующих решений:</w:t>
      </w:r>
    </w:p>
    <w:p w14:paraId="5BB4967D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3.3.2.2.1.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 размещении уведомления в информационной системе обеспечения градостроительной деятельности и уведомлении о таком размещении орган регионального государственного строительного надзора;</w:t>
      </w:r>
    </w:p>
    <w:p w14:paraId="39FE19B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3.3.2.2.2.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об отказе в предоставлении услуги;</w:t>
      </w:r>
    </w:p>
    <w:p w14:paraId="642C84CC" w14:textId="5CB5CE59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на основании принятого решения, указанного в подпункте 3.3.2.2 настоящего пункта, специалист, ответственный за рассмотрение документов, готовит один из следующих документов:</w:t>
      </w:r>
    </w:p>
    <w:p w14:paraId="1AEF7CB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3.3.2.3.1.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проект извещения о приеме уведомления о планируемом сносе объекта капитального строительства/завершении сноса объекта капитального строительства, составленный по форме согласно Приложению </w:t>
      </w:r>
      <w:r>
        <w:rPr>
          <w:sz w:val="28"/>
          <w:szCs w:val="28"/>
        </w:rPr>
        <w:t>2</w:t>
      </w:r>
      <w:r w:rsidRPr="00763240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дминистративному регламенту;</w:t>
      </w:r>
    </w:p>
    <w:p w14:paraId="70908D49" w14:textId="45A136FA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3.3.2.3.2.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проект решения об отказе в предоставлении услуги, с указанием причин отказа по основаниям, предусмотренным пункт</w:t>
      </w:r>
      <w:r>
        <w:rPr>
          <w:sz w:val="28"/>
          <w:szCs w:val="28"/>
        </w:rPr>
        <w:t>ом</w:t>
      </w:r>
      <w:r w:rsidRPr="00763240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763240">
        <w:rPr>
          <w:sz w:val="28"/>
          <w:szCs w:val="28"/>
        </w:rPr>
        <w:t xml:space="preserve">.1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 xml:space="preserve">дминистративного регламента, и передает его на подписание </w:t>
      </w:r>
      <w:r>
        <w:rPr>
          <w:sz w:val="28"/>
          <w:szCs w:val="28"/>
        </w:rPr>
        <w:t>председателю</w:t>
      </w:r>
      <w:r w:rsidRPr="007632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предоставляющего муниципальную услугу</w:t>
      </w:r>
      <w:r w:rsidRPr="00763240">
        <w:rPr>
          <w:sz w:val="28"/>
          <w:szCs w:val="28"/>
        </w:rPr>
        <w:t xml:space="preserve">, составленный по форме согласно Приложению 3 к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дминистративному регламенту.</w:t>
      </w:r>
    </w:p>
    <w:p w14:paraId="74891FAE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3.3.3.</w:t>
      </w:r>
      <w:r>
        <w:rPr>
          <w:sz w:val="28"/>
          <w:szCs w:val="28"/>
        </w:rPr>
        <w:t xml:space="preserve"> Председатель органа, предоставляющего муниципальную услугу</w:t>
      </w:r>
      <w:r w:rsidRPr="00763240">
        <w:rPr>
          <w:sz w:val="28"/>
          <w:szCs w:val="28"/>
        </w:rPr>
        <w:t xml:space="preserve"> в день поступления к нему проекта извещения о приеме уведомления либо проекта решения об отказе в предоставлении услуги с указанием причин отказа по основаниям, предусмотренным пункт</w:t>
      </w:r>
      <w:r>
        <w:rPr>
          <w:sz w:val="28"/>
          <w:szCs w:val="28"/>
        </w:rPr>
        <w:t>ом</w:t>
      </w:r>
      <w:r w:rsidRPr="00763240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763240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76324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регламента, подписывает его и передает специалисту, ответственному за рассмотрение документов.</w:t>
      </w:r>
    </w:p>
    <w:p w14:paraId="4B914148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Результатом административной процедуры является подписанное </w:t>
      </w:r>
      <w:r>
        <w:rPr>
          <w:sz w:val="28"/>
          <w:szCs w:val="28"/>
        </w:rPr>
        <w:t>председателем органа, предоставляющего муниципальную услугу</w:t>
      </w:r>
      <w:r w:rsidRPr="00763240">
        <w:rPr>
          <w:sz w:val="28"/>
          <w:szCs w:val="28"/>
        </w:rPr>
        <w:t xml:space="preserve"> извещение о приеме уведомления либо решение об отказе в предоставлении услуги.</w:t>
      </w:r>
    </w:p>
    <w:p w14:paraId="1E8256BA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3.3.5.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Срок исполнения административной процедуры не должен превышать 6 рабочих дней со дня поступления уведомления и документов, необходимых для предоставления муниципальной услуги, в </w:t>
      </w:r>
      <w:r>
        <w:rPr>
          <w:sz w:val="28"/>
          <w:szCs w:val="28"/>
        </w:rPr>
        <w:t>орган, предоставляющий муниципальную услугу.</w:t>
      </w:r>
    </w:p>
    <w:p w14:paraId="0945E2CF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591ACC61" w14:textId="54C6FA92" w:rsidR="00E43DA9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Выдача (направление) Заявителю (его представителю) извещения о приеме уведомления о планируемом сносе объекта капитального строительства/завершении сноса объекта капитального строительства либо решения об отказе в предоставлении услуги.</w:t>
      </w:r>
    </w:p>
    <w:p w14:paraId="741F9361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7A65F0E3" w14:textId="082C919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Основанием для начала административной процедуры является наличие подписанного </w:t>
      </w:r>
      <w:r>
        <w:rPr>
          <w:sz w:val="28"/>
          <w:szCs w:val="28"/>
        </w:rPr>
        <w:t xml:space="preserve">председателем органа, предоставляющего муниципальную услугу </w:t>
      </w:r>
      <w:r w:rsidRPr="00763240">
        <w:rPr>
          <w:sz w:val="28"/>
          <w:szCs w:val="28"/>
        </w:rPr>
        <w:t xml:space="preserve">извещения о приеме уведомления о планируемом сносе объекта капитального строительства/завершении сноса объекта капитального </w:t>
      </w:r>
      <w:r w:rsidRPr="00763240">
        <w:rPr>
          <w:sz w:val="28"/>
          <w:szCs w:val="28"/>
        </w:rPr>
        <w:lastRenderedPageBreak/>
        <w:t>строительства либо решения об отказе в предоставлении услуги у специалиста, ответственного за рассмотрение документов.</w:t>
      </w:r>
    </w:p>
    <w:p w14:paraId="33D73006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Специалист, ответственный за рассмотрение документов: </w:t>
      </w:r>
    </w:p>
    <w:p w14:paraId="615A1DE2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3.4.2.1.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выдает (направляет) извещение о приеме уведомления о планируемом сносе объекта капитального строительства/завершении сноса объекта капитального строительства либо решение об отказе в предоставлении услуги Заявителю (его представителю) способом, указанным в уведомлении.</w:t>
      </w:r>
    </w:p>
    <w:p w14:paraId="593960C9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 xml:space="preserve">Копии извещения о приеме уведомления о планируемом сносе объекта капитального строительства/завершении сноса объекта капитального строительства либо решение об отказе в предоставлении услуг хранятся в </w:t>
      </w:r>
      <w:r>
        <w:rPr>
          <w:sz w:val="28"/>
          <w:szCs w:val="28"/>
        </w:rPr>
        <w:t>органе, предоставляющем муниципальную услугу</w:t>
      </w:r>
      <w:r w:rsidRPr="00763240">
        <w:rPr>
          <w:sz w:val="28"/>
          <w:szCs w:val="28"/>
        </w:rPr>
        <w:t>.</w:t>
      </w:r>
    </w:p>
    <w:p w14:paraId="0942D843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Результатом административной процедуры является выдача (направление) Заявителю (его представителю) извещения о приеме уведомления о планируемом сносе объекта капитального строительства/завершении сноса объекта капитального строительства либо решения об отказе в предоставлении услуги.</w:t>
      </w:r>
    </w:p>
    <w:p w14:paraId="646F42A0" w14:textId="36245D6C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3.4.4.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>Срок исполнения административной процедуры:</w:t>
      </w:r>
    </w:p>
    <w:p w14:paraId="1B5BEE7C" w14:textId="2C20B9C3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3.4.4.1.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не позднее 1 рабочего дня со дня истечения срока, установленного пунктами 2.4.1 и 2.4.2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регламента, - в случае направления Заявителю (его представителю) электронного документа с использованием информационно-телекоммуникационных сетей;</w:t>
      </w:r>
    </w:p>
    <w:p w14:paraId="30D8D647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3.4.4.2.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не позднее 1 рабочего дня, следующего за днем истечения срока, установленного пунктами 2.4.1 и 2.4.2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регламента, - в случае выдачи Заявителю (его представителю) лично под подпись либо направления документа посредством почтового отправления                 по указанному в заявлении почтовому адресу;</w:t>
      </w:r>
    </w:p>
    <w:p w14:paraId="09A1235C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3.4.4.3.</w:t>
      </w:r>
      <w:r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не позднее 1 рабочего дня, следующего за днем истечения срока, установленного пунктами 2.4.1 и 2.4.2 настоящего </w:t>
      </w:r>
      <w:r>
        <w:rPr>
          <w:sz w:val="28"/>
          <w:szCs w:val="28"/>
        </w:rPr>
        <w:t>а</w:t>
      </w:r>
      <w:r w:rsidRPr="00763240">
        <w:rPr>
          <w:sz w:val="28"/>
          <w:szCs w:val="28"/>
        </w:rPr>
        <w:t>дминистративного регламента, - в случае указания в заявлении выдачи через МФЦ.</w:t>
      </w:r>
    </w:p>
    <w:p w14:paraId="05D6316E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0532F480" w14:textId="77777777" w:rsidR="00E43DA9" w:rsidRPr="00556833" w:rsidRDefault="00E43DA9" w:rsidP="00E43DA9">
      <w:pPr>
        <w:pStyle w:val="Standard"/>
        <w:spacing w:after="120" w:line="240" w:lineRule="exact"/>
        <w:jc w:val="center"/>
        <w:rPr>
          <w:color w:val="000000"/>
          <w:sz w:val="28"/>
          <w:szCs w:val="28"/>
          <w:lang w:val="ru-RU"/>
        </w:rPr>
      </w:pPr>
      <w:r w:rsidRPr="00556833">
        <w:rPr>
          <w:color w:val="000000"/>
          <w:sz w:val="28"/>
          <w:szCs w:val="28"/>
          <w:lang w:val="ru-RU"/>
        </w:rPr>
        <w:t>3.5.</w:t>
      </w:r>
      <w:r w:rsidRPr="00556833">
        <w:rPr>
          <w:color w:val="000000"/>
          <w:sz w:val="28"/>
          <w:szCs w:val="28"/>
        </w:rPr>
        <w:t> </w:t>
      </w:r>
      <w:r w:rsidRPr="00556833">
        <w:rPr>
          <w:color w:val="000000"/>
          <w:sz w:val="28"/>
          <w:szCs w:val="28"/>
          <w:lang w:val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14:paraId="6DA39866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 xml:space="preserve">3.5.1. 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 </w:t>
      </w:r>
    </w:p>
    <w:p w14:paraId="381A744C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>3.5.2.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14:paraId="69EC492B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>3.5.3. Ответственным за исполнение административной процедуры является ответственный за исполнение административной процедуры.</w:t>
      </w:r>
    </w:p>
    <w:p w14:paraId="28BFF45A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>3.5.4. Ответственный за исполнение административной процедуры:</w:t>
      </w:r>
    </w:p>
    <w:p w14:paraId="670DF297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lastRenderedPageBreak/>
        <w:t>3.5.4.1.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14:paraId="1D207927" w14:textId="30D9FF50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 xml:space="preserve">3.5.4.2. в случае наличия опечаток и ошибок – осуществляет подготовку градостроительного плана земельного участка либо устраняет опечатки </w:t>
      </w:r>
      <w:r w:rsidRPr="00556833">
        <w:rPr>
          <w:color w:val="000000"/>
          <w:szCs w:val="28"/>
        </w:rPr>
        <w:br/>
        <w:t xml:space="preserve">и ошибки в документе, подтверждающем принятие решения об отказе </w:t>
      </w:r>
      <w:r w:rsidRPr="00556833">
        <w:rPr>
          <w:color w:val="000000"/>
          <w:szCs w:val="28"/>
        </w:rPr>
        <w:br/>
        <w:t xml:space="preserve">в выдаче градостроительного плана земельного участка; </w:t>
      </w:r>
    </w:p>
    <w:p w14:paraId="01D48F09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 xml:space="preserve">3.5.4.3.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Pr="00556833">
        <w:rPr>
          <w:color w:val="000000"/>
          <w:szCs w:val="28"/>
        </w:rPr>
        <w:br/>
        <w:t>об отсутствии опечаток и ошибок.</w:t>
      </w:r>
    </w:p>
    <w:p w14:paraId="527FF2C8" w14:textId="77777777" w:rsidR="00E43DA9" w:rsidRPr="00556833" w:rsidRDefault="00E43DA9" w:rsidP="00E43DA9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Cs w:val="28"/>
        </w:rPr>
        <w:t xml:space="preserve">3.5.5. Срок выполнения административной процедуры составляет </w:t>
      </w:r>
      <w:r w:rsidRPr="00556833">
        <w:rPr>
          <w:color w:val="000000"/>
          <w:szCs w:val="28"/>
        </w:rPr>
        <w:br/>
        <w:t>5 рабочих дней.</w:t>
      </w:r>
    </w:p>
    <w:p w14:paraId="1191CA70" w14:textId="77777777" w:rsidR="00E43DA9" w:rsidRDefault="00E43DA9" w:rsidP="00E43DA9">
      <w:pPr>
        <w:pStyle w:val="aff3"/>
        <w:ind w:firstLine="709"/>
        <w:jc w:val="both"/>
        <w:rPr>
          <w:color w:val="000000"/>
          <w:szCs w:val="28"/>
        </w:rPr>
      </w:pPr>
      <w:r w:rsidRPr="00556833">
        <w:rPr>
          <w:color w:val="000000"/>
          <w:sz w:val="28"/>
          <w:szCs w:val="28"/>
        </w:rPr>
        <w:t>3.5.4.5. Результатом выполнения административной процедуры является:</w:t>
      </w:r>
      <w:r>
        <w:rPr>
          <w:color w:val="000000"/>
          <w:szCs w:val="28"/>
        </w:rPr>
        <w:t xml:space="preserve">         </w:t>
      </w:r>
    </w:p>
    <w:p w14:paraId="210FE4C2" w14:textId="77777777" w:rsidR="00E43DA9" w:rsidRDefault="00E43DA9" w:rsidP="00E43DA9">
      <w:pPr>
        <w:pStyle w:val="aff3"/>
        <w:ind w:firstLine="709"/>
        <w:jc w:val="both"/>
        <w:rPr>
          <w:sz w:val="28"/>
          <w:szCs w:val="28"/>
        </w:rPr>
      </w:pPr>
      <w:r w:rsidRPr="006D49A6">
        <w:rPr>
          <w:color w:val="000000"/>
          <w:sz w:val="28"/>
          <w:szCs w:val="28"/>
        </w:rPr>
        <w:t>3.5.4.5.1.</w:t>
      </w:r>
      <w:r>
        <w:rPr>
          <w:color w:val="000000"/>
          <w:szCs w:val="28"/>
        </w:rPr>
        <w:t xml:space="preserve"> </w:t>
      </w:r>
      <w:r w:rsidRPr="00763240">
        <w:rPr>
          <w:sz w:val="28"/>
          <w:szCs w:val="28"/>
        </w:rPr>
        <w:t>выдача (направление) Заявителю (его представителю) извещения о приеме уведомления о планируемом сносе объекта капитального строительства/завершении сноса объекта капитального строительства либо решения об</w:t>
      </w:r>
      <w:r>
        <w:rPr>
          <w:sz w:val="28"/>
          <w:szCs w:val="28"/>
        </w:rPr>
        <w:t xml:space="preserve"> отказе в предоставлении услуги;</w:t>
      </w:r>
    </w:p>
    <w:p w14:paraId="79C7B78C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3.5.4.5.2. уведомление об отсутствии опечаток и ошибок в выданном извещении (решении).</w:t>
      </w:r>
    </w:p>
    <w:p w14:paraId="7DD9643A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7E6F457" w14:textId="77777777" w:rsidR="00E43DA9" w:rsidRDefault="00E43DA9" w:rsidP="00E43DA9">
      <w:pPr>
        <w:pStyle w:val="aff3"/>
        <w:ind w:firstLine="709"/>
        <w:jc w:val="center"/>
        <w:rPr>
          <w:b/>
          <w:sz w:val="28"/>
          <w:szCs w:val="28"/>
        </w:rPr>
      </w:pPr>
      <w:r w:rsidRPr="00763240">
        <w:rPr>
          <w:b/>
          <w:sz w:val="28"/>
          <w:szCs w:val="28"/>
        </w:rPr>
        <w:t>IV. Формы контроля за исполнением регламента</w:t>
      </w:r>
    </w:p>
    <w:p w14:paraId="12387D68" w14:textId="77777777" w:rsidR="00E43DA9" w:rsidRPr="00763240" w:rsidRDefault="00E43DA9" w:rsidP="00E43DA9">
      <w:pPr>
        <w:pStyle w:val="aff3"/>
        <w:ind w:firstLine="709"/>
        <w:jc w:val="both"/>
        <w:rPr>
          <w:b/>
          <w:sz w:val="28"/>
          <w:szCs w:val="28"/>
        </w:rPr>
      </w:pPr>
    </w:p>
    <w:p w14:paraId="1C2FC36B" w14:textId="77777777" w:rsidR="00E43DA9" w:rsidRDefault="00E43DA9" w:rsidP="00E43DA9">
      <w:pPr>
        <w:pStyle w:val="aff3"/>
        <w:spacing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4.1. Порядок осуществления текущего контроля за соблюдением                        и исполнением должностными лицами, муниципальными служащими органа, предоставляющего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6F68A208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1C1CF5A9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 xml:space="preserve">4.1.1. Общий контроль предоставления муниципальной услуги возложен на </w:t>
      </w:r>
      <w:r>
        <w:rPr>
          <w:color w:val="000000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6D49A6">
        <w:rPr>
          <w:color w:val="000000"/>
          <w:szCs w:val="28"/>
        </w:rPr>
        <w:t xml:space="preserve">, в соответствии с должностными обязанностями. </w:t>
      </w:r>
    </w:p>
    <w:p w14:paraId="1E09057A" w14:textId="77777777" w:rsidR="00E43DA9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председателем органа, предоставляющего муниципальную услугу, в соответствии с должностными обязанностями.</w:t>
      </w:r>
    </w:p>
    <w:p w14:paraId="074F2177" w14:textId="77777777" w:rsidR="00E43DA9" w:rsidRDefault="00E43DA9" w:rsidP="00E43DA9">
      <w:pPr>
        <w:pStyle w:val="aff3"/>
        <w:spacing w:before="120" w:after="120" w:line="240" w:lineRule="exact"/>
        <w:ind w:firstLine="709"/>
        <w:jc w:val="center"/>
        <w:rPr>
          <w:rFonts w:eastAsia="Calibri"/>
          <w:sz w:val="28"/>
          <w:szCs w:val="28"/>
        </w:rPr>
      </w:pPr>
      <w:r w:rsidRPr="00763240">
        <w:rPr>
          <w:rFonts w:eastAsia="Calibri"/>
          <w:sz w:val="28"/>
          <w:szCs w:val="28"/>
        </w:rPr>
        <w:t>4.2. Порядок и периодичность осуществления плановых и внеплановых проверок полноты и качества пред</w:t>
      </w:r>
      <w:r>
        <w:rPr>
          <w:rFonts w:eastAsia="Calibri"/>
          <w:sz w:val="28"/>
          <w:szCs w:val="28"/>
        </w:rPr>
        <w:t>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72388F3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6D49A6">
        <w:rPr>
          <w:color w:val="000000"/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949A573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4.2.2. Периодичность и сроки проведения проверок устанавливаются председателем органа, предоставляющего муниципальную услугу, в соответствии с должностными обязанностями.</w:t>
      </w:r>
    </w:p>
    <w:p w14:paraId="595D0F15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62187E74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4.2.3.1. поступление информации о нарушении положений административного регламента;</w:t>
      </w:r>
    </w:p>
    <w:p w14:paraId="60B82292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4.2.3.2. поручение председателя органа, предоставляющего муниципальную услугу.</w:t>
      </w:r>
    </w:p>
    <w:p w14:paraId="1313339A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62AF5862" w14:textId="77777777" w:rsidR="00E43DA9" w:rsidRPr="006D49A6" w:rsidRDefault="00E43DA9" w:rsidP="00E43D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2787DF21" w14:textId="094E13B5" w:rsidR="00E43DA9" w:rsidRDefault="00E43DA9" w:rsidP="00E43DA9">
      <w:pPr>
        <w:pStyle w:val="aff3"/>
        <w:spacing w:before="120" w:after="120" w:line="240" w:lineRule="exact"/>
        <w:ind w:firstLine="709"/>
        <w:jc w:val="center"/>
        <w:rPr>
          <w:sz w:val="28"/>
          <w:szCs w:val="28"/>
        </w:rPr>
      </w:pPr>
      <w:r w:rsidRPr="00763240">
        <w:rPr>
          <w:sz w:val="28"/>
          <w:szCs w:val="28"/>
        </w:rPr>
        <w:t>4.3. </w:t>
      </w:r>
      <w:r>
        <w:rPr>
          <w:sz w:val="28"/>
          <w:szCs w:val="28"/>
        </w:rPr>
        <w:t>Т</w:t>
      </w:r>
      <w:r w:rsidRPr="00763240">
        <w:rPr>
          <w:sz w:val="28"/>
          <w:szCs w:val="28"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F166CB0" w14:textId="77777777" w:rsidR="00E43DA9" w:rsidRPr="006D49A6" w:rsidRDefault="00E43DA9" w:rsidP="00E43DA9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2A547554" w14:textId="77777777" w:rsidR="00E43DA9" w:rsidRPr="006D49A6" w:rsidRDefault="00E43DA9" w:rsidP="00E43DA9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>4.3.2. 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14:paraId="0525E5BF" w14:textId="77777777" w:rsidR="00E43DA9" w:rsidRPr="006D49A6" w:rsidRDefault="00E43DA9" w:rsidP="00E43DA9">
      <w:pPr>
        <w:widowControl w:val="0"/>
        <w:autoSpaceDE w:val="0"/>
        <w:autoSpaceDN w:val="0"/>
        <w:spacing w:line="360" w:lineRule="exact"/>
        <w:ind w:firstLine="709"/>
        <w:jc w:val="both"/>
        <w:rPr>
          <w:color w:val="000000"/>
          <w:szCs w:val="28"/>
        </w:rPr>
      </w:pPr>
      <w:r w:rsidRPr="006D49A6">
        <w:rPr>
          <w:color w:val="000000"/>
          <w:szCs w:val="28"/>
        </w:rPr>
        <w:t xml:space="preserve">4.3.3. Контроль за предоставлением муниципальной услуги, в том числе </w:t>
      </w:r>
      <w:r w:rsidRPr="006D49A6">
        <w:rPr>
          <w:color w:val="000000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19EB75C7" w14:textId="77777777" w:rsidR="00E43DA9" w:rsidRDefault="00E43DA9" w:rsidP="00E43DA9">
      <w:pPr>
        <w:pStyle w:val="aff3"/>
        <w:ind w:firstLine="709"/>
        <w:jc w:val="both"/>
        <w:rPr>
          <w:color w:val="000000"/>
          <w:sz w:val="28"/>
          <w:szCs w:val="28"/>
        </w:rPr>
      </w:pPr>
      <w:r w:rsidRPr="006D49A6">
        <w:rPr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</w:t>
      </w:r>
      <w:r w:rsidRPr="006D49A6">
        <w:rPr>
          <w:color w:val="000000"/>
          <w:sz w:val="28"/>
          <w:szCs w:val="28"/>
        </w:rPr>
        <w:lastRenderedPageBreak/>
        <w:t>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14:paraId="79121F44" w14:textId="77777777" w:rsidR="00E43DA9" w:rsidRPr="00763240" w:rsidRDefault="00E43DA9" w:rsidP="00E43DA9">
      <w:pPr>
        <w:pStyle w:val="aff3"/>
        <w:ind w:firstLine="709"/>
        <w:jc w:val="both"/>
        <w:rPr>
          <w:sz w:val="28"/>
          <w:szCs w:val="28"/>
        </w:rPr>
      </w:pPr>
    </w:p>
    <w:p w14:paraId="47467AF3" w14:textId="77777777" w:rsidR="00E43DA9" w:rsidRDefault="00E43DA9" w:rsidP="00E43DA9">
      <w:pPr>
        <w:autoSpaceDE w:val="0"/>
        <w:adjustRightInd w:val="0"/>
        <w:spacing w:before="120" w:after="120" w:line="240" w:lineRule="exact"/>
        <w:ind w:firstLine="709"/>
        <w:jc w:val="center"/>
        <w:rPr>
          <w:b/>
          <w:szCs w:val="28"/>
        </w:rPr>
      </w:pPr>
      <w:r w:rsidRPr="00E96B57">
        <w:rPr>
          <w:b/>
          <w:szCs w:val="28"/>
        </w:rPr>
        <w:t>V.</w:t>
      </w:r>
      <w:r w:rsidRPr="00E96B57">
        <w:rPr>
          <w:szCs w:val="28"/>
        </w:rPr>
        <w:t xml:space="preserve"> </w:t>
      </w:r>
      <w:r w:rsidRPr="00E96B57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</w:t>
      </w:r>
      <w:r w:rsidRPr="00E96B57">
        <w:rPr>
          <w:b/>
          <w:bCs/>
          <w:szCs w:val="28"/>
        </w:rPr>
        <w:br/>
        <w:t>его работников,</w:t>
      </w:r>
      <w:r w:rsidRPr="00E96B57">
        <w:rPr>
          <w:b/>
          <w:szCs w:val="28"/>
        </w:rPr>
        <w:t xml:space="preserve"> </w:t>
      </w:r>
      <w:r w:rsidRPr="00E96B57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E96B57">
        <w:rPr>
          <w:b/>
          <w:bCs/>
          <w:szCs w:val="28"/>
        </w:rPr>
        <w:t xml:space="preserve">в </w:t>
      </w:r>
      <w:hyperlink r:id="rId15" w:history="1">
        <w:r w:rsidRPr="00E96B57">
          <w:rPr>
            <w:b/>
            <w:szCs w:val="28"/>
          </w:rPr>
          <w:t xml:space="preserve">соответствии с </w:t>
        </w:r>
        <w:r w:rsidRPr="00E96B57">
          <w:rPr>
            <w:b/>
            <w:bCs/>
            <w:szCs w:val="28"/>
          </w:rPr>
          <w:t>частью 1.1 статьи 16</w:t>
        </w:r>
      </w:hyperlink>
      <w:r w:rsidRPr="00E96B57">
        <w:rPr>
          <w:b/>
          <w:bCs/>
          <w:szCs w:val="28"/>
        </w:rPr>
        <w:t xml:space="preserve"> Федеральн</w:t>
      </w:r>
      <w:r>
        <w:rPr>
          <w:b/>
          <w:bCs/>
          <w:szCs w:val="28"/>
        </w:rPr>
        <w:t xml:space="preserve">ого закона </w:t>
      </w:r>
      <w:r w:rsidRPr="00E96B57">
        <w:rPr>
          <w:b/>
          <w:bCs/>
          <w:szCs w:val="28"/>
        </w:rPr>
        <w:t>№ 210-ФЗ</w:t>
      </w:r>
      <w:r w:rsidRPr="00E96B57">
        <w:rPr>
          <w:b/>
          <w:szCs w:val="28"/>
        </w:rPr>
        <w:t>, их работников</w:t>
      </w:r>
    </w:p>
    <w:p w14:paraId="4FAD979F" w14:textId="77777777" w:rsidR="00E43DA9" w:rsidRDefault="00E43DA9" w:rsidP="00E43DA9">
      <w:pPr>
        <w:keepNext/>
        <w:keepLines/>
        <w:suppressAutoHyphens/>
        <w:autoSpaceDN w:val="0"/>
        <w:spacing w:before="120" w:after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CD6ABFE" w14:textId="77777777" w:rsidR="00E43DA9" w:rsidRDefault="00E43DA9" w:rsidP="00E43DA9">
      <w:pPr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E96B57">
        <w:rPr>
          <w:szCs w:val="28"/>
        </w:rPr>
        <w:t xml:space="preserve"> МФЦ, его работников, </w:t>
      </w:r>
      <w:r w:rsidRPr="00E96B57">
        <w:rPr>
          <w:bCs/>
          <w:szCs w:val="28"/>
        </w:rPr>
        <w:t xml:space="preserve">организаций, привлеченных МФЦ в соответствии с </w:t>
      </w:r>
      <w:hyperlink r:id="rId16" w:history="1">
        <w:r w:rsidRPr="00E96B57">
          <w:rPr>
            <w:bCs/>
            <w:szCs w:val="28"/>
          </w:rPr>
          <w:t>частью 1.1 статьи 16</w:t>
        </w:r>
      </w:hyperlink>
      <w:r w:rsidRPr="00E96B57">
        <w:rPr>
          <w:bCs/>
          <w:szCs w:val="28"/>
        </w:rPr>
        <w:t xml:space="preserve"> Федерального закона </w:t>
      </w:r>
      <w:r>
        <w:rPr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предоставления государственных и муниципальных услуг»</w:t>
      </w:r>
      <w:r w:rsidRPr="00E96B57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14:paraId="62910B5C" w14:textId="77777777" w:rsidR="00E43DA9" w:rsidRDefault="00E43DA9" w:rsidP="00E43DA9">
      <w:pPr>
        <w:keepNext/>
        <w:keepLines/>
        <w:suppressAutoHyphens/>
        <w:autoSpaceDN w:val="0"/>
        <w:spacing w:before="120" w:after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 xml:space="preserve">5.2. Орган, предоставляющий муниципальную услугу, организация </w:t>
      </w:r>
      <w:r w:rsidRPr="00E96B57">
        <w:rPr>
          <w:rFonts w:eastAsia="Andale Sans UI"/>
          <w:kern w:val="3"/>
          <w:szCs w:val="28"/>
          <w:lang w:eastAsia="en-US" w:bidi="en-US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14:paraId="1752865E" w14:textId="77777777" w:rsidR="00E43DA9" w:rsidRPr="00E96B57" w:rsidRDefault="00E43DA9" w:rsidP="00E43DA9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szCs w:val="28"/>
        </w:rPr>
        <w:t xml:space="preserve">5.2.1. </w:t>
      </w:r>
      <w:r w:rsidRPr="00E96B57">
        <w:rPr>
          <w:rFonts w:eastAsia="Calibri"/>
          <w:szCs w:val="28"/>
        </w:rPr>
        <w:t xml:space="preserve">Жалоба на решение и действие (бездействие) </w:t>
      </w:r>
      <w:r w:rsidRPr="00E96B57">
        <w:rPr>
          <w:szCs w:val="28"/>
        </w:rPr>
        <w:t xml:space="preserve">органа, </w:t>
      </w:r>
      <w:r w:rsidRPr="00E96B57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E96B57">
        <w:rPr>
          <w:szCs w:val="28"/>
        </w:rPr>
        <w:t>.</w:t>
      </w:r>
      <w:r w:rsidRPr="00E96B57" w:rsidDel="00F939E1">
        <w:rPr>
          <w:rFonts w:eastAsia="Calibri"/>
          <w:szCs w:val="28"/>
        </w:rPr>
        <w:t xml:space="preserve"> </w:t>
      </w:r>
    </w:p>
    <w:p w14:paraId="53F97753" w14:textId="77777777" w:rsidR="00E43DA9" w:rsidRPr="00E96B57" w:rsidRDefault="00E43DA9" w:rsidP="00E43DA9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rFonts w:eastAsia="Calibri"/>
          <w:szCs w:val="28"/>
        </w:rPr>
        <w:t xml:space="preserve">5.2.2. Жалоба на решение, принятое руководителем </w:t>
      </w:r>
      <w:r w:rsidRPr="00E96B57">
        <w:rPr>
          <w:szCs w:val="28"/>
        </w:rPr>
        <w:t>органа, предоставляющего муниципальную услугу,</w:t>
      </w:r>
      <w:r w:rsidRPr="00E96B57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14:paraId="24638751" w14:textId="77777777" w:rsidR="00E43DA9" w:rsidRPr="00E96B57" w:rsidRDefault="00E43DA9" w:rsidP="00E43DA9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 xml:space="preserve">5.2.3. </w:t>
      </w:r>
      <w:r w:rsidRPr="00E96B57">
        <w:rPr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E96B57">
        <w:rPr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14:paraId="194AF1F0" w14:textId="77777777" w:rsidR="00E43DA9" w:rsidRPr="00E96B57" w:rsidRDefault="00E43DA9" w:rsidP="00E43DA9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14:paraId="6B3050E9" w14:textId="77777777" w:rsidR="00E43DA9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14:paraId="379CFAD9" w14:textId="77777777" w:rsidR="00E43DA9" w:rsidRPr="00E96B57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14:paraId="1C502895" w14:textId="77777777" w:rsidR="00E43DA9" w:rsidRDefault="00E43DA9" w:rsidP="00E43DA9">
      <w:pPr>
        <w:keepNext/>
        <w:keepLines/>
        <w:suppressAutoHyphens/>
        <w:autoSpaceDN w:val="0"/>
        <w:spacing w:before="120" w:after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A319620" w14:textId="77777777" w:rsidR="00E43DA9" w:rsidRPr="00E96B57" w:rsidRDefault="00E43DA9" w:rsidP="00E43DA9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</w:p>
    <w:p w14:paraId="6B5913BA" w14:textId="77777777" w:rsidR="00E43DA9" w:rsidRPr="00E96B57" w:rsidRDefault="00E43DA9" w:rsidP="00E43DA9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96B57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E96B57">
        <w:rPr>
          <w:szCs w:val="28"/>
        </w:rPr>
        <w:t>посредством размещения информации:</w:t>
      </w:r>
    </w:p>
    <w:p w14:paraId="5356B90F" w14:textId="77777777" w:rsidR="00E43DA9" w:rsidRPr="00E96B57" w:rsidRDefault="00E43DA9" w:rsidP="00E43DA9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5.3.1.1. на Едином портале;</w:t>
      </w:r>
    </w:p>
    <w:p w14:paraId="41066345" w14:textId="77777777" w:rsidR="00E43DA9" w:rsidRPr="00E96B57" w:rsidRDefault="00E43DA9" w:rsidP="00E43DA9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5.3.1.2. на официальном сайте ОМСУ;</w:t>
      </w:r>
    </w:p>
    <w:p w14:paraId="2D1B1A58" w14:textId="77777777" w:rsidR="00E43DA9" w:rsidRDefault="00E43DA9" w:rsidP="00E43DA9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5.3.1.3. на стендах в местах предоставления муниципальных услуг.</w:t>
      </w:r>
    </w:p>
    <w:p w14:paraId="03CE785D" w14:textId="77777777" w:rsidR="00E43DA9" w:rsidRPr="00E96B57" w:rsidRDefault="00E43DA9" w:rsidP="00E43DA9">
      <w:pPr>
        <w:spacing w:line="360" w:lineRule="exact"/>
        <w:ind w:firstLine="709"/>
        <w:jc w:val="both"/>
        <w:rPr>
          <w:szCs w:val="28"/>
        </w:rPr>
      </w:pPr>
    </w:p>
    <w:p w14:paraId="22EC4BD2" w14:textId="77777777" w:rsidR="00E43DA9" w:rsidRDefault="00E43DA9" w:rsidP="00E43DA9">
      <w:pPr>
        <w:keepNext/>
        <w:keepLines/>
        <w:suppressAutoHyphens/>
        <w:autoSpaceDN w:val="0"/>
        <w:spacing w:before="120" w:after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5E258E6E" w14:textId="77777777" w:rsidR="00E43DA9" w:rsidRPr="00E96B57" w:rsidRDefault="00E43DA9" w:rsidP="00E43DA9">
      <w:pPr>
        <w:keepNext/>
        <w:keepLines/>
        <w:suppressAutoHyphens/>
        <w:autoSpaceDN w:val="0"/>
        <w:spacing w:before="120" w:after="120" w:line="36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</w:p>
    <w:p w14:paraId="61D5F550" w14:textId="77777777" w:rsidR="00E43DA9" w:rsidRPr="00E96B57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5.4.1. Федеральный закон </w:t>
      </w:r>
      <w:r>
        <w:rPr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предоставления государственных и муниципальных услуг»</w:t>
      </w:r>
      <w:r w:rsidRPr="00E96B57">
        <w:rPr>
          <w:szCs w:val="28"/>
        </w:rPr>
        <w:t>;</w:t>
      </w:r>
    </w:p>
    <w:p w14:paraId="6830F8B8" w14:textId="77777777" w:rsidR="00E43DA9" w:rsidRPr="00E96B57" w:rsidRDefault="00E43DA9" w:rsidP="00E43DA9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5.4.2. Постановление Правительства Российской Федерации от 16</w:t>
      </w:r>
      <w:r>
        <w:rPr>
          <w:szCs w:val="28"/>
        </w:rPr>
        <w:t xml:space="preserve"> августа </w:t>
      </w:r>
      <w:r w:rsidRPr="00E96B57">
        <w:rPr>
          <w:szCs w:val="28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E96B57">
        <w:rPr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E96B57">
        <w:rPr>
          <w:szCs w:val="28"/>
        </w:rPr>
        <w:br/>
        <w:t xml:space="preserve">а также многофункциональных центров предоставления государственных </w:t>
      </w:r>
      <w:r w:rsidRPr="00E96B57">
        <w:rPr>
          <w:szCs w:val="28"/>
        </w:rPr>
        <w:br/>
        <w:t>и муниципальных услуг и их работников»;</w:t>
      </w:r>
    </w:p>
    <w:p w14:paraId="39C291F2" w14:textId="77777777" w:rsidR="00E43DA9" w:rsidRPr="009C243F" w:rsidRDefault="00E43DA9" w:rsidP="00E43D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E96B57">
        <w:rPr>
          <w:szCs w:val="28"/>
        </w:rPr>
        <w:t>5.4.3. Постановление Администрации Еловского муниципального округа Пермского края от</w:t>
      </w:r>
      <w:r>
        <w:rPr>
          <w:szCs w:val="28"/>
        </w:rPr>
        <w:t xml:space="preserve"> 23 декабря 2021 г. </w:t>
      </w:r>
      <w:r w:rsidRPr="00E96B57">
        <w:rPr>
          <w:szCs w:val="28"/>
        </w:rPr>
        <w:t>№</w:t>
      </w:r>
      <w:r>
        <w:rPr>
          <w:szCs w:val="28"/>
        </w:rPr>
        <w:t xml:space="preserve"> 645-п</w:t>
      </w:r>
      <w:r w:rsidRPr="00E96B57">
        <w:rPr>
          <w:szCs w:val="28"/>
        </w:rPr>
        <w:t xml:space="preserve"> «</w:t>
      </w:r>
      <w:r>
        <w:rPr>
          <w:szCs w:val="28"/>
        </w:rPr>
        <w:t xml:space="preserve">Об утверждении </w:t>
      </w:r>
      <w:hyperlink w:anchor="Par42" w:tooltip="ПОРЯДОК" w:history="1">
        <w:r w:rsidRPr="009C243F">
          <w:rPr>
            <w:bCs/>
            <w:szCs w:val="28"/>
          </w:rPr>
          <w:t>Поряд</w:t>
        </w:r>
        <w:r>
          <w:rPr>
            <w:bCs/>
            <w:szCs w:val="28"/>
          </w:rPr>
          <w:t>ка</w:t>
        </w:r>
      </w:hyperlink>
      <w:r w:rsidRPr="009C243F">
        <w:rPr>
          <w:bCs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</w:t>
      </w:r>
      <w:r>
        <w:rPr>
          <w:bCs/>
          <w:szCs w:val="28"/>
        </w:rPr>
        <w:t>доставлении муниципальных услуг».</w:t>
      </w:r>
    </w:p>
    <w:p w14:paraId="7865C85A" w14:textId="77777777" w:rsidR="00E43DA9" w:rsidRDefault="00E43DA9" w:rsidP="00E43DA9">
      <w:pPr>
        <w:autoSpaceDE w:val="0"/>
        <w:autoSpaceDN w:val="0"/>
        <w:adjustRightInd w:val="0"/>
        <w:spacing w:line="240" w:lineRule="exact"/>
        <w:ind w:left="5529"/>
        <w:jc w:val="both"/>
        <w:rPr>
          <w:sz w:val="24"/>
          <w:szCs w:val="24"/>
        </w:rPr>
      </w:pPr>
      <w:r w:rsidRPr="00441AB0">
        <w:rPr>
          <w:sz w:val="24"/>
          <w:szCs w:val="24"/>
        </w:rPr>
        <w:br w:type="page"/>
      </w:r>
    </w:p>
    <w:p w14:paraId="73C423EC" w14:textId="77777777" w:rsidR="00E43DA9" w:rsidRDefault="00E43DA9" w:rsidP="00E43DA9">
      <w:pPr>
        <w:spacing w:line="240" w:lineRule="exact"/>
        <w:ind w:left="567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Pr="00DC6EBC">
        <w:rPr>
          <w:color w:val="000000"/>
          <w:szCs w:val="28"/>
        </w:rPr>
        <w:t>1</w:t>
      </w:r>
      <w:r>
        <w:rPr>
          <w:color w:val="000000"/>
          <w:szCs w:val="28"/>
        </w:rPr>
        <w:br/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Cs w:val="28"/>
        </w:rPr>
        <w:t>»</w:t>
      </w:r>
    </w:p>
    <w:p w14:paraId="46A2FF0F" w14:textId="77777777" w:rsidR="00E43DA9" w:rsidRPr="00A46EAD" w:rsidRDefault="00E43DA9" w:rsidP="00E43DA9">
      <w:pPr>
        <w:spacing w:line="360" w:lineRule="exact"/>
        <w:ind w:left="4248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>Кому</w:t>
      </w:r>
      <w:r w:rsidRPr="00A46EAD">
        <w:rPr>
          <w:spacing w:val="16"/>
          <w:sz w:val="25"/>
          <w:szCs w:val="25"/>
          <w:u w:val="single"/>
        </w:rPr>
        <w:t xml:space="preserve">: </w:t>
      </w:r>
      <w:r w:rsidRPr="00A46EAD">
        <w:rPr>
          <w:spacing w:val="16"/>
          <w:sz w:val="25"/>
          <w:szCs w:val="25"/>
        </w:rPr>
        <w:t>______________________________________</w:t>
      </w:r>
      <w:r>
        <w:rPr>
          <w:spacing w:val="16"/>
          <w:sz w:val="25"/>
          <w:szCs w:val="25"/>
        </w:rPr>
        <w:t>___</w:t>
      </w:r>
      <w:r w:rsidRPr="00A46EAD">
        <w:rPr>
          <w:spacing w:val="16"/>
          <w:sz w:val="25"/>
          <w:szCs w:val="25"/>
        </w:rPr>
        <w:t>_______________________________________________________________________________________________________________</w:t>
      </w:r>
    </w:p>
    <w:p w14:paraId="761FB2B2" w14:textId="77777777" w:rsidR="00E43DA9" w:rsidRPr="00A46EAD" w:rsidRDefault="00E43DA9" w:rsidP="00E43DA9">
      <w:pPr>
        <w:spacing w:line="320" w:lineRule="exact"/>
        <w:ind w:left="4247"/>
        <w:rPr>
          <w:spacing w:val="16"/>
          <w:sz w:val="25"/>
          <w:szCs w:val="25"/>
          <w:u w:val="single"/>
          <w:vertAlign w:val="subscript"/>
        </w:rPr>
      </w:pPr>
      <w:r w:rsidRPr="00A46EAD">
        <w:rPr>
          <w:spacing w:val="16"/>
          <w:sz w:val="25"/>
          <w:szCs w:val="25"/>
          <w:u w:val="single"/>
          <w:vertAlign w:val="subscript"/>
        </w:rPr>
        <w:t xml:space="preserve">(ФИО Заявителя, Тип документа удостоверяющего личность                (серия, номер, дата выдачи); Полное наименование организации (ОГРН, ИНН))                                                                                                   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      </w:t>
      </w:r>
    </w:p>
    <w:p w14:paraId="3917451C" w14:textId="77777777" w:rsidR="00E43DA9" w:rsidRPr="00A46EAD" w:rsidRDefault="00E43DA9" w:rsidP="00E43DA9">
      <w:pPr>
        <w:spacing w:line="360" w:lineRule="exact"/>
        <w:ind w:left="4248" w:firstLine="709"/>
        <w:jc w:val="right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 xml:space="preserve"> </w:t>
      </w:r>
    </w:p>
    <w:p w14:paraId="4CC3131F" w14:textId="77777777" w:rsidR="00E43DA9" w:rsidRPr="00A46EAD" w:rsidRDefault="00E43DA9" w:rsidP="00E43DA9">
      <w:pPr>
        <w:spacing w:line="360" w:lineRule="exact"/>
        <w:ind w:firstLine="709"/>
        <w:jc w:val="center"/>
        <w:rPr>
          <w:spacing w:val="16"/>
          <w:sz w:val="25"/>
        </w:rPr>
      </w:pPr>
      <w:r w:rsidRPr="00A46EAD">
        <w:rPr>
          <w:rFonts w:ascii="TimesNewRomanPS-BoldMT" w:hAnsi="TimesNewRomanPS-BoldMT"/>
          <w:b/>
          <w:bCs/>
          <w:color w:val="000000"/>
          <w:spacing w:val="16"/>
          <w:szCs w:val="28"/>
        </w:rPr>
        <w:t>РЕШЕНИЕ</w:t>
      </w:r>
      <w:r w:rsidRPr="00A46EAD">
        <w:rPr>
          <w:rFonts w:ascii="TimesNewRomanPS-BoldMT" w:hAnsi="TimesNewRomanPS-BoldMT"/>
          <w:b/>
          <w:bCs/>
          <w:color w:val="000000"/>
          <w:spacing w:val="16"/>
          <w:szCs w:val="28"/>
        </w:rPr>
        <w:br/>
        <w:t>об отказе в приеме документов</w:t>
      </w:r>
    </w:p>
    <w:p w14:paraId="72C15ED4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>№ ______________                                                   от ________________</w:t>
      </w:r>
    </w:p>
    <w:p w14:paraId="7F5FF1A9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 w:val="25"/>
          <w:szCs w:val="25"/>
        </w:rPr>
      </w:pPr>
    </w:p>
    <w:p w14:paraId="1EC6C9F9" w14:textId="77777777" w:rsidR="00E43DA9" w:rsidRPr="00A46EAD" w:rsidRDefault="00E43DA9" w:rsidP="00E43DA9">
      <w:pPr>
        <w:ind w:firstLine="709"/>
        <w:jc w:val="both"/>
        <w:rPr>
          <w:spacing w:val="16"/>
          <w:szCs w:val="28"/>
        </w:rPr>
      </w:pPr>
      <w:r w:rsidRPr="00A46EAD">
        <w:rPr>
          <w:spacing w:val="16"/>
          <w:szCs w:val="28"/>
        </w:rPr>
        <w:t>На основании поступившего уведомления о планируемом сносе объекта капитального строительства/ уведомления о завершении сноса объекта капитального строительства, зарегистрированного                                  от __________ №______________, принято решение об отказе в приеме документов на основании:____________________________________.</w:t>
      </w:r>
    </w:p>
    <w:p w14:paraId="4B3F0663" w14:textId="77777777" w:rsidR="00E43DA9" w:rsidRPr="00A46EAD" w:rsidRDefault="00E43DA9" w:rsidP="00E43DA9">
      <w:pPr>
        <w:ind w:firstLine="709"/>
        <w:jc w:val="both"/>
        <w:rPr>
          <w:spacing w:val="16"/>
          <w:szCs w:val="28"/>
        </w:rPr>
      </w:pPr>
      <w:r w:rsidRPr="00A46EAD">
        <w:rPr>
          <w:spacing w:val="16"/>
          <w:szCs w:val="28"/>
        </w:rPr>
        <w:t xml:space="preserve">Дополнительно </w:t>
      </w:r>
      <w:proofErr w:type="gramStart"/>
      <w:r w:rsidRPr="00A46EAD">
        <w:rPr>
          <w:spacing w:val="16"/>
          <w:szCs w:val="28"/>
        </w:rPr>
        <w:t>информируем:_</w:t>
      </w:r>
      <w:proofErr w:type="gramEnd"/>
      <w:r w:rsidRPr="00A46EAD">
        <w:rPr>
          <w:spacing w:val="16"/>
          <w:szCs w:val="28"/>
        </w:rPr>
        <w:t>___________________________ .</w:t>
      </w:r>
    </w:p>
    <w:p w14:paraId="4BE4CEE5" w14:textId="77777777" w:rsidR="00E43DA9" w:rsidRPr="00A46EAD" w:rsidRDefault="00E43DA9" w:rsidP="00E43DA9">
      <w:pPr>
        <w:widowControl w:val="0"/>
        <w:ind w:firstLine="708"/>
        <w:jc w:val="both"/>
        <w:rPr>
          <w:rFonts w:eastAsia="Calibri"/>
          <w:color w:val="000000"/>
          <w:spacing w:val="16"/>
          <w:szCs w:val="28"/>
          <w:lang w:eastAsia="en-US"/>
        </w:rPr>
      </w:pPr>
      <w:r w:rsidRPr="00A46EAD">
        <w:rPr>
          <w:rFonts w:eastAsia="Calibri"/>
          <w:color w:val="000000"/>
          <w:spacing w:val="16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3E1F33F" w14:textId="77777777" w:rsidR="00E43DA9" w:rsidRPr="00A46EAD" w:rsidRDefault="00E43DA9" w:rsidP="00E43DA9">
      <w:pPr>
        <w:widowControl w:val="0"/>
        <w:ind w:firstLine="708"/>
        <w:jc w:val="both"/>
        <w:rPr>
          <w:rFonts w:eastAsia="Calibri"/>
          <w:color w:val="000000"/>
          <w:spacing w:val="16"/>
          <w:szCs w:val="28"/>
          <w:lang w:eastAsia="en-US"/>
        </w:rPr>
      </w:pPr>
      <w:r w:rsidRPr="00A46EAD">
        <w:rPr>
          <w:rFonts w:eastAsia="Calibri"/>
          <w:color w:val="000000"/>
          <w:spacing w:val="16"/>
          <w:szCs w:val="28"/>
          <w:lang w:eastAsia="en-US"/>
        </w:rPr>
        <w:t>Данный отказ может быть обжалован в досудебном порядке путем</w:t>
      </w:r>
    </w:p>
    <w:p w14:paraId="2E3D7960" w14:textId="77777777" w:rsidR="00E43DA9" w:rsidRDefault="00E43DA9" w:rsidP="00E43DA9">
      <w:pPr>
        <w:widowControl w:val="0"/>
        <w:jc w:val="both"/>
        <w:rPr>
          <w:rFonts w:eastAsia="Calibri"/>
          <w:color w:val="000000"/>
          <w:spacing w:val="16"/>
          <w:szCs w:val="28"/>
          <w:lang w:eastAsia="en-US"/>
        </w:rPr>
      </w:pPr>
      <w:r w:rsidRPr="00A46EAD">
        <w:rPr>
          <w:rFonts w:eastAsia="Calibri"/>
          <w:color w:val="000000"/>
          <w:spacing w:val="16"/>
          <w:szCs w:val="28"/>
          <w:lang w:eastAsia="en-US"/>
        </w:rPr>
        <w:t>направления жалобы в уполномоченный орган, а также в судебном порядке.</w:t>
      </w:r>
    </w:p>
    <w:p w14:paraId="07662847" w14:textId="77777777" w:rsidR="00E43DA9" w:rsidRPr="00A46EAD" w:rsidRDefault="00E43DA9" w:rsidP="00E43DA9">
      <w:pPr>
        <w:widowControl w:val="0"/>
        <w:jc w:val="both"/>
        <w:rPr>
          <w:rFonts w:eastAsia="Calibri"/>
          <w:color w:val="000000"/>
          <w:spacing w:val="16"/>
          <w:szCs w:val="28"/>
          <w:lang w:eastAsia="en-US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43DA9" w:rsidRPr="00DD55F0" w14:paraId="72A1B9BF" w14:textId="77777777" w:rsidTr="0098796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3DB72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9255" w14:textId="77777777" w:rsidR="00E43DA9" w:rsidRPr="00DD55F0" w:rsidRDefault="00E43DA9" w:rsidP="00987960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8B2B3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658D" w14:textId="77777777" w:rsidR="00E43DA9" w:rsidRPr="00DD55F0" w:rsidRDefault="00E43DA9" w:rsidP="00987960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0BAF9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</w:tr>
      <w:tr w:rsidR="00E43DA9" w:rsidRPr="00DD55F0" w14:paraId="5156A66A" w14:textId="77777777" w:rsidTr="0098796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15FC5AE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(должность уполномоченного</w:t>
            </w:r>
            <w:r w:rsidRPr="00DD55F0">
              <w:rPr>
                <w:sz w:val="18"/>
                <w:szCs w:val="18"/>
              </w:rPr>
              <w:br/>
              <w:t>сотрудника органа,</w:t>
            </w:r>
            <w:r w:rsidRPr="00DD55F0">
              <w:rPr>
                <w:sz w:val="18"/>
                <w:szCs w:val="18"/>
              </w:rPr>
              <w:br/>
              <w:t>осуществляющего выдачу</w:t>
            </w:r>
            <w:r w:rsidRPr="00DD55F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уведомления</w:t>
            </w:r>
            <w:r w:rsidRPr="00DD55F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F7044" w14:textId="77777777" w:rsidR="00E43DA9" w:rsidRPr="00DD55F0" w:rsidRDefault="00E43DA9" w:rsidP="00987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F2A231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450233" w14:textId="77777777" w:rsidR="00E43DA9" w:rsidRPr="00DD55F0" w:rsidRDefault="00E43DA9" w:rsidP="00987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D72348B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43B1C55" w14:textId="77777777" w:rsidR="00E43DA9" w:rsidRDefault="00E43DA9" w:rsidP="00E43DA9">
      <w:pPr>
        <w:spacing w:line="360" w:lineRule="exact"/>
        <w:ind w:firstLine="709"/>
        <w:rPr>
          <w:spacing w:val="16"/>
          <w:sz w:val="25"/>
          <w:szCs w:val="25"/>
        </w:rPr>
      </w:pPr>
    </w:p>
    <w:p w14:paraId="6ABAAAF7" w14:textId="77777777" w:rsidR="00E43DA9" w:rsidRPr="00A46EAD" w:rsidRDefault="00E43DA9" w:rsidP="00E43DA9">
      <w:pPr>
        <w:spacing w:line="360" w:lineRule="exact"/>
        <w:ind w:firstLine="709"/>
        <w:rPr>
          <w:spacing w:val="16"/>
          <w:sz w:val="25"/>
          <w:szCs w:val="25"/>
          <w:u w:val="single"/>
        </w:rPr>
      </w:pPr>
      <w:r w:rsidRPr="00A46EAD">
        <w:rPr>
          <w:spacing w:val="16"/>
          <w:sz w:val="25"/>
          <w:szCs w:val="25"/>
        </w:rPr>
        <w:t xml:space="preserve">          </w:t>
      </w:r>
    </w:p>
    <w:p w14:paraId="73755747" w14:textId="77777777" w:rsidR="00E43DA9" w:rsidRDefault="00E43DA9" w:rsidP="00E43DA9">
      <w:pPr>
        <w:ind w:left="5670"/>
        <w:rPr>
          <w:color w:val="000000"/>
          <w:szCs w:val="28"/>
        </w:rPr>
      </w:pPr>
    </w:p>
    <w:p w14:paraId="2C09F3B4" w14:textId="3CA113E8" w:rsidR="00E43DA9" w:rsidRDefault="00E43DA9" w:rsidP="00E43DA9">
      <w:pPr>
        <w:ind w:left="5670"/>
        <w:rPr>
          <w:color w:val="000000"/>
          <w:szCs w:val="28"/>
        </w:rPr>
      </w:pPr>
    </w:p>
    <w:p w14:paraId="0A858F04" w14:textId="1A778D35" w:rsidR="00E43DA9" w:rsidRDefault="00E43DA9" w:rsidP="00E43DA9">
      <w:pPr>
        <w:ind w:left="5670"/>
        <w:rPr>
          <w:color w:val="000000"/>
          <w:szCs w:val="28"/>
        </w:rPr>
      </w:pPr>
    </w:p>
    <w:p w14:paraId="7770D76F" w14:textId="77777777" w:rsidR="00176129" w:rsidRDefault="00176129" w:rsidP="00E43DA9">
      <w:pPr>
        <w:ind w:left="5670"/>
        <w:rPr>
          <w:color w:val="000000"/>
          <w:szCs w:val="28"/>
        </w:rPr>
      </w:pPr>
    </w:p>
    <w:p w14:paraId="163DA784" w14:textId="5D76A7A3" w:rsidR="00E43DA9" w:rsidRDefault="00E43DA9" w:rsidP="00E43DA9">
      <w:pPr>
        <w:spacing w:line="240" w:lineRule="exact"/>
        <w:ind w:left="567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</w:t>
      </w:r>
      <w:r>
        <w:rPr>
          <w:color w:val="000000"/>
          <w:szCs w:val="28"/>
        </w:rPr>
        <w:br/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Cs w:val="28"/>
        </w:rPr>
        <w:t>»</w:t>
      </w:r>
    </w:p>
    <w:p w14:paraId="56502800" w14:textId="77777777" w:rsidR="00E43DA9" w:rsidRPr="00A46EAD" w:rsidRDefault="00E43DA9" w:rsidP="00E43DA9">
      <w:pPr>
        <w:spacing w:line="360" w:lineRule="exact"/>
        <w:ind w:left="4248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>Кому</w:t>
      </w:r>
      <w:r w:rsidRPr="00A46EAD">
        <w:rPr>
          <w:spacing w:val="16"/>
          <w:sz w:val="25"/>
          <w:szCs w:val="25"/>
          <w:u w:val="single"/>
        </w:rPr>
        <w:t xml:space="preserve">: </w:t>
      </w:r>
      <w:r w:rsidRPr="00A46EAD">
        <w:rPr>
          <w:spacing w:val="16"/>
          <w:sz w:val="25"/>
          <w:szCs w:val="25"/>
        </w:rPr>
        <w:t>______________________________________</w:t>
      </w:r>
      <w:r>
        <w:rPr>
          <w:spacing w:val="16"/>
          <w:sz w:val="25"/>
          <w:szCs w:val="25"/>
        </w:rPr>
        <w:t>___</w:t>
      </w:r>
      <w:r w:rsidRPr="00A46EAD">
        <w:rPr>
          <w:spacing w:val="16"/>
          <w:sz w:val="25"/>
          <w:szCs w:val="25"/>
        </w:rPr>
        <w:t>_______________________________________________________________________________________________________________</w:t>
      </w:r>
    </w:p>
    <w:p w14:paraId="5C1B78EA" w14:textId="77777777" w:rsidR="00E43DA9" w:rsidRPr="00DC6EBC" w:rsidRDefault="00E43DA9" w:rsidP="00E43DA9">
      <w:pPr>
        <w:spacing w:line="320" w:lineRule="exact"/>
        <w:ind w:left="4247"/>
        <w:rPr>
          <w:spacing w:val="16"/>
          <w:szCs w:val="28"/>
          <w:u w:val="single"/>
          <w:vertAlign w:val="subscript"/>
        </w:rPr>
      </w:pPr>
      <w:r w:rsidRPr="00DC6EBC">
        <w:rPr>
          <w:spacing w:val="16"/>
          <w:szCs w:val="28"/>
          <w:u w:val="single"/>
          <w:vertAlign w:val="subscript"/>
        </w:rPr>
        <w:t xml:space="preserve">(ФИО Заявителя, Тип документа удостоверяющего личность                (серия, номер, дата выдачи); Полное наименование организации (ОГРН, ИНН))                                                                                                                                                                       </w:t>
      </w:r>
      <w:r w:rsidRPr="00DC6EBC">
        <w:rPr>
          <w:spacing w:val="16"/>
          <w:szCs w:val="28"/>
          <w:vertAlign w:val="subscript"/>
        </w:rPr>
        <w:t xml:space="preserve">            </w:t>
      </w:r>
      <w:r w:rsidRPr="00DC6EBC">
        <w:rPr>
          <w:spacing w:val="16"/>
          <w:szCs w:val="28"/>
          <w:u w:val="single"/>
          <w:vertAlign w:val="subscript"/>
        </w:rPr>
        <w:t xml:space="preserve">                                                                          </w:t>
      </w:r>
      <w:r w:rsidRPr="00DC6EBC">
        <w:rPr>
          <w:spacing w:val="16"/>
          <w:szCs w:val="28"/>
          <w:vertAlign w:val="subscript"/>
        </w:rPr>
        <w:t xml:space="preserve">            </w:t>
      </w:r>
      <w:r w:rsidRPr="00DC6EBC">
        <w:rPr>
          <w:spacing w:val="16"/>
          <w:szCs w:val="28"/>
          <w:u w:val="single"/>
          <w:vertAlign w:val="subscript"/>
        </w:rPr>
        <w:t xml:space="preserve">                                                                          </w:t>
      </w:r>
      <w:r w:rsidRPr="00DC6EBC">
        <w:rPr>
          <w:spacing w:val="16"/>
          <w:szCs w:val="28"/>
          <w:vertAlign w:val="subscript"/>
        </w:rPr>
        <w:t xml:space="preserve">           </w:t>
      </w:r>
      <w:r w:rsidRPr="00DC6EBC">
        <w:rPr>
          <w:spacing w:val="16"/>
          <w:szCs w:val="28"/>
          <w:u w:val="single"/>
          <w:vertAlign w:val="subscript"/>
        </w:rPr>
        <w:t xml:space="preserve">                                                                    </w:t>
      </w:r>
      <w:r w:rsidRPr="00DC6EBC">
        <w:rPr>
          <w:spacing w:val="16"/>
          <w:szCs w:val="28"/>
          <w:vertAlign w:val="subscript"/>
        </w:rPr>
        <w:t xml:space="preserve">                   </w:t>
      </w:r>
      <w:r w:rsidRPr="00DC6EBC">
        <w:rPr>
          <w:spacing w:val="16"/>
          <w:szCs w:val="28"/>
          <w:u w:val="single"/>
          <w:vertAlign w:val="subscript"/>
        </w:rPr>
        <w:t xml:space="preserve">                                                                          </w:t>
      </w:r>
    </w:p>
    <w:p w14:paraId="24FA9EF2" w14:textId="77777777" w:rsidR="00E43DA9" w:rsidRPr="00A46EAD" w:rsidRDefault="00E43DA9" w:rsidP="00E43DA9">
      <w:pPr>
        <w:spacing w:line="360" w:lineRule="exact"/>
        <w:ind w:left="4248" w:firstLine="709"/>
        <w:jc w:val="right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 xml:space="preserve"> </w:t>
      </w:r>
    </w:p>
    <w:p w14:paraId="3DB08002" w14:textId="77777777" w:rsidR="00E43DA9" w:rsidRPr="00A46EAD" w:rsidRDefault="00E43DA9" w:rsidP="00E43DA9">
      <w:pPr>
        <w:spacing w:line="360" w:lineRule="exact"/>
        <w:ind w:firstLine="709"/>
        <w:jc w:val="center"/>
        <w:rPr>
          <w:spacing w:val="16"/>
          <w:sz w:val="25"/>
          <w:szCs w:val="25"/>
        </w:rPr>
      </w:pPr>
    </w:p>
    <w:p w14:paraId="372B9B41" w14:textId="77777777" w:rsidR="00E43DA9" w:rsidRPr="00A46EAD" w:rsidRDefault="00E43DA9" w:rsidP="00E43DA9">
      <w:pPr>
        <w:spacing w:line="360" w:lineRule="exact"/>
        <w:ind w:firstLine="709"/>
        <w:jc w:val="center"/>
        <w:rPr>
          <w:b/>
          <w:bCs/>
          <w:spacing w:val="16"/>
          <w:szCs w:val="28"/>
        </w:rPr>
      </w:pPr>
      <w:r w:rsidRPr="00A46EAD">
        <w:rPr>
          <w:b/>
          <w:bCs/>
          <w:spacing w:val="16"/>
          <w:szCs w:val="28"/>
        </w:rPr>
        <w:t>ИЗВЕЩЕНИЕ</w:t>
      </w:r>
    </w:p>
    <w:p w14:paraId="1EEFCDE1" w14:textId="77777777" w:rsidR="00E43DA9" w:rsidRPr="00A46EAD" w:rsidRDefault="00E43DA9" w:rsidP="00E43DA9">
      <w:pPr>
        <w:spacing w:line="360" w:lineRule="exact"/>
        <w:ind w:firstLine="709"/>
        <w:jc w:val="center"/>
        <w:rPr>
          <w:spacing w:val="16"/>
          <w:szCs w:val="28"/>
        </w:rPr>
      </w:pPr>
      <w:r w:rsidRPr="00A46EAD">
        <w:rPr>
          <w:b/>
          <w:bCs/>
          <w:spacing w:val="16"/>
          <w:szCs w:val="28"/>
        </w:rPr>
        <w:t xml:space="preserve"> о приеме уведомления о планируемом сносе объекта капитального строительства / уведомления о завершении сноса объекта капитального строительства</w:t>
      </w:r>
      <w:r w:rsidRPr="00A46EAD">
        <w:rPr>
          <w:spacing w:val="16"/>
          <w:szCs w:val="28"/>
        </w:rPr>
        <w:t xml:space="preserve"> </w:t>
      </w:r>
    </w:p>
    <w:p w14:paraId="70B9EC3B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>от ______________                                                   № ________________</w:t>
      </w:r>
    </w:p>
    <w:p w14:paraId="27A875D1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 w:val="25"/>
          <w:szCs w:val="25"/>
        </w:rPr>
      </w:pPr>
    </w:p>
    <w:p w14:paraId="04BC9970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Cs w:val="28"/>
        </w:rPr>
      </w:pPr>
      <w:r w:rsidRPr="00A46EAD">
        <w:rPr>
          <w:spacing w:val="16"/>
          <w:szCs w:val="28"/>
        </w:rPr>
        <w:t xml:space="preserve">По результатам рассмотрения о приеме уведомления                                      о планируемом сносе объекта капитального строительства / уведомления о завершении сноса объекта капитального строительства от _____________ (дата запроса на предоставление </w:t>
      </w:r>
      <w:proofErr w:type="gramStart"/>
      <w:r w:rsidRPr="00A46EAD">
        <w:rPr>
          <w:spacing w:val="16"/>
          <w:szCs w:val="28"/>
        </w:rPr>
        <w:t xml:space="preserve">услуги)   </w:t>
      </w:r>
      <w:proofErr w:type="gramEnd"/>
      <w:r w:rsidRPr="00A46EAD">
        <w:rPr>
          <w:spacing w:val="16"/>
          <w:szCs w:val="28"/>
        </w:rPr>
        <w:t xml:space="preserve">                                       № ______________ (номер запроса на предоставление услуги), принято решение о его приеме. Дополнительно информируем: _________________________________________</w:t>
      </w:r>
      <w:r>
        <w:rPr>
          <w:spacing w:val="16"/>
          <w:szCs w:val="28"/>
        </w:rPr>
        <w:t xml:space="preserve">____________________ </w:t>
      </w:r>
      <w:r w:rsidRPr="00A46EAD">
        <w:rPr>
          <w:spacing w:val="16"/>
          <w:szCs w:val="28"/>
        </w:rPr>
        <w:t>(Дополнительная информация)</w:t>
      </w:r>
    </w:p>
    <w:p w14:paraId="52570E3E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Cs w:val="28"/>
          <w:vertAlign w:val="sub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43DA9" w:rsidRPr="00DD55F0" w14:paraId="1D872FBB" w14:textId="77777777" w:rsidTr="0098796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A2EF9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8E71E" w14:textId="77777777" w:rsidR="00E43DA9" w:rsidRPr="00DD55F0" w:rsidRDefault="00E43DA9" w:rsidP="00987960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729AA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2857" w14:textId="77777777" w:rsidR="00E43DA9" w:rsidRPr="00DD55F0" w:rsidRDefault="00E43DA9" w:rsidP="00987960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65352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</w:tr>
      <w:tr w:rsidR="00E43DA9" w:rsidRPr="00DD55F0" w14:paraId="7237AA84" w14:textId="77777777" w:rsidTr="0098796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63EE296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(должность уполномоченного</w:t>
            </w:r>
            <w:r w:rsidRPr="00DD55F0">
              <w:rPr>
                <w:sz w:val="18"/>
                <w:szCs w:val="18"/>
              </w:rPr>
              <w:br/>
              <w:t>сотрудника органа,</w:t>
            </w:r>
            <w:r w:rsidRPr="00DD55F0">
              <w:rPr>
                <w:sz w:val="18"/>
                <w:szCs w:val="18"/>
              </w:rPr>
              <w:br/>
              <w:t>осуществляющего выдачу</w:t>
            </w:r>
            <w:r w:rsidRPr="00DD55F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уведомления</w:t>
            </w:r>
            <w:r w:rsidRPr="00DD55F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7838A" w14:textId="77777777" w:rsidR="00E43DA9" w:rsidRPr="00DD55F0" w:rsidRDefault="00E43DA9" w:rsidP="00987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CDFFF5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E0FDAC" w14:textId="77777777" w:rsidR="00E43DA9" w:rsidRPr="00DD55F0" w:rsidRDefault="00E43DA9" w:rsidP="00987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17074A5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C957C38" w14:textId="77777777" w:rsidR="00E43DA9" w:rsidRPr="00A46EAD" w:rsidRDefault="00E43DA9" w:rsidP="00E43DA9">
      <w:pPr>
        <w:widowControl w:val="0"/>
        <w:spacing w:line="360" w:lineRule="exact"/>
        <w:ind w:firstLine="709"/>
        <w:jc w:val="both"/>
        <w:rPr>
          <w:rFonts w:eastAsia="Calibri"/>
          <w:color w:val="000000"/>
          <w:spacing w:val="16"/>
          <w:szCs w:val="28"/>
          <w:lang w:eastAsia="en-US"/>
        </w:rPr>
      </w:pPr>
    </w:p>
    <w:p w14:paraId="6DCB4A55" w14:textId="77777777" w:rsidR="00E43DA9" w:rsidRPr="00A46EAD" w:rsidRDefault="00E43DA9" w:rsidP="00E43DA9">
      <w:pPr>
        <w:widowControl w:val="0"/>
        <w:spacing w:line="360" w:lineRule="exact"/>
        <w:ind w:left="5664" w:firstLine="709"/>
        <w:jc w:val="both"/>
        <w:rPr>
          <w:spacing w:val="16"/>
          <w:sz w:val="25"/>
          <w:szCs w:val="25"/>
        </w:rPr>
      </w:pPr>
    </w:p>
    <w:p w14:paraId="2AEF7E7D" w14:textId="40CC36DD" w:rsidR="00E43DA9" w:rsidRDefault="00E43DA9" w:rsidP="00E43DA9">
      <w:pPr>
        <w:spacing w:line="360" w:lineRule="exact"/>
        <w:ind w:firstLine="709"/>
        <w:jc w:val="center"/>
        <w:rPr>
          <w:b/>
          <w:bCs/>
          <w:spacing w:val="16"/>
          <w:szCs w:val="28"/>
        </w:rPr>
      </w:pPr>
    </w:p>
    <w:p w14:paraId="75618EC7" w14:textId="3AAF67F9" w:rsidR="00E43DA9" w:rsidRDefault="00E43DA9" w:rsidP="00E43DA9">
      <w:pPr>
        <w:spacing w:line="360" w:lineRule="exact"/>
        <w:ind w:firstLine="709"/>
        <w:jc w:val="center"/>
        <w:rPr>
          <w:b/>
          <w:bCs/>
          <w:spacing w:val="16"/>
          <w:szCs w:val="28"/>
        </w:rPr>
      </w:pPr>
    </w:p>
    <w:p w14:paraId="763482B6" w14:textId="5787765A" w:rsidR="00E43DA9" w:rsidRDefault="00E43DA9" w:rsidP="00E43DA9">
      <w:pPr>
        <w:spacing w:line="360" w:lineRule="exact"/>
        <w:ind w:firstLine="709"/>
        <w:jc w:val="center"/>
        <w:rPr>
          <w:b/>
          <w:bCs/>
          <w:spacing w:val="16"/>
          <w:szCs w:val="28"/>
        </w:rPr>
      </w:pPr>
    </w:p>
    <w:p w14:paraId="40D4528F" w14:textId="77777777" w:rsidR="00E43DA9" w:rsidRDefault="00E43DA9" w:rsidP="00E43DA9">
      <w:pPr>
        <w:spacing w:line="240" w:lineRule="exact"/>
        <w:ind w:left="567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3</w:t>
      </w:r>
      <w:r>
        <w:rPr>
          <w:color w:val="000000"/>
          <w:szCs w:val="28"/>
        </w:rPr>
        <w:br/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Cs w:val="28"/>
        </w:rPr>
        <w:t>»</w:t>
      </w:r>
    </w:p>
    <w:p w14:paraId="2C7006ED" w14:textId="77777777" w:rsidR="00E43DA9" w:rsidRPr="00A46EAD" w:rsidRDefault="00E43DA9" w:rsidP="00E43DA9">
      <w:pPr>
        <w:spacing w:line="360" w:lineRule="exact"/>
        <w:ind w:firstLine="709"/>
        <w:jc w:val="center"/>
        <w:rPr>
          <w:spacing w:val="16"/>
          <w:sz w:val="25"/>
          <w:szCs w:val="25"/>
          <w:u w:val="single"/>
        </w:rPr>
      </w:pPr>
      <w:r w:rsidRPr="00A46EAD">
        <w:rPr>
          <w:spacing w:val="16"/>
          <w:sz w:val="25"/>
          <w:szCs w:val="25"/>
        </w:rPr>
        <w:t xml:space="preserve">                                                                </w:t>
      </w:r>
    </w:p>
    <w:p w14:paraId="60C676CE" w14:textId="77777777" w:rsidR="00E43DA9" w:rsidRPr="00A46EAD" w:rsidRDefault="00E43DA9" w:rsidP="00E43DA9">
      <w:pPr>
        <w:spacing w:line="360" w:lineRule="exact"/>
        <w:ind w:left="4248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>Кому</w:t>
      </w:r>
      <w:r w:rsidRPr="00A46EAD">
        <w:rPr>
          <w:spacing w:val="16"/>
          <w:sz w:val="25"/>
          <w:szCs w:val="25"/>
          <w:u w:val="single"/>
        </w:rPr>
        <w:t xml:space="preserve">: </w:t>
      </w:r>
      <w:r w:rsidRPr="00A46EAD">
        <w:rPr>
          <w:spacing w:val="16"/>
          <w:sz w:val="25"/>
          <w:szCs w:val="25"/>
        </w:rPr>
        <w:t>__________________________________________________________________________________________________________________</w:t>
      </w:r>
    </w:p>
    <w:p w14:paraId="38C8AC54" w14:textId="77777777" w:rsidR="00E43DA9" w:rsidRPr="00A46EAD" w:rsidRDefault="00E43DA9" w:rsidP="00E43DA9">
      <w:pPr>
        <w:spacing w:line="320" w:lineRule="exact"/>
        <w:ind w:left="4247"/>
        <w:rPr>
          <w:spacing w:val="16"/>
          <w:sz w:val="25"/>
          <w:szCs w:val="25"/>
          <w:u w:val="single"/>
          <w:vertAlign w:val="subscript"/>
        </w:rPr>
      </w:pPr>
      <w:r w:rsidRPr="00A46EAD">
        <w:rPr>
          <w:spacing w:val="16"/>
          <w:sz w:val="25"/>
          <w:szCs w:val="25"/>
          <w:u w:val="single"/>
          <w:vertAlign w:val="subscript"/>
        </w:rPr>
        <w:t xml:space="preserve">(ФИО Заявителя, Тип документа удостоверяющего личность                (серия, номер, дата выдачи); Полное наименование организации (ОГРН, ИНН))                                                                                                   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</w:t>
      </w:r>
      <w:r w:rsidRPr="00A46EAD">
        <w:rPr>
          <w:spacing w:val="16"/>
          <w:sz w:val="25"/>
          <w:szCs w:val="25"/>
          <w:vertAlign w:val="subscript"/>
        </w:rPr>
        <w:t xml:space="preserve">                   </w:t>
      </w:r>
      <w:r w:rsidRPr="00A46EAD">
        <w:rPr>
          <w:spacing w:val="16"/>
          <w:sz w:val="25"/>
          <w:szCs w:val="25"/>
          <w:u w:val="single"/>
          <w:vertAlign w:val="subscript"/>
        </w:rPr>
        <w:t xml:space="preserve">                                                                          </w:t>
      </w:r>
    </w:p>
    <w:p w14:paraId="0587F726" w14:textId="77777777" w:rsidR="00E43DA9" w:rsidRPr="00A46EAD" w:rsidRDefault="00E43DA9" w:rsidP="00E43DA9">
      <w:pPr>
        <w:spacing w:line="360" w:lineRule="exact"/>
        <w:ind w:firstLine="709"/>
        <w:jc w:val="center"/>
        <w:rPr>
          <w:spacing w:val="16"/>
          <w:sz w:val="25"/>
          <w:szCs w:val="25"/>
        </w:rPr>
      </w:pPr>
    </w:p>
    <w:p w14:paraId="4C211E1B" w14:textId="77777777" w:rsidR="00E43DA9" w:rsidRPr="00A46EAD" w:rsidRDefault="00E43DA9" w:rsidP="00E43DA9">
      <w:pPr>
        <w:spacing w:line="360" w:lineRule="exact"/>
        <w:ind w:firstLine="709"/>
        <w:jc w:val="center"/>
        <w:rPr>
          <w:b/>
          <w:bCs/>
          <w:spacing w:val="16"/>
          <w:szCs w:val="28"/>
        </w:rPr>
      </w:pPr>
      <w:r w:rsidRPr="00A46EAD">
        <w:rPr>
          <w:b/>
          <w:bCs/>
          <w:spacing w:val="16"/>
          <w:szCs w:val="28"/>
        </w:rPr>
        <w:t>РЕШЕНИЕ</w:t>
      </w:r>
    </w:p>
    <w:p w14:paraId="2D8CDF94" w14:textId="77777777" w:rsidR="00E43DA9" w:rsidRPr="00A46EAD" w:rsidRDefault="00E43DA9" w:rsidP="00E43DA9">
      <w:pPr>
        <w:spacing w:line="360" w:lineRule="exact"/>
        <w:ind w:firstLine="709"/>
        <w:jc w:val="center"/>
        <w:rPr>
          <w:b/>
          <w:bCs/>
          <w:spacing w:val="16"/>
          <w:szCs w:val="28"/>
        </w:rPr>
      </w:pPr>
      <w:r w:rsidRPr="00A46EAD">
        <w:rPr>
          <w:b/>
          <w:bCs/>
          <w:spacing w:val="16"/>
          <w:szCs w:val="28"/>
        </w:rPr>
        <w:t>об отказе в предоставлении услуги</w:t>
      </w:r>
    </w:p>
    <w:p w14:paraId="106A0E94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 w:val="25"/>
          <w:szCs w:val="25"/>
        </w:rPr>
      </w:pPr>
      <w:r w:rsidRPr="00A46EAD">
        <w:rPr>
          <w:spacing w:val="16"/>
          <w:sz w:val="25"/>
          <w:szCs w:val="25"/>
        </w:rPr>
        <w:t>от ______________                                                   № ________________</w:t>
      </w:r>
    </w:p>
    <w:p w14:paraId="4FBE0720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 w:val="25"/>
          <w:szCs w:val="25"/>
        </w:rPr>
      </w:pPr>
    </w:p>
    <w:p w14:paraId="48243BC7" w14:textId="77777777" w:rsidR="00E43DA9" w:rsidRDefault="00E43DA9" w:rsidP="00E43DA9">
      <w:pPr>
        <w:ind w:firstLine="709"/>
        <w:jc w:val="both"/>
        <w:rPr>
          <w:spacing w:val="16"/>
          <w:szCs w:val="28"/>
        </w:rPr>
      </w:pPr>
      <w:r w:rsidRPr="00A46EAD">
        <w:rPr>
          <w:spacing w:val="16"/>
          <w:szCs w:val="28"/>
        </w:rPr>
        <w:t xml:space="preserve">На основании поступившего уведомления о планируемом сносе объекта капитального строительства/ уведомления о завершении сноса объекта капитального строительства, зарегистрированного                                  от __________ №______________, принято решение об отказе в </w:t>
      </w:r>
      <w:r>
        <w:rPr>
          <w:spacing w:val="16"/>
          <w:szCs w:val="28"/>
        </w:rPr>
        <w:t xml:space="preserve">предоставлении услуги </w:t>
      </w:r>
      <w:r w:rsidRPr="00A46EAD">
        <w:rPr>
          <w:spacing w:val="16"/>
          <w:szCs w:val="28"/>
        </w:rPr>
        <w:t>на основании:</w:t>
      </w:r>
      <w:r>
        <w:rPr>
          <w:spacing w:val="16"/>
          <w:szCs w:val="28"/>
        </w:rPr>
        <w:t xml:space="preserve"> </w:t>
      </w:r>
      <w:r w:rsidRPr="00A46EAD">
        <w:rPr>
          <w:spacing w:val="16"/>
          <w:szCs w:val="28"/>
        </w:rPr>
        <w:t>__________</w:t>
      </w:r>
      <w:r>
        <w:rPr>
          <w:spacing w:val="16"/>
          <w:szCs w:val="28"/>
        </w:rPr>
        <w:t>_____</w:t>
      </w:r>
      <w:r w:rsidRPr="00A46EAD">
        <w:rPr>
          <w:spacing w:val="16"/>
          <w:szCs w:val="28"/>
        </w:rPr>
        <w:t>___________</w:t>
      </w:r>
    </w:p>
    <w:p w14:paraId="31162360" w14:textId="77777777" w:rsidR="00E43DA9" w:rsidRPr="00A46EAD" w:rsidRDefault="00E43DA9" w:rsidP="00E43DA9">
      <w:pPr>
        <w:jc w:val="both"/>
        <w:rPr>
          <w:spacing w:val="16"/>
          <w:szCs w:val="28"/>
        </w:rPr>
      </w:pPr>
      <w:r>
        <w:rPr>
          <w:spacing w:val="16"/>
          <w:szCs w:val="28"/>
        </w:rPr>
        <w:t>___</w:t>
      </w:r>
      <w:r w:rsidRPr="00A46EAD">
        <w:rPr>
          <w:spacing w:val="16"/>
          <w:szCs w:val="28"/>
        </w:rPr>
        <w:t>_</w:t>
      </w:r>
      <w:r>
        <w:rPr>
          <w:spacing w:val="16"/>
          <w:szCs w:val="28"/>
        </w:rPr>
        <w:t>_</w:t>
      </w:r>
      <w:r w:rsidRPr="00A46EAD">
        <w:rPr>
          <w:spacing w:val="16"/>
          <w:szCs w:val="28"/>
        </w:rPr>
        <w:t>________</w:t>
      </w:r>
      <w:r>
        <w:rPr>
          <w:spacing w:val="16"/>
          <w:szCs w:val="28"/>
        </w:rPr>
        <w:t>_______________________________________</w:t>
      </w:r>
      <w:r w:rsidRPr="00A46EAD">
        <w:rPr>
          <w:spacing w:val="16"/>
          <w:szCs w:val="28"/>
        </w:rPr>
        <w:t>______.</w:t>
      </w:r>
    </w:p>
    <w:p w14:paraId="3957EACC" w14:textId="77777777" w:rsidR="00E43DA9" w:rsidRDefault="00E43DA9" w:rsidP="00E43DA9">
      <w:pPr>
        <w:ind w:firstLine="709"/>
        <w:jc w:val="both"/>
        <w:rPr>
          <w:spacing w:val="16"/>
          <w:szCs w:val="28"/>
        </w:rPr>
      </w:pPr>
      <w:r w:rsidRPr="00A46EAD">
        <w:rPr>
          <w:spacing w:val="16"/>
          <w:szCs w:val="28"/>
        </w:rPr>
        <w:t xml:space="preserve">Дополнительно </w:t>
      </w:r>
      <w:proofErr w:type="gramStart"/>
      <w:r w:rsidRPr="00A46EAD">
        <w:rPr>
          <w:spacing w:val="16"/>
          <w:szCs w:val="28"/>
        </w:rPr>
        <w:t>информируем:_</w:t>
      </w:r>
      <w:proofErr w:type="gramEnd"/>
      <w:r w:rsidRPr="00A46EAD">
        <w:rPr>
          <w:spacing w:val="16"/>
          <w:szCs w:val="28"/>
        </w:rPr>
        <w:t xml:space="preserve">___________________________ </w:t>
      </w:r>
    </w:p>
    <w:p w14:paraId="7CD7748A" w14:textId="77777777" w:rsidR="00E43DA9" w:rsidRPr="00A46EAD" w:rsidRDefault="00E43DA9" w:rsidP="00E43DA9">
      <w:pPr>
        <w:jc w:val="both"/>
        <w:rPr>
          <w:spacing w:val="16"/>
          <w:szCs w:val="28"/>
        </w:rPr>
      </w:pPr>
      <w:r>
        <w:rPr>
          <w:spacing w:val="16"/>
          <w:szCs w:val="28"/>
        </w:rPr>
        <w:t>__________________________________________________________</w:t>
      </w:r>
      <w:r w:rsidRPr="00A46EAD">
        <w:rPr>
          <w:spacing w:val="16"/>
          <w:szCs w:val="28"/>
        </w:rPr>
        <w:t>.</w:t>
      </w:r>
    </w:p>
    <w:p w14:paraId="709EC991" w14:textId="77777777" w:rsidR="00E43DA9" w:rsidRPr="00A46EAD" w:rsidRDefault="00E43DA9" w:rsidP="00E43DA9">
      <w:pPr>
        <w:widowControl w:val="0"/>
        <w:ind w:firstLine="708"/>
        <w:jc w:val="both"/>
        <w:rPr>
          <w:rFonts w:eastAsia="Calibri"/>
          <w:color w:val="000000"/>
          <w:spacing w:val="16"/>
          <w:szCs w:val="28"/>
          <w:lang w:eastAsia="en-US"/>
        </w:rPr>
      </w:pPr>
      <w:r w:rsidRPr="00A46EAD">
        <w:rPr>
          <w:rFonts w:eastAsia="Calibri"/>
          <w:color w:val="000000"/>
          <w:spacing w:val="16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6A7AE33" w14:textId="77777777" w:rsidR="00E43DA9" w:rsidRPr="00A46EAD" w:rsidRDefault="00E43DA9" w:rsidP="00E43DA9">
      <w:pPr>
        <w:widowControl w:val="0"/>
        <w:ind w:firstLine="708"/>
        <w:jc w:val="both"/>
        <w:rPr>
          <w:rFonts w:eastAsia="Calibri"/>
          <w:color w:val="000000"/>
          <w:spacing w:val="16"/>
          <w:szCs w:val="28"/>
          <w:lang w:eastAsia="en-US"/>
        </w:rPr>
      </w:pPr>
      <w:r w:rsidRPr="00A46EAD">
        <w:rPr>
          <w:rFonts w:eastAsia="Calibri"/>
          <w:color w:val="000000"/>
          <w:spacing w:val="16"/>
          <w:szCs w:val="28"/>
          <w:lang w:eastAsia="en-US"/>
        </w:rPr>
        <w:t>Данный отказ может быть обжалован в досудебном порядке путем</w:t>
      </w:r>
    </w:p>
    <w:p w14:paraId="39D28B02" w14:textId="77777777" w:rsidR="00E43DA9" w:rsidRPr="00A46EAD" w:rsidRDefault="00E43DA9" w:rsidP="00E43DA9">
      <w:pPr>
        <w:widowControl w:val="0"/>
        <w:jc w:val="both"/>
        <w:rPr>
          <w:rFonts w:eastAsia="Calibri"/>
          <w:color w:val="000000"/>
          <w:spacing w:val="16"/>
          <w:szCs w:val="28"/>
          <w:lang w:eastAsia="en-US"/>
        </w:rPr>
      </w:pPr>
      <w:r w:rsidRPr="00A46EAD">
        <w:rPr>
          <w:rFonts w:eastAsia="Calibri"/>
          <w:color w:val="000000"/>
          <w:spacing w:val="16"/>
          <w:szCs w:val="28"/>
          <w:lang w:eastAsia="en-US"/>
        </w:rPr>
        <w:t>направления жалобы в уполномоченный орган, а также в судебном порядке.</w:t>
      </w:r>
    </w:p>
    <w:p w14:paraId="5D2B9335" w14:textId="77777777" w:rsidR="00E43DA9" w:rsidRPr="00A46EAD" w:rsidRDefault="00E43DA9" w:rsidP="00E43DA9">
      <w:pPr>
        <w:spacing w:line="360" w:lineRule="exact"/>
        <w:ind w:firstLine="709"/>
        <w:jc w:val="both"/>
        <w:rPr>
          <w:spacing w:val="16"/>
          <w:szCs w:val="28"/>
          <w:vertAlign w:val="subscript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43DA9" w:rsidRPr="00DD55F0" w14:paraId="01151DA5" w14:textId="77777777" w:rsidTr="0098796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B3D08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4183" w14:textId="77777777" w:rsidR="00E43DA9" w:rsidRPr="00DD55F0" w:rsidRDefault="00E43DA9" w:rsidP="00987960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AFDC1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B3AB" w14:textId="77777777" w:rsidR="00E43DA9" w:rsidRPr="00DD55F0" w:rsidRDefault="00E43DA9" w:rsidP="00987960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AB02A" w14:textId="77777777" w:rsidR="00E43DA9" w:rsidRPr="00DD55F0" w:rsidRDefault="00E43DA9" w:rsidP="00987960">
            <w:pPr>
              <w:autoSpaceDE w:val="0"/>
              <w:autoSpaceDN w:val="0"/>
              <w:jc w:val="center"/>
            </w:pPr>
          </w:p>
        </w:tc>
      </w:tr>
      <w:tr w:rsidR="00E43DA9" w:rsidRPr="00DD55F0" w14:paraId="53848081" w14:textId="77777777" w:rsidTr="0098796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21EE303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(должность уполномоченного</w:t>
            </w:r>
            <w:r w:rsidRPr="00DD55F0">
              <w:rPr>
                <w:sz w:val="18"/>
                <w:szCs w:val="18"/>
              </w:rPr>
              <w:br/>
              <w:t>сотрудника органа,</w:t>
            </w:r>
            <w:r w:rsidRPr="00DD55F0">
              <w:rPr>
                <w:sz w:val="18"/>
                <w:szCs w:val="18"/>
              </w:rPr>
              <w:br/>
              <w:t>осуществляющего выдачу</w:t>
            </w:r>
            <w:r w:rsidRPr="00DD55F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уведомления</w:t>
            </w:r>
            <w:r w:rsidRPr="00DD55F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7BA0B" w14:textId="77777777" w:rsidR="00E43DA9" w:rsidRPr="00DD55F0" w:rsidRDefault="00E43DA9" w:rsidP="00987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A8EFB4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00BB52" w14:textId="77777777" w:rsidR="00E43DA9" w:rsidRPr="00DD55F0" w:rsidRDefault="00E43DA9" w:rsidP="00987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61F22BC" w14:textId="77777777" w:rsidR="00E43DA9" w:rsidRPr="00DD55F0" w:rsidRDefault="00E43DA9" w:rsidP="00987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55F0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D42B885" w14:textId="77777777" w:rsidR="00E43DA9" w:rsidRDefault="00E43DA9" w:rsidP="00E43DA9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48B6DCF4" w14:textId="23AD901F" w:rsidR="00E43DA9" w:rsidRPr="00E43DA9" w:rsidRDefault="00E43DA9" w:rsidP="00E43DA9">
      <w:pPr>
        <w:tabs>
          <w:tab w:val="left" w:pos="1455"/>
        </w:tabs>
      </w:pPr>
    </w:p>
    <w:sectPr w:rsidR="00E43DA9" w:rsidRPr="00E43DA9" w:rsidSect="00482A25">
      <w:footerReference w:type="default" r:id="rId1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7DF4" w14:textId="77777777" w:rsidR="00FC709E" w:rsidRDefault="00FC709E">
      <w:r>
        <w:separator/>
      </w:r>
    </w:p>
  </w:endnote>
  <w:endnote w:type="continuationSeparator" w:id="0">
    <w:p w14:paraId="63BCCB32" w14:textId="77777777" w:rsidR="00FC709E" w:rsidRDefault="00F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10C4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C166" w14:textId="77777777" w:rsidR="00FC709E" w:rsidRDefault="00FC709E">
      <w:r>
        <w:separator/>
      </w:r>
    </w:p>
  </w:footnote>
  <w:footnote w:type="continuationSeparator" w:id="0">
    <w:p w14:paraId="06A9707D" w14:textId="77777777" w:rsidR="00FC709E" w:rsidRDefault="00FC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C5C"/>
    <w:multiLevelType w:val="multilevel"/>
    <w:tmpl w:val="3E9662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F12B0"/>
    <w:multiLevelType w:val="multilevel"/>
    <w:tmpl w:val="5C50CACE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3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2" w15:restartNumberingAfterBreak="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6147F"/>
    <w:multiLevelType w:val="hybridMultilevel"/>
    <w:tmpl w:val="F2A0A082"/>
    <w:lvl w:ilvl="0" w:tplc="4BFA47B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6C777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2C74D89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CB228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A1629B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458DBA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540283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F1C794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0DCE94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1F594F"/>
    <w:multiLevelType w:val="multilevel"/>
    <w:tmpl w:val="BC6054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D32735"/>
    <w:multiLevelType w:val="hybridMultilevel"/>
    <w:tmpl w:val="B4AE2B62"/>
    <w:lvl w:ilvl="0" w:tplc="C3FACB1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9EE1B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E28A7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396597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970784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CCE3B4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C62C1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97053E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AAA48C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CD26A4D"/>
    <w:multiLevelType w:val="multilevel"/>
    <w:tmpl w:val="C936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"/>
  </w:num>
  <w:num w:numId="4">
    <w:abstractNumId w:val="7"/>
  </w:num>
  <w:num w:numId="5">
    <w:abstractNumId w:val="6"/>
  </w:num>
  <w:num w:numId="6">
    <w:abstractNumId w:val="32"/>
  </w:num>
  <w:num w:numId="7">
    <w:abstractNumId w:val="3"/>
  </w:num>
  <w:num w:numId="8">
    <w:abstractNumId w:val="8"/>
  </w:num>
  <w:num w:numId="9">
    <w:abstractNumId w:val="37"/>
  </w:num>
  <w:num w:numId="10">
    <w:abstractNumId w:val="29"/>
  </w:num>
  <w:num w:numId="11">
    <w:abstractNumId w:val="16"/>
  </w:num>
  <w:num w:numId="12">
    <w:abstractNumId w:val="44"/>
  </w:num>
  <w:num w:numId="13">
    <w:abstractNumId w:val="0"/>
  </w:num>
  <w:num w:numId="14">
    <w:abstractNumId w:val="5"/>
  </w:num>
  <w:num w:numId="15">
    <w:abstractNumId w:val="19"/>
  </w:num>
  <w:num w:numId="16">
    <w:abstractNumId w:val="22"/>
  </w:num>
  <w:num w:numId="17">
    <w:abstractNumId w:val="39"/>
  </w:num>
  <w:num w:numId="18">
    <w:abstractNumId w:val="12"/>
  </w:num>
  <w:num w:numId="19">
    <w:abstractNumId w:val="43"/>
  </w:num>
  <w:num w:numId="20">
    <w:abstractNumId w:val="38"/>
  </w:num>
  <w:num w:numId="21">
    <w:abstractNumId w:val="10"/>
  </w:num>
  <w:num w:numId="22">
    <w:abstractNumId w:val="42"/>
  </w:num>
  <w:num w:numId="23">
    <w:abstractNumId w:val="30"/>
  </w:num>
  <w:num w:numId="24">
    <w:abstractNumId w:val="18"/>
  </w:num>
  <w:num w:numId="25">
    <w:abstractNumId w:val="17"/>
  </w:num>
  <w:num w:numId="26">
    <w:abstractNumId w:val="11"/>
  </w:num>
  <w:num w:numId="27">
    <w:abstractNumId w:val="1"/>
  </w:num>
  <w:num w:numId="28">
    <w:abstractNumId w:val="2"/>
  </w:num>
  <w:num w:numId="29">
    <w:abstractNumId w:val="33"/>
  </w:num>
  <w:num w:numId="30">
    <w:abstractNumId w:val="20"/>
  </w:num>
  <w:num w:numId="31">
    <w:abstractNumId w:val="31"/>
  </w:num>
  <w:num w:numId="32">
    <w:abstractNumId w:val="23"/>
  </w:num>
  <w:num w:numId="33">
    <w:abstractNumId w:val="28"/>
  </w:num>
  <w:num w:numId="34">
    <w:abstractNumId w:val="13"/>
  </w:num>
  <w:num w:numId="35">
    <w:abstractNumId w:val="15"/>
  </w:num>
  <w:num w:numId="36">
    <w:abstractNumId w:val="34"/>
  </w:num>
  <w:num w:numId="37">
    <w:abstractNumId w:val="9"/>
  </w:num>
  <w:num w:numId="38">
    <w:abstractNumId w:val="26"/>
  </w:num>
  <w:num w:numId="39">
    <w:abstractNumId w:val="25"/>
  </w:num>
  <w:num w:numId="40">
    <w:abstractNumId w:val="35"/>
  </w:num>
  <w:num w:numId="41">
    <w:abstractNumId w:val="14"/>
  </w:num>
  <w:num w:numId="42">
    <w:abstractNumId w:val="41"/>
  </w:num>
  <w:num w:numId="43">
    <w:abstractNumId w:val="24"/>
  </w:num>
  <w:num w:numId="44">
    <w:abstractNumId w:val="4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46"/>
    <w:rsid w:val="00064595"/>
    <w:rsid w:val="00066153"/>
    <w:rsid w:val="00097994"/>
    <w:rsid w:val="000C2D90"/>
    <w:rsid w:val="00143108"/>
    <w:rsid w:val="00176129"/>
    <w:rsid w:val="001B2E61"/>
    <w:rsid w:val="002802BE"/>
    <w:rsid w:val="00311DAC"/>
    <w:rsid w:val="0036013B"/>
    <w:rsid w:val="0047083E"/>
    <w:rsid w:val="00482A25"/>
    <w:rsid w:val="004F6BB4"/>
    <w:rsid w:val="005840C7"/>
    <w:rsid w:val="005955BE"/>
    <w:rsid w:val="006D2036"/>
    <w:rsid w:val="006F2B94"/>
    <w:rsid w:val="00715A69"/>
    <w:rsid w:val="008741B6"/>
    <w:rsid w:val="008936EC"/>
    <w:rsid w:val="009C011A"/>
    <w:rsid w:val="00A16F73"/>
    <w:rsid w:val="00A442D4"/>
    <w:rsid w:val="00A701BA"/>
    <w:rsid w:val="00AE0B25"/>
    <w:rsid w:val="00B01DB0"/>
    <w:rsid w:val="00B921B5"/>
    <w:rsid w:val="00C17F88"/>
    <w:rsid w:val="00D00746"/>
    <w:rsid w:val="00DF3619"/>
    <w:rsid w:val="00E43DA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5C8A8"/>
  <w15:docId w15:val="{AF20CBBF-0A7E-4E60-ADEE-7773EF3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E43DA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43DA9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E43DA9"/>
    <w:rPr>
      <w:sz w:val="28"/>
    </w:rPr>
  </w:style>
  <w:style w:type="character" w:customStyle="1" w:styleId="af">
    <w:name w:val="Текст выноски Знак"/>
    <w:basedOn w:val="a0"/>
    <w:link w:val="ae"/>
    <w:rsid w:val="00E43DA9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E43DA9"/>
    <w:rPr>
      <w:sz w:val="28"/>
    </w:rPr>
  </w:style>
  <w:style w:type="paragraph" w:styleId="20">
    <w:name w:val="Body Text 2"/>
    <w:basedOn w:val="a"/>
    <w:link w:val="2"/>
    <w:uiPriority w:val="99"/>
    <w:unhideWhenUsed/>
    <w:rsid w:val="00E43DA9"/>
    <w:pPr>
      <w:spacing w:after="120" w:line="480" w:lineRule="auto"/>
    </w:pPr>
  </w:style>
  <w:style w:type="character" w:customStyle="1" w:styleId="21">
    <w:name w:val="Основной текст 2 Знак1"/>
    <w:basedOn w:val="a0"/>
    <w:semiHidden/>
    <w:rsid w:val="00E43DA9"/>
    <w:rPr>
      <w:sz w:val="28"/>
    </w:rPr>
  </w:style>
  <w:style w:type="character" w:customStyle="1" w:styleId="ConsPlusNormal">
    <w:name w:val="ConsPlusNormal Знак"/>
    <w:link w:val="ConsPlusNormal0"/>
    <w:locked/>
    <w:rsid w:val="00E43DA9"/>
    <w:rPr>
      <w:rFonts w:ascii="Arial" w:hAnsi="Arial" w:cs="Arial"/>
    </w:rPr>
  </w:style>
  <w:style w:type="paragraph" w:customStyle="1" w:styleId="ConsPlusNormal0">
    <w:name w:val="ConsPlusNormal"/>
    <w:link w:val="ConsPlusNormal"/>
    <w:rsid w:val="00E43D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E43DA9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E43DA9"/>
  </w:style>
  <w:style w:type="paragraph" w:styleId="af1">
    <w:name w:val="List Paragraph"/>
    <w:basedOn w:val="a"/>
    <w:uiPriority w:val="1"/>
    <w:qFormat/>
    <w:rsid w:val="00E43DA9"/>
    <w:pPr>
      <w:ind w:left="720"/>
      <w:contextualSpacing/>
    </w:pPr>
  </w:style>
  <w:style w:type="paragraph" w:customStyle="1" w:styleId="af2">
    <w:name w:val="Подпись на  бланке должностного лица"/>
    <w:basedOn w:val="a"/>
    <w:next w:val="a5"/>
    <w:rsid w:val="00E43DA9"/>
    <w:pPr>
      <w:spacing w:before="480" w:line="240" w:lineRule="exact"/>
      <w:ind w:left="7088"/>
    </w:pPr>
  </w:style>
  <w:style w:type="paragraph" w:styleId="af3">
    <w:name w:val="Signature"/>
    <w:basedOn w:val="a"/>
    <w:next w:val="a5"/>
    <w:link w:val="af4"/>
    <w:rsid w:val="00E43DA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4">
    <w:name w:val="Подпись Знак"/>
    <w:basedOn w:val="a0"/>
    <w:link w:val="af3"/>
    <w:rsid w:val="00E43DA9"/>
    <w:rPr>
      <w:sz w:val="28"/>
    </w:rPr>
  </w:style>
  <w:style w:type="character" w:styleId="af5">
    <w:name w:val="Hyperlink"/>
    <w:rsid w:val="00E43DA9"/>
    <w:rPr>
      <w:color w:val="0000FF"/>
      <w:u w:val="single"/>
    </w:rPr>
  </w:style>
  <w:style w:type="paragraph" w:customStyle="1" w:styleId="ConsPlusCell">
    <w:name w:val="ConsPlusCell"/>
    <w:uiPriority w:val="99"/>
    <w:rsid w:val="00E43D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E43DA9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styleId="af7">
    <w:name w:val="Strong"/>
    <w:uiPriority w:val="22"/>
    <w:qFormat/>
    <w:rsid w:val="00E43DA9"/>
    <w:rPr>
      <w:b/>
      <w:bCs/>
    </w:rPr>
  </w:style>
  <w:style w:type="paragraph" w:customStyle="1" w:styleId="1">
    <w:name w:val="Обычный (веб)1"/>
    <w:basedOn w:val="a"/>
    <w:rsid w:val="00E43DA9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E43DA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8">
    <w:name w:val="annotation reference"/>
    <w:rsid w:val="00E43DA9"/>
    <w:rPr>
      <w:sz w:val="16"/>
      <w:szCs w:val="16"/>
    </w:rPr>
  </w:style>
  <w:style w:type="paragraph" w:styleId="af9">
    <w:name w:val="annotation text"/>
    <w:basedOn w:val="a"/>
    <w:link w:val="afa"/>
    <w:rsid w:val="00E43DA9"/>
    <w:rPr>
      <w:sz w:val="20"/>
    </w:rPr>
  </w:style>
  <w:style w:type="character" w:customStyle="1" w:styleId="afa">
    <w:name w:val="Текст примечания Знак"/>
    <w:basedOn w:val="a0"/>
    <w:link w:val="af9"/>
    <w:rsid w:val="00E43DA9"/>
  </w:style>
  <w:style w:type="paragraph" w:styleId="afb">
    <w:name w:val="annotation subject"/>
    <w:basedOn w:val="af9"/>
    <w:next w:val="af9"/>
    <w:link w:val="afc"/>
    <w:rsid w:val="00E43DA9"/>
    <w:rPr>
      <w:b/>
      <w:bCs/>
    </w:rPr>
  </w:style>
  <w:style w:type="character" w:customStyle="1" w:styleId="afc">
    <w:name w:val="Тема примечания Знак"/>
    <w:basedOn w:val="afa"/>
    <w:link w:val="afb"/>
    <w:rsid w:val="00E43DA9"/>
    <w:rPr>
      <w:b/>
      <w:bCs/>
    </w:rPr>
  </w:style>
  <w:style w:type="paragraph" w:styleId="afd">
    <w:name w:val="footnote text"/>
    <w:basedOn w:val="a"/>
    <w:link w:val="afe"/>
    <w:uiPriority w:val="99"/>
    <w:qFormat/>
    <w:rsid w:val="00E43DA9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rsid w:val="00E43DA9"/>
  </w:style>
  <w:style w:type="character" w:styleId="aff">
    <w:name w:val="footnote reference"/>
    <w:uiPriority w:val="99"/>
    <w:rsid w:val="00E43DA9"/>
    <w:rPr>
      <w:vertAlign w:val="superscript"/>
    </w:rPr>
  </w:style>
  <w:style w:type="paragraph" w:customStyle="1" w:styleId="10">
    <w:name w:val="Абзац списка1"/>
    <w:basedOn w:val="a"/>
    <w:qFormat/>
    <w:rsid w:val="00E43DA9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E43DA9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E43DA9"/>
    <w:rPr>
      <w:sz w:val="28"/>
    </w:rPr>
  </w:style>
  <w:style w:type="paragraph" w:customStyle="1" w:styleId="Footnote">
    <w:name w:val="Footnote"/>
    <w:basedOn w:val="a"/>
    <w:rsid w:val="00E43DA9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E43DA9"/>
    <w:rPr>
      <w:position w:val="0"/>
      <w:vertAlign w:val="superscript"/>
    </w:rPr>
  </w:style>
  <w:style w:type="paragraph" w:customStyle="1" w:styleId="Standard">
    <w:name w:val="Standard"/>
    <w:rsid w:val="00E43DA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f2">
    <w:name w:val="Титул текст"/>
    <w:basedOn w:val="a"/>
    <w:rsid w:val="00E43DA9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E43DA9"/>
    <w:pPr>
      <w:spacing w:before="40" w:after="40"/>
    </w:pPr>
    <w:rPr>
      <w:sz w:val="24"/>
      <w:szCs w:val="24"/>
    </w:rPr>
  </w:style>
  <w:style w:type="character" w:customStyle="1" w:styleId="aff4">
    <w:name w:val="Таблица текст Знак"/>
    <w:link w:val="aff3"/>
    <w:locked/>
    <w:rsid w:val="00E43DA9"/>
    <w:rPr>
      <w:sz w:val="24"/>
      <w:szCs w:val="24"/>
    </w:rPr>
  </w:style>
  <w:style w:type="paragraph" w:customStyle="1" w:styleId="aff5">
    <w:name w:val="Таблица шапка"/>
    <w:basedOn w:val="a"/>
    <w:next w:val="a"/>
    <w:link w:val="aff6"/>
    <w:qFormat/>
    <w:rsid w:val="00E43DA9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6">
    <w:name w:val="Таблица шапка Знак"/>
    <w:link w:val="aff5"/>
    <w:rsid w:val="00E43DA9"/>
    <w:rPr>
      <w:b/>
      <w:sz w:val="24"/>
      <w:szCs w:val="24"/>
    </w:rPr>
  </w:style>
  <w:style w:type="paragraph" w:customStyle="1" w:styleId="formattext">
    <w:name w:val="formattext"/>
    <w:basedOn w:val="a"/>
    <w:rsid w:val="00E43DA9"/>
    <w:pPr>
      <w:spacing w:after="223"/>
      <w:jc w:val="both"/>
    </w:pPr>
    <w:rPr>
      <w:sz w:val="24"/>
      <w:szCs w:val="24"/>
    </w:rPr>
  </w:style>
  <w:style w:type="paragraph" w:customStyle="1" w:styleId="ConsPlusTitle">
    <w:name w:val="ConsPlusTitle"/>
    <w:rsid w:val="00E43D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7">
    <w:name w:val="Гипертекстовая ссылка"/>
    <w:uiPriority w:val="99"/>
    <w:rsid w:val="00E43DA9"/>
    <w:rPr>
      <w:color w:val="106BBE"/>
    </w:rPr>
  </w:style>
  <w:style w:type="table" w:styleId="aff8">
    <w:name w:val="Table Grid"/>
    <w:basedOn w:val="a1"/>
    <w:rsid w:val="00E4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qFormat/>
    <w:rsid w:val="00E43DA9"/>
    <w:rPr>
      <w:rFonts w:ascii="Calibri" w:eastAsia="Calibri" w:hAnsi="Calibri"/>
      <w:sz w:val="22"/>
      <w:szCs w:val="22"/>
      <w:lang w:eastAsia="en-US"/>
    </w:rPr>
  </w:style>
  <w:style w:type="character" w:customStyle="1" w:styleId="user-accountsubname">
    <w:name w:val="user-account__subname"/>
    <w:basedOn w:val="a0"/>
    <w:rsid w:val="00E4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elovo@yandex.ru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s://uslugi.permkra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ovo-okrug.ru/" TargetMode="External"/><Relationship Id="rId14" Type="http://schemas.openxmlformats.org/officeDocument/2006/relationships/hyperlink" Target="consultantplus://offline/ref=9C8871E94139E475733FE5950BF4DE4A73D1A3272D37FDB8CD9470DADE231AD6BE27AC13B50BCC4307A5B1605A9B0DF62A152C8C1FiAU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5</TotalTime>
  <Pages>24</Pages>
  <Words>5645</Words>
  <Characters>48450</Characters>
  <Application>Microsoft Office Word</Application>
  <DocSecurity>0</DocSecurity>
  <Lines>403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2008-07-15T10:05:00Z</cp:lastPrinted>
  <dcterms:created xsi:type="dcterms:W3CDTF">2022-01-06T09:10:00Z</dcterms:created>
  <dcterms:modified xsi:type="dcterms:W3CDTF">2022-01-06T09:15:00Z</dcterms:modified>
</cp:coreProperties>
</file>