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7C705B" w:rsidRDefault="00C83FF6" w:rsidP="00FF4C88">
      <w:pPr>
        <w:pStyle w:val="a6"/>
        <w:spacing w:after="0"/>
        <w:ind w:right="4677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18" w:rsidRPr="00482A25" w:rsidRDefault="003A760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664-п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D76818" w:rsidRPr="00482A25" w:rsidRDefault="003A760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664-п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18" w:rsidRPr="00482A25" w:rsidRDefault="003A760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D76818" w:rsidRPr="00482A25" w:rsidRDefault="003A760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18" w:rsidRDefault="00D76818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D76818" w:rsidRDefault="00D76818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7C705B">
        <w:rPr>
          <w:b w:val="0"/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5" w:rsidRPr="007C705B">
        <w:rPr>
          <w:sz w:val="27"/>
          <w:szCs w:val="27"/>
        </w:rPr>
        <w:t xml:space="preserve">Об </w:t>
      </w:r>
      <w:r w:rsidR="00AE6C72" w:rsidRPr="007C705B">
        <w:rPr>
          <w:sz w:val="27"/>
          <w:szCs w:val="27"/>
        </w:rPr>
        <w:t>у</w:t>
      </w:r>
      <w:r w:rsidR="009E35DA">
        <w:rPr>
          <w:sz w:val="27"/>
          <w:szCs w:val="27"/>
        </w:rPr>
        <w:t xml:space="preserve">тверждении </w:t>
      </w:r>
      <w:r w:rsidR="00674799">
        <w:rPr>
          <w:sz w:val="27"/>
          <w:szCs w:val="27"/>
        </w:rPr>
        <w:t>А</w:t>
      </w:r>
      <w:r w:rsidR="009E35DA">
        <w:rPr>
          <w:sz w:val="27"/>
          <w:szCs w:val="27"/>
        </w:rPr>
        <w:t>дминистративного регламента предоставлени</w:t>
      </w:r>
      <w:r w:rsidR="00D76818">
        <w:rPr>
          <w:sz w:val="27"/>
          <w:szCs w:val="27"/>
        </w:rPr>
        <w:t xml:space="preserve">я </w:t>
      </w:r>
      <w:r w:rsidR="009E35DA">
        <w:rPr>
          <w:sz w:val="27"/>
          <w:szCs w:val="27"/>
        </w:rPr>
        <w:t>муниципальной услуги «</w:t>
      </w:r>
      <w:r w:rsidR="00DA4C20">
        <w:rPr>
          <w:sz w:val="27"/>
          <w:szCs w:val="27"/>
        </w:rPr>
        <w:t>Выдача разрешений на ввод объекта в эксплуатацию»</w:t>
      </w:r>
    </w:p>
    <w:p w:rsidR="007C705B" w:rsidRDefault="007C705B" w:rsidP="007C705B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:rsidR="009E35DA" w:rsidRPr="009E39F6" w:rsidRDefault="009E35DA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Pr="00540A0C">
        <w:rPr>
          <w:szCs w:val="28"/>
        </w:rPr>
        <w:t xml:space="preserve"> Федеральн</w:t>
      </w:r>
      <w:r>
        <w:rPr>
          <w:szCs w:val="28"/>
        </w:rPr>
        <w:t>ым</w:t>
      </w:r>
      <w:r w:rsidRPr="00540A0C">
        <w:rPr>
          <w:szCs w:val="28"/>
        </w:rPr>
        <w:t xml:space="preserve"> закон</w:t>
      </w:r>
      <w:r>
        <w:rPr>
          <w:szCs w:val="28"/>
        </w:rPr>
        <w:t>ом</w:t>
      </w:r>
      <w:r w:rsidRPr="00540A0C">
        <w:rPr>
          <w:szCs w:val="28"/>
        </w:rPr>
        <w:t xml:space="preserve"> от 27 июля 2010 г. № 210-ФЗ</w:t>
      </w:r>
      <w:proofErr w:type="gramStart"/>
      <w:r w:rsidRPr="00540A0C">
        <w:rPr>
          <w:szCs w:val="28"/>
        </w:rPr>
        <w:t>«О</w:t>
      </w:r>
      <w:proofErr w:type="gramEnd"/>
      <w:r w:rsidRPr="00540A0C">
        <w:rPr>
          <w:szCs w:val="28"/>
        </w:rPr>
        <w:t>б организации предоставления государственных и муниципальных услуг»,</w:t>
      </w:r>
      <w:r w:rsidR="00D76818" w:rsidRPr="00D76818">
        <w:rPr>
          <w:szCs w:val="28"/>
        </w:rPr>
        <w:t xml:space="preserve"> </w:t>
      </w:r>
      <w:r w:rsidR="00AC1D31">
        <w:rPr>
          <w:szCs w:val="28"/>
        </w:rPr>
        <w:t>пунктом 2</w:t>
      </w:r>
      <w:r w:rsidR="00DA4C20">
        <w:rPr>
          <w:szCs w:val="28"/>
        </w:rPr>
        <w:t>6</w:t>
      </w:r>
      <w:r w:rsidR="00AC1D31">
        <w:rPr>
          <w:szCs w:val="28"/>
        </w:rPr>
        <w:t xml:space="preserve"> части 1 статьи</w:t>
      </w:r>
      <w:r>
        <w:rPr>
          <w:szCs w:val="28"/>
        </w:rPr>
        <w:t xml:space="preserve"> 16 Федерального закона от 06 октября 2003 г. № </w:t>
      </w:r>
      <w:r w:rsidR="004664A2">
        <w:rPr>
          <w:szCs w:val="28"/>
        </w:rPr>
        <w:t>1</w:t>
      </w:r>
      <w:r w:rsidRPr="00540A0C">
        <w:rPr>
          <w:szCs w:val="28"/>
        </w:rPr>
        <w:t>31-ФЗ «Об общих</w:t>
      </w:r>
      <w:r w:rsidR="00D76818" w:rsidRPr="00D76818">
        <w:rPr>
          <w:szCs w:val="28"/>
        </w:rPr>
        <w:t xml:space="preserve"> </w:t>
      </w:r>
      <w:r w:rsidRPr="00540A0C">
        <w:rPr>
          <w:szCs w:val="28"/>
        </w:rPr>
        <w:t>принципах организации местного самоуправления в Российской</w:t>
      </w:r>
      <w:r w:rsidR="00D76818" w:rsidRPr="00D76818">
        <w:rPr>
          <w:szCs w:val="28"/>
        </w:rPr>
        <w:t xml:space="preserve"> </w:t>
      </w:r>
      <w:r w:rsidRPr="00540A0C">
        <w:rPr>
          <w:szCs w:val="28"/>
        </w:rPr>
        <w:t>Федерации», Устав</w:t>
      </w:r>
      <w:r w:rsidR="00157DF2">
        <w:rPr>
          <w:szCs w:val="28"/>
        </w:rPr>
        <w:t xml:space="preserve">ом </w:t>
      </w:r>
      <w:r>
        <w:rPr>
          <w:szCs w:val="28"/>
        </w:rPr>
        <w:t>Еловского муниципального округа Пермского края</w:t>
      </w:r>
      <w:r w:rsidR="00AB041F">
        <w:rPr>
          <w:szCs w:val="28"/>
        </w:rPr>
        <w:t>, 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муниципальных услуг»</w:t>
      </w:r>
    </w:p>
    <w:p w:rsidR="009E35DA" w:rsidRPr="00540A0C" w:rsidRDefault="009E35DA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</w:t>
      </w:r>
      <w:r w:rsidRPr="00540A0C">
        <w:rPr>
          <w:szCs w:val="28"/>
        </w:rPr>
        <w:t>:</w:t>
      </w:r>
    </w:p>
    <w:p w:rsidR="009E35DA" w:rsidRPr="00540A0C" w:rsidRDefault="00674799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А</w:t>
      </w:r>
      <w:r w:rsidR="009E35DA" w:rsidRPr="00540A0C">
        <w:rPr>
          <w:szCs w:val="28"/>
        </w:rPr>
        <w:t>дминистративный регламент предоставлени</w:t>
      </w:r>
      <w:r w:rsidR="00D76818">
        <w:rPr>
          <w:szCs w:val="28"/>
        </w:rPr>
        <w:t>я</w:t>
      </w:r>
      <w:r w:rsidR="009E35DA" w:rsidRPr="00540A0C">
        <w:rPr>
          <w:szCs w:val="28"/>
        </w:rPr>
        <w:t xml:space="preserve"> муниципальной услуги «</w:t>
      </w:r>
      <w:r w:rsidR="00DA4C20">
        <w:rPr>
          <w:szCs w:val="28"/>
        </w:rPr>
        <w:t>Выдача разрешений на ввод объекта в эксплуатацию</w:t>
      </w:r>
      <w:r w:rsidR="009E35DA" w:rsidRPr="00540A0C">
        <w:rPr>
          <w:szCs w:val="28"/>
        </w:rPr>
        <w:t>».</w:t>
      </w:r>
    </w:p>
    <w:p w:rsidR="009E35DA" w:rsidRPr="003D7152" w:rsidRDefault="009E35DA" w:rsidP="00775CF8">
      <w:pPr>
        <w:spacing w:line="360" w:lineRule="exact"/>
        <w:ind w:firstLine="709"/>
        <w:jc w:val="both"/>
        <w:rPr>
          <w:szCs w:val="28"/>
        </w:rPr>
      </w:pPr>
      <w:r w:rsidRPr="003D7152">
        <w:rPr>
          <w:szCs w:val="28"/>
        </w:rPr>
        <w:t xml:space="preserve">2. Признать утратившим силу постановление Администрации Еловского </w:t>
      </w:r>
      <w:r w:rsidR="009E39F6">
        <w:rPr>
          <w:szCs w:val="28"/>
        </w:rPr>
        <w:t>района</w:t>
      </w:r>
      <w:r w:rsidRPr="003D7152">
        <w:rPr>
          <w:szCs w:val="28"/>
        </w:rPr>
        <w:t xml:space="preserve"> от </w:t>
      </w:r>
      <w:r w:rsidR="009E39F6">
        <w:rPr>
          <w:szCs w:val="28"/>
        </w:rPr>
        <w:t>02</w:t>
      </w:r>
      <w:r w:rsidR="00D76818">
        <w:rPr>
          <w:szCs w:val="28"/>
        </w:rPr>
        <w:t xml:space="preserve"> </w:t>
      </w:r>
      <w:r w:rsidR="009E39F6">
        <w:rPr>
          <w:szCs w:val="28"/>
        </w:rPr>
        <w:t>июня</w:t>
      </w:r>
      <w:r w:rsidRPr="003D7152">
        <w:rPr>
          <w:szCs w:val="28"/>
        </w:rPr>
        <w:t xml:space="preserve"> 2014 г. № </w:t>
      </w:r>
      <w:r w:rsidR="009E39F6">
        <w:rPr>
          <w:szCs w:val="28"/>
        </w:rPr>
        <w:t>308-п</w:t>
      </w:r>
      <w:r w:rsidRPr="003D7152">
        <w:rPr>
          <w:szCs w:val="28"/>
        </w:rPr>
        <w:t xml:space="preserve"> «Об утверждении административного регламента предоставления муниципальной услуги «Выдача разрешени</w:t>
      </w:r>
      <w:r w:rsidR="009E39F6">
        <w:rPr>
          <w:szCs w:val="28"/>
        </w:rPr>
        <w:t>й на ввод объекта капитального строительства</w:t>
      </w:r>
      <w:r w:rsidRPr="003D7152">
        <w:rPr>
          <w:szCs w:val="28"/>
        </w:rPr>
        <w:t>».</w:t>
      </w:r>
    </w:p>
    <w:p w:rsidR="00FF4C88" w:rsidRPr="000E3E30" w:rsidRDefault="00FF4C88" w:rsidP="00775CF8">
      <w:pPr>
        <w:pStyle w:val="ae"/>
        <w:spacing w:line="360" w:lineRule="exact"/>
        <w:ind w:firstLine="709"/>
        <w:rPr>
          <w:szCs w:val="28"/>
        </w:rPr>
      </w:pPr>
      <w:r w:rsidRPr="000E3E30">
        <w:rPr>
          <w:szCs w:val="28"/>
        </w:rPr>
        <w:t>3.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F4C88" w:rsidRPr="000E3E30" w:rsidRDefault="00FF4C88" w:rsidP="00775CF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E3E30">
        <w:rPr>
          <w:szCs w:val="28"/>
        </w:rPr>
        <w:t>4. Постановление вступает в силу со дня его</w:t>
      </w:r>
      <w:r w:rsidR="00D76818">
        <w:rPr>
          <w:szCs w:val="28"/>
        </w:rPr>
        <w:t xml:space="preserve"> официального </w:t>
      </w:r>
      <w:r w:rsidRPr="000E3E30">
        <w:rPr>
          <w:szCs w:val="28"/>
        </w:rPr>
        <w:t>обнародования.</w:t>
      </w:r>
    </w:p>
    <w:p w:rsidR="00AB041F" w:rsidRDefault="00AB041F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</w:p>
    <w:p w:rsidR="00AB041F" w:rsidRDefault="00AB041F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</w:p>
    <w:p w:rsidR="00FF4C88" w:rsidRDefault="00FF4C88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  <w:r w:rsidRPr="000E3E30">
        <w:rPr>
          <w:szCs w:val="28"/>
        </w:rPr>
        <w:lastRenderedPageBreak/>
        <w:t xml:space="preserve">5. </w:t>
      </w:r>
      <w:proofErr w:type="gramStart"/>
      <w:r w:rsidRPr="000E3E30">
        <w:rPr>
          <w:szCs w:val="28"/>
        </w:rPr>
        <w:t>Контроль за</w:t>
      </w:r>
      <w:proofErr w:type="gramEnd"/>
      <w:r w:rsidRPr="000E3E30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Пермского края по развитию инфраструктуры</w:t>
      </w:r>
      <w:r>
        <w:rPr>
          <w:szCs w:val="28"/>
        </w:rPr>
        <w:t>.</w:t>
      </w:r>
    </w:p>
    <w:p w:rsidR="0022268C" w:rsidRDefault="0022268C" w:rsidP="0022268C">
      <w:pPr>
        <w:pStyle w:val="21"/>
        <w:spacing w:after="0" w:line="360" w:lineRule="exact"/>
        <w:ind w:left="0" w:firstLine="709"/>
        <w:jc w:val="both"/>
        <w:rPr>
          <w:color w:val="000000"/>
          <w:sz w:val="27"/>
          <w:szCs w:val="27"/>
        </w:rPr>
      </w:pPr>
    </w:p>
    <w:p w:rsidR="00AB041F" w:rsidRDefault="00AB041F" w:rsidP="0022268C">
      <w:pPr>
        <w:pStyle w:val="21"/>
        <w:spacing w:after="0" w:line="360" w:lineRule="exact"/>
        <w:ind w:left="0" w:firstLine="709"/>
        <w:jc w:val="both"/>
        <w:rPr>
          <w:color w:val="000000"/>
          <w:sz w:val="27"/>
          <w:szCs w:val="27"/>
        </w:rPr>
      </w:pPr>
    </w:p>
    <w:p w:rsidR="0022268C" w:rsidRPr="00540A0C" w:rsidRDefault="0022268C" w:rsidP="0022268C">
      <w:pPr>
        <w:pStyle w:val="21"/>
        <w:spacing w:after="0" w:line="360" w:lineRule="exact"/>
        <w:ind w:left="0" w:firstLine="709"/>
        <w:jc w:val="both"/>
        <w:rPr>
          <w:szCs w:val="28"/>
        </w:rPr>
      </w:pPr>
    </w:p>
    <w:p w:rsidR="002B4764" w:rsidRDefault="002B4764" w:rsidP="00775CF8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-</w:t>
      </w:r>
    </w:p>
    <w:p w:rsidR="009E35DA" w:rsidRPr="002B4764" w:rsidRDefault="002B4764" w:rsidP="00775CF8">
      <w:pPr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="008B67F7" w:rsidRPr="002B4764">
        <w:rPr>
          <w:szCs w:val="28"/>
        </w:rPr>
        <w:t>лав</w:t>
      </w:r>
      <w:r>
        <w:rPr>
          <w:szCs w:val="28"/>
        </w:rPr>
        <w:t>а</w:t>
      </w:r>
      <w:r w:rsidR="008B67F7" w:rsidRPr="002B4764">
        <w:rPr>
          <w:szCs w:val="28"/>
        </w:rPr>
        <w:t xml:space="preserve"> администрации Еловского</w:t>
      </w:r>
    </w:p>
    <w:p w:rsidR="00C00C87" w:rsidRPr="002B4764" w:rsidRDefault="008B67F7" w:rsidP="00912C93">
      <w:pPr>
        <w:spacing w:line="240" w:lineRule="exact"/>
        <w:jc w:val="both"/>
        <w:rPr>
          <w:szCs w:val="28"/>
        </w:rPr>
      </w:pPr>
      <w:r w:rsidRPr="002B4764">
        <w:rPr>
          <w:szCs w:val="28"/>
        </w:rPr>
        <w:t xml:space="preserve">муниципального округа Пермского края            </w:t>
      </w:r>
      <w:r w:rsidR="002B4764">
        <w:rPr>
          <w:szCs w:val="28"/>
        </w:rPr>
        <w:t xml:space="preserve">                               А.А. Чечкин</w:t>
      </w:r>
    </w:p>
    <w:p w:rsidR="00DA4C20" w:rsidRDefault="00DA4C20" w:rsidP="00912C93">
      <w:pPr>
        <w:spacing w:line="240" w:lineRule="exact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AB041F" w:rsidRDefault="00AB041F" w:rsidP="00DA4C20">
      <w:pPr>
        <w:ind w:left="6372"/>
        <w:jc w:val="both"/>
        <w:rPr>
          <w:szCs w:val="28"/>
        </w:rPr>
      </w:pPr>
    </w:p>
    <w:p w:rsidR="00DA4C20" w:rsidRPr="00B36F2B" w:rsidRDefault="00DA4C20" w:rsidP="00D76818">
      <w:pPr>
        <w:spacing w:line="240" w:lineRule="exact"/>
        <w:ind w:left="5664"/>
        <w:jc w:val="both"/>
        <w:rPr>
          <w:szCs w:val="28"/>
        </w:rPr>
      </w:pPr>
      <w:r w:rsidRPr="00B36F2B">
        <w:rPr>
          <w:szCs w:val="28"/>
        </w:rPr>
        <w:lastRenderedPageBreak/>
        <w:t>УТВЕРЖДЕН</w:t>
      </w:r>
    </w:p>
    <w:p w:rsidR="00DA4C20" w:rsidRPr="00B36F2B" w:rsidRDefault="00DA4C20" w:rsidP="00D76818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36F2B">
        <w:rPr>
          <w:szCs w:val="28"/>
        </w:rPr>
        <w:t>постановлением</w:t>
      </w:r>
    </w:p>
    <w:p w:rsidR="00DA4C20" w:rsidRPr="00B36F2B" w:rsidRDefault="00DA4C20" w:rsidP="00D76818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36F2B">
        <w:rPr>
          <w:szCs w:val="28"/>
        </w:rPr>
        <w:t>Администрации Еловского</w:t>
      </w:r>
    </w:p>
    <w:p w:rsidR="00D76818" w:rsidRDefault="00DA4C20" w:rsidP="00D76818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36F2B">
        <w:rPr>
          <w:szCs w:val="28"/>
        </w:rPr>
        <w:t xml:space="preserve">муниципального округа </w:t>
      </w:r>
    </w:p>
    <w:p w:rsidR="00DA4C20" w:rsidRPr="00B36F2B" w:rsidRDefault="00DA4C20" w:rsidP="00D76818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36F2B">
        <w:rPr>
          <w:szCs w:val="28"/>
        </w:rPr>
        <w:t>Пермского края</w:t>
      </w:r>
    </w:p>
    <w:p w:rsidR="00DA4C20" w:rsidRPr="00B36F2B" w:rsidRDefault="00DA4C20" w:rsidP="00D76818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36F2B">
        <w:rPr>
          <w:szCs w:val="28"/>
        </w:rPr>
        <w:t xml:space="preserve">от </w:t>
      </w:r>
      <w:r w:rsidR="003A760F">
        <w:rPr>
          <w:szCs w:val="28"/>
        </w:rPr>
        <w:t>29.12.2021</w:t>
      </w:r>
      <w:r w:rsidRPr="00B36F2B">
        <w:rPr>
          <w:szCs w:val="28"/>
        </w:rPr>
        <w:t xml:space="preserve"> № </w:t>
      </w:r>
      <w:r w:rsidR="003A760F">
        <w:rPr>
          <w:szCs w:val="28"/>
        </w:rPr>
        <w:t>664-п</w:t>
      </w:r>
      <w:bookmarkStart w:id="0" w:name="_GoBack"/>
      <w:bookmarkEnd w:id="0"/>
    </w:p>
    <w:p w:rsidR="00DA4C20" w:rsidRPr="00B36F2B" w:rsidRDefault="00DA4C20" w:rsidP="00DA4C20">
      <w:pPr>
        <w:widowControl w:val="0"/>
        <w:autoSpaceDE w:val="0"/>
        <w:autoSpaceDN w:val="0"/>
        <w:jc w:val="both"/>
        <w:rPr>
          <w:szCs w:val="28"/>
        </w:rPr>
      </w:pPr>
    </w:p>
    <w:p w:rsidR="00DA4C20" w:rsidRPr="00B36F2B" w:rsidRDefault="00DA4C20" w:rsidP="00DA4C20">
      <w:pPr>
        <w:widowControl w:val="0"/>
        <w:autoSpaceDE w:val="0"/>
        <w:autoSpaceDN w:val="0"/>
        <w:jc w:val="both"/>
        <w:rPr>
          <w:szCs w:val="28"/>
        </w:rPr>
      </w:pPr>
    </w:p>
    <w:p w:rsidR="00DA4C20" w:rsidRPr="00B36F2B" w:rsidRDefault="00DA4C20" w:rsidP="00DA4C20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912"/>
      <w:bookmarkEnd w:id="1"/>
      <w:r w:rsidRPr="00B36F2B">
        <w:rPr>
          <w:b/>
          <w:szCs w:val="28"/>
        </w:rPr>
        <w:t>АДМИНИСТРАТИВНЫЙ РЕГЛАМЕНТ</w:t>
      </w:r>
    </w:p>
    <w:p w:rsidR="00DA4C20" w:rsidRPr="00B36F2B" w:rsidRDefault="00DA4C20" w:rsidP="00DA4C20">
      <w:pPr>
        <w:widowControl w:val="0"/>
        <w:autoSpaceDE w:val="0"/>
        <w:autoSpaceDN w:val="0"/>
        <w:jc w:val="center"/>
        <w:rPr>
          <w:b/>
          <w:szCs w:val="28"/>
        </w:rPr>
      </w:pPr>
      <w:r w:rsidRPr="00B36F2B">
        <w:rPr>
          <w:b/>
          <w:szCs w:val="28"/>
        </w:rPr>
        <w:t>предоставлени</w:t>
      </w:r>
      <w:r w:rsidR="00D76818">
        <w:rPr>
          <w:b/>
          <w:szCs w:val="28"/>
        </w:rPr>
        <w:t>я</w:t>
      </w:r>
      <w:r w:rsidRPr="00B36F2B">
        <w:rPr>
          <w:b/>
          <w:szCs w:val="28"/>
        </w:rPr>
        <w:t xml:space="preserve"> муниципальной услуги «Выдача разрешени</w:t>
      </w:r>
      <w:r w:rsidR="00AB041F">
        <w:rPr>
          <w:b/>
          <w:szCs w:val="28"/>
        </w:rPr>
        <w:t>й</w:t>
      </w:r>
      <w:r w:rsidRPr="00B36F2B">
        <w:rPr>
          <w:b/>
          <w:szCs w:val="28"/>
        </w:rPr>
        <w:t xml:space="preserve"> на ввод объекта в эксплуатацию»</w:t>
      </w:r>
    </w:p>
    <w:p w:rsidR="00DA4C20" w:rsidRPr="00370EDA" w:rsidRDefault="00DA4C20" w:rsidP="00DA4C20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b/>
          <w:sz w:val="28"/>
          <w:szCs w:val="28"/>
          <w:lang w:val="ru-RU"/>
        </w:rPr>
      </w:pPr>
      <w:r w:rsidRPr="00370EDA">
        <w:rPr>
          <w:b/>
          <w:sz w:val="28"/>
          <w:szCs w:val="28"/>
          <w:lang w:val="ru-RU"/>
        </w:rPr>
        <w:t>I. Общие положения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1.1. Предмет регулирования административного регламента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1.1.1. </w:t>
      </w:r>
      <w:proofErr w:type="gramStart"/>
      <w:r w:rsidRPr="00370EDA">
        <w:rPr>
          <w:sz w:val="28"/>
          <w:szCs w:val="28"/>
          <w:lang w:val="ru-RU"/>
        </w:rPr>
        <w:t>Административный регламент предоставления муниципальной услуги «Выдача разрешений на ввод объектов в эксплуатацию</w:t>
      </w:r>
      <w:r w:rsidRPr="00370EDA">
        <w:rPr>
          <w:b/>
          <w:bCs/>
          <w:sz w:val="28"/>
          <w:szCs w:val="28"/>
          <w:lang w:val="ru-RU"/>
        </w:rPr>
        <w:t>»</w:t>
      </w:r>
      <w:r w:rsidRPr="00370EDA">
        <w:rPr>
          <w:sz w:val="28"/>
          <w:szCs w:val="28"/>
          <w:lang w:val="ru-RU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</w:t>
      </w:r>
      <w:proofErr w:type="gramEnd"/>
      <w:r w:rsidRPr="00370EDA">
        <w:rPr>
          <w:sz w:val="28"/>
          <w:szCs w:val="28"/>
          <w:lang w:val="ru-RU"/>
        </w:rPr>
        <w:t xml:space="preserve"> </w:t>
      </w:r>
      <w:proofErr w:type="gramStart"/>
      <w:r w:rsidRPr="00370EDA">
        <w:rPr>
          <w:sz w:val="28"/>
          <w:szCs w:val="28"/>
          <w:lang w:val="ru-RU"/>
        </w:rPr>
        <w:t>соответствии</w:t>
      </w:r>
      <w:proofErr w:type="gramEnd"/>
      <w:r w:rsidRPr="00370EDA">
        <w:rPr>
          <w:sz w:val="28"/>
          <w:szCs w:val="28"/>
          <w:lang w:val="ru-RU"/>
        </w:rPr>
        <w:t xml:space="preserve">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DA4C20" w:rsidRPr="00370EDA" w:rsidRDefault="00DA4C20" w:rsidP="00DA4C20">
      <w:pPr>
        <w:autoSpaceDE w:val="0"/>
        <w:adjustRightInd w:val="0"/>
        <w:ind w:firstLine="709"/>
        <w:jc w:val="both"/>
        <w:rPr>
          <w:szCs w:val="28"/>
        </w:rPr>
      </w:pPr>
      <w:r w:rsidRPr="00370EDA">
        <w:rPr>
          <w:szCs w:val="28"/>
        </w:rPr>
        <w:t xml:space="preserve">1.1.2. </w:t>
      </w:r>
      <w:proofErr w:type="gramStart"/>
      <w:r w:rsidRPr="00370EDA">
        <w:rPr>
          <w:szCs w:val="28"/>
        </w:rPr>
        <w:t>Муниципальная услуга предоставляется в рамках решения вопроса местного значения «</w:t>
      </w:r>
      <w:r w:rsidR="00D76818">
        <w:rPr>
          <w:szCs w:val="28"/>
        </w:rPr>
        <w:t xml:space="preserve">выдача </w:t>
      </w:r>
      <w:r w:rsidRPr="00162FB9">
        <w:rPr>
          <w:color w:val="000000"/>
          <w:sz w:val="30"/>
          <w:szCs w:val="30"/>
          <w:shd w:val="clear" w:color="auto" w:fill="FFFFFF"/>
        </w:rPr>
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округа</w:t>
      </w:r>
      <w:r w:rsidRPr="00370EDA">
        <w:rPr>
          <w:szCs w:val="28"/>
        </w:rPr>
        <w:t xml:space="preserve">», установленного </w:t>
      </w:r>
      <w:r w:rsidRPr="00162FB9">
        <w:rPr>
          <w:szCs w:val="28"/>
        </w:rPr>
        <w:t xml:space="preserve">в соответствии с </w:t>
      </w:r>
      <w:r w:rsidR="009E39F6">
        <w:rPr>
          <w:szCs w:val="28"/>
        </w:rPr>
        <w:t xml:space="preserve">пунктом 26 </w:t>
      </w:r>
      <w:r w:rsidRPr="00162FB9">
        <w:rPr>
          <w:szCs w:val="28"/>
        </w:rPr>
        <w:t xml:space="preserve">частью </w:t>
      </w:r>
      <w:r w:rsidR="009E39F6">
        <w:rPr>
          <w:szCs w:val="28"/>
        </w:rPr>
        <w:t>1</w:t>
      </w:r>
      <w:r w:rsidRPr="00162FB9">
        <w:rPr>
          <w:szCs w:val="28"/>
        </w:rPr>
        <w:t xml:space="preserve"> статьи 16 Федерального закона от 06</w:t>
      </w:r>
      <w:r w:rsidR="00D76818">
        <w:rPr>
          <w:szCs w:val="28"/>
        </w:rPr>
        <w:t xml:space="preserve"> октября </w:t>
      </w:r>
      <w:r w:rsidRPr="00162FB9">
        <w:rPr>
          <w:szCs w:val="28"/>
        </w:rPr>
        <w:t>2003</w:t>
      </w:r>
      <w:r w:rsidR="00D76818">
        <w:rPr>
          <w:szCs w:val="28"/>
        </w:rPr>
        <w:t xml:space="preserve"> г.</w:t>
      </w:r>
      <w:r w:rsidRPr="00162FB9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370EDA">
        <w:rPr>
          <w:szCs w:val="28"/>
        </w:rPr>
        <w:t>.</w:t>
      </w:r>
      <w:proofErr w:type="gramEnd"/>
    </w:p>
    <w:p w:rsidR="00DA4C20" w:rsidRPr="00370EDA" w:rsidRDefault="00DA4C20" w:rsidP="00DA4C2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1.2. Круг заявителей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567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 xml:space="preserve">1.2.1. В качестве заявителей выступают застройщики – физические 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</w:t>
      </w:r>
      <w:r w:rsidRPr="00370EDA">
        <w:rPr>
          <w:sz w:val="28"/>
          <w:szCs w:val="28"/>
          <w:lang w:val="ru-RU"/>
        </w:rPr>
        <w:lastRenderedPageBreak/>
        <w:t>инженерных изысканий, подготовку проектной документации для их строительства, реконструкции (далее – заявители).</w:t>
      </w:r>
    </w:p>
    <w:p w:rsidR="00DA4C20" w:rsidRPr="00370EDA" w:rsidRDefault="00DA4C20" w:rsidP="00DA4C20">
      <w:pPr>
        <w:pStyle w:val="Standard"/>
        <w:widowControl/>
        <w:spacing w:after="240" w:line="360" w:lineRule="exact"/>
        <w:ind w:firstLine="567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1.2.2. От имени заявителя могут выступать лица, имеющие право</w:t>
      </w:r>
      <w:r w:rsidRPr="00370EDA">
        <w:rPr>
          <w:sz w:val="28"/>
          <w:szCs w:val="28"/>
          <w:lang w:val="ru-RU"/>
        </w:rPr>
        <w:br/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1.3. Требования к порядку информирования о предоставлении муниципальной услуги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91103B" w:rsidRPr="00643F97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на информационных стендах в здании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="00D76818">
        <w:rPr>
          <w:szCs w:val="28"/>
        </w:rPr>
        <w:t xml:space="preserve"> </w:t>
      </w:r>
      <w:r w:rsidRPr="00643F97">
        <w:rPr>
          <w:szCs w:val="28"/>
        </w:rPr>
        <w:t>по адресу: Пермский край, Еловский муниципальный округ, с. Елово, ул. Ленина, д. 34;</w:t>
      </w:r>
    </w:p>
    <w:p w:rsidR="0091103B" w:rsidRPr="00643F97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43F97">
        <w:rPr>
          <w:szCs w:val="28"/>
        </w:rPr>
        <w:t xml:space="preserve">на официальном сайте в информационно-телекоммуникационной сети «Интернет» Еловского муниципального округа Пермского края </w:t>
      </w:r>
      <w:hyperlink r:id="rId9" w:history="1">
        <w:r w:rsidRPr="0083070B">
          <w:rPr>
            <w:rStyle w:val="ad"/>
            <w:color w:val="auto"/>
            <w:szCs w:val="28"/>
            <w:u w:val="none"/>
          </w:rPr>
          <w:t>http://www.</w:t>
        </w:r>
        <w:proofErr w:type="spellStart"/>
        <w:r w:rsidRPr="0083070B">
          <w:rPr>
            <w:rStyle w:val="ad"/>
            <w:color w:val="auto"/>
            <w:szCs w:val="28"/>
            <w:u w:val="none"/>
            <w:lang w:val="en-US"/>
          </w:rPr>
          <w:t>elovo</w:t>
        </w:r>
        <w:proofErr w:type="spellEnd"/>
        <w:r w:rsidRPr="0083070B">
          <w:rPr>
            <w:rStyle w:val="ad"/>
            <w:color w:val="auto"/>
            <w:szCs w:val="28"/>
            <w:u w:val="none"/>
          </w:rPr>
          <w:t>-</w:t>
        </w:r>
        <w:proofErr w:type="spellStart"/>
        <w:r w:rsidRPr="0083070B">
          <w:rPr>
            <w:rStyle w:val="ad"/>
            <w:color w:val="auto"/>
            <w:szCs w:val="28"/>
            <w:u w:val="none"/>
            <w:lang w:val="en-US"/>
          </w:rPr>
          <w:t>okru</w:t>
        </w:r>
        <w:proofErr w:type="spellEnd"/>
        <w:r w:rsidRPr="0083070B">
          <w:rPr>
            <w:rStyle w:val="ad"/>
            <w:color w:val="auto"/>
            <w:szCs w:val="28"/>
            <w:u w:val="none"/>
          </w:rPr>
          <w:t>g.ru/</w:t>
        </w:r>
      </w:hyperlink>
      <w:r w:rsidR="00D76818">
        <w:rPr>
          <w:rStyle w:val="ad"/>
          <w:color w:val="auto"/>
          <w:szCs w:val="28"/>
          <w:u w:val="none"/>
        </w:rPr>
        <w:t xml:space="preserve"> </w:t>
      </w:r>
      <w:r w:rsidRPr="0083070B">
        <w:rPr>
          <w:szCs w:val="28"/>
        </w:rPr>
        <w:t>(</w:t>
      </w:r>
      <w:r w:rsidRPr="00643F97">
        <w:rPr>
          <w:szCs w:val="28"/>
        </w:rPr>
        <w:t>далее соответственно – официальный сайт ОМСУ, сеть «Интернет»);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71108C">
        <w:rPr>
          <w:szCs w:val="28"/>
        </w:rPr>
        <w:t xml:space="preserve">на Едином портале государственных и муниципальных услуг (функций) </w:t>
      </w:r>
      <w:hyperlink r:id="rId10" w:history="1">
        <w:r w:rsidRPr="002D23C4">
          <w:rPr>
            <w:szCs w:val="28"/>
          </w:rPr>
          <w:t>http://www.gosuslugi.ru/</w:t>
        </w:r>
      </w:hyperlink>
      <w:r w:rsidRPr="0071108C">
        <w:rPr>
          <w:szCs w:val="28"/>
        </w:rPr>
        <w:t xml:space="preserve"> (далее – Единый портал);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 Пермского края в сети «Интернет» «Услуги и сервисы Пермского края» https://uslugi.permkrai.ru/ (далее – официальный сайт);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:rsidR="0091103B" w:rsidRPr="00210F6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при личном </w:t>
      </w:r>
      <w:proofErr w:type="gramStart"/>
      <w:r w:rsidRPr="0071108C">
        <w:rPr>
          <w:szCs w:val="28"/>
        </w:rPr>
        <w:t>обращении</w:t>
      </w:r>
      <w:proofErr w:type="gramEnd"/>
      <w:r w:rsidRPr="0071108C">
        <w:rPr>
          <w:szCs w:val="28"/>
        </w:rPr>
        <w:t xml:space="preserve"> в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="00D76818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9B4D69">
        <w:rPr>
          <w:szCs w:val="28"/>
        </w:rPr>
        <w:t xml:space="preserve">адресу: Пермский край, Еловский муниципальный округ, с. Елово, ул. Ленина, д. 34, </w:t>
      </w:r>
      <w:proofErr w:type="spellStart"/>
      <w:r w:rsidRPr="009B4D69">
        <w:rPr>
          <w:szCs w:val="28"/>
        </w:rPr>
        <w:t>каб</w:t>
      </w:r>
      <w:proofErr w:type="spellEnd"/>
      <w:r w:rsidRPr="009B4D69">
        <w:rPr>
          <w:szCs w:val="28"/>
        </w:rPr>
        <w:t>. 12.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в государственном бюджетном учреждении Пермского края «Пермский краевой многофункциональный центр предоставления </w:t>
      </w:r>
      <w:proofErr w:type="spellStart"/>
      <w:r w:rsidRPr="0071108C">
        <w:rPr>
          <w:szCs w:val="28"/>
        </w:rPr>
        <w:t>государственныхи</w:t>
      </w:r>
      <w:proofErr w:type="spellEnd"/>
      <w:r w:rsidRPr="0071108C">
        <w:rPr>
          <w:szCs w:val="28"/>
        </w:rPr>
        <w:t xml:space="preserve"> муниципальных услуг» (далее – МФЦ);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1.3.2.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 xml:space="preserve">  обеспечивает размещение (актуализацию) на официальном сайте ОМСУ, Едином портале следующей информации: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местонахождение и график работы </w:t>
      </w:r>
      <w:r>
        <w:rPr>
          <w:szCs w:val="28"/>
        </w:rPr>
        <w:t xml:space="preserve">Комитет имущественных отношений и градостроительства администрации Еловского муниципального </w:t>
      </w:r>
      <w:r>
        <w:rPr>
          <w:szCs w:val="28"/>
        </w:rPr>
        <w:lastRenderedPageBreak/>
        <w:t>округа Пермского края</w:t>
      </w:r>
      <w:r w:rsidRPr="0071108C">
        <w:rPr>
          <w:szCs w:val="28"/>
        </w:rPr>
        <w:t>, организаций, обращение в которые необходимо для получения муниципальной услуги, МФЦ;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справочные телефоны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организаций, участвующих в предоставлении муниципальной услуги, МФЦ;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адреса электронной почты и (или) формы обратной связи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МФЦ в сети «Интернет».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Едином портале;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сайте;</w:t>
      </w:r>
    </w:p>
    <w:p w:rsidR="0091103B" w:rsidRPr="0071108C" w:rsidRDefault="0091103B" w:rsidP="0091103B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:rsidR="00DA4C20" w:rsidRPr="00370EDA" w:rsidRDefault="0091103B" w:rsidP="0091103B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при личном </w:t>
      </w:r>
      <w:proofErr w:type="gramStart"/>
      <w:r>
        <w:rPr>
          <w:szCs w:val="28"/>
        </w:rPr>
        <w:t>обращении</w:t>
      </w:r>
      <w:proofErr w:type="gramEnd"/>
      <w:r>
        <w:rPr>
          <w:szCs w:val="28"/>
        </w:rPr>
        <w:t xml:space="preserve"> в 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.</w:t>
      </w:r>
    </w:p>
    <w:p w:rsidR="00DA4C20" w:rsidRPr="00370EDA" w:rsidRDefault="00DA4C20" w:rsidP="00DA4C20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b/>
          <w:sz w:val="28"/>
          <w:szCs w:val="28"/>
          <w:lang w:val="ru-RU"/>
        </w:rPr>
      </w:pPr>
      <w:r w:rsidRPr="00370EDA">
        <w:rPr>
          <w:b/>
          <w:sz w:val="28"/>
          <w:szCs w:val="28"/>
          <w:lang w:val="ru-RU"/>
        </w:rPr>
        <w:t>II. Стандарт предоставления муниципальной услуги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2.1. Наименование муниципальной услуги</w:t>
      </w:r>
    </w:p>
    <w:p w:rsidR="00DA4C20" w:rsidRPr="00370EDA" w:rsidRDefault="00DA4C20" w:rsidP="00DA4C20">
      <w:pPr>
        <w:pStyle w:val="Standard"/>
        <w:widowControl/>
        <w:spacing w:after="240"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2.1.1. Выдача разрешений на ввод объектов в эксплуатацию.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2.2. Наименование органа местного самоуправления, предоставляющего муниципальную услугу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2.2.1. Органом, уполномоченным на предоставление муниципальной услуги, является</w:t>
      </w:r>
      <w:r>
        <w:rPr>
          <w:sz w:val="28"/>
          <w:szCs w:val="28"/>
          <w:lang w:val="ru-RU"/>
        </w:rPr>
        <w:t xml:space="preserve"> Комитет имущественных отношений и градостроительства администрации Еловского муниципального округа Пермского края</w:t>
      </w:r>
      <w:r w:rsidRPr="00370EDA">
        <w:rPr>
          <w:sz w:val="28"/>
          <w:szCs w:val="28"/>
          <w:lang w:val="ru-RU"/>
        </w:rPr>
        <w:t xml:space="preserve"> (далее – орган, предоставляющий </w:t>
      </w:r>
      <w:r w:rsidR="00D76818">
        <w:rPr>
          <w:sz w:val="28"/>
          <w:szCs w:val="28"/>
          <w:lang w:val="ru-RU"/>
        </w:rPr>
        <w:t xml:space="preserve">муниципальную </w:t>
      </w:r>
      <w:r w:rsidRPr="00370EDA">
        <w:rPr>
          <w:sz w:val="28"/>
          <w:szCs w:val="28"/>
          <w:lang w:val="ru-RU"/>
        </w:rPr>
        <w:t>услугу).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2.2.2. При предоставлении муниципальной услуги орган, предоставляющий муниципальную услугу, осуществляет взаимодействие с: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Федеральной службы государственной регистрации, кадастра и картографии;</w:t>
      </w:r>
    </w:p>
    <w:p w:rsidR="00DA4C20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Федеральной налоговой службы по Пермскому краю.</w:t>
      </w:r>
    </w:p>
    <w:p w:rsidR="00DA4C20" w:rsidRPr="008422EF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8422EF">
        <w:rPr>
          <w:sz w:val="28"/>
          <w:szCs w:val="28"/>
          <w:lang w:val="ru-RU"/>
        </w:rPr>
        <w:t>Инспекцией государственного строительного надзора Пермского края.</w:t>
      </w:r>
    </w:p>
    <w:p w:rsidR="00DA4C20" w:rsidRPr="00370EDA" w:rsidRDefault="00DA4C20" w:rsidP="00DA4C20">
      <w:pPr>
        <w:pStyle w:val="Standard"/>
        <w:widowControl/>
        <w:spacing w:after="240"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2.2.3. </w:t>
      </w:r>
      <w:proofErr w:type="gramStart"/>
      <w:r w:rsidRPr="00370EDA">
        <w:rPr>
          <w:rFonts w:cs="Arial"/>
          <w:sz w:val="28"/>
          <w:szCs w:val="28"/>
          <w:lang w:val="ru-RU"/>
        </w:rPr>
        <w:t xml:space="preserve"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370EDA">
        <w:rPr>
          <w:rFonts w:cs="Arial"/>
          <w:sz w:val="28"/>
          <w:szCs w:val="28"/>
          <w:lang w:val="ru-RU"/>
        </w:rPr>
        <w:br/>
      </w:r>
      <w:r w:rsidRPr="00370EDA">
        <w:rPr>
          <w:rFonts w:cs="Arial"/>
          <w:sz w:val="28"/>
          <w:szCs w:val="28"/>
          <w:lang w:val="ru-RU"/>
        </w:rPr>
        <w:lastRenderedPageBreak/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bookmarkStart w:id="2" w:name="Par61"/>
      <w:bookmarkEnd w:id="2"/>
      <w:r w:rsidRPr="00370EDA">
        <w:rPr>
          <w:sz w:val="28"/>
          <w:szCs w:val="28"/>
          <w:lang w:val="ru-RU"/>
        </w:rPr>
        <w:t xml:space="preserve">2.3. Описание результата предоставления </w:t>
      </w:r>
      <w:r w:rsidRPr="00370EDA">
        <w:rPr>
          <w:sz w:val="28"/>
          <w:szCs w:val="28"/>
          <w:lang w:val="ru-RU"/>
        </w:rPr>
        <w:br/>
        <w:t>муниципальной услуги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2.3.1. Результатом предоставления муниципальной услуги является: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 xml:space="preserve">выдача разрешения на ввод объекта капитального строительства в эксплуатацию (в том числе 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разрешения в отношении этапов строительства, реконструкции объектов капитального строительства в случаях, предусмотренных </w:t>
      </w:r>
      <w:hyperlink r:id="rId11" w:history="1">
        <w:r w:rsidRPr="00370EDA">
          <w:rPr>
            <w:rFonts w:cs="Times New Roman"/>
            <w:kern w:val="0"/>
            <w:sz w:val="28"/>
            <w:szCs w:val="28"/>
            <w:lang w:val="ru-RU" w:eastAsia="ru-RU" w:bidi="ar-SA"/>
          </w:rPr>
          <w:t>частью 12 статьи 51</w:t>
        </w:r>
      </w:hyperlink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 и </w:t>
      </w:r>
      <w:hyperlink r:id="rId12" w:history="1">
        <w:r w:rsidRPr="00370EDA">
          <w:rPr>
            <w:rFonts w:cs="Times New Roman"/>
            <w:kern w:val="0"/>
            <w:sz w:val="28"/>
            <w:szCs w:val="28"/>
            <w:lang w:val="ru-RU" w:eastAsia="ru-RU" w:bidi="ar-SA"/>
          </w:rPr>
          <w:t>частью 3.3 статьи 52</w:t>
        </w:r>
      </w:hyperlink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 Градостроительного кодекса Российский Федерации</w:t>
      </w:r>
      <w:r w:rsidRPr="00370EDA">
        <w:rPr>
          <w:rFonts w:cs="Times New Roman"/>
          <w:sz w:val="28"/>
          <w:szCs w:val="28"/>
          <w:lang w:val="ru-RU"/>
        </w:rPr>
        <w:t>)</w:t>
      </w:r>
      <w:r w:rsidRPr="00370EDA">
        <w:rPr>
          <w:rFonts w:cs="Arial"/>
          <w:sz w:val="28"/>
          <w:szCs w:val="28"/>
          <w:lang w:val="ru-RU"/>
        </w:rPr>
        <w:t xml:space="preserve"> (далее – выдача разрешения);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>письменный</w:t>
      </w:r>
      <w:r w:rsidR="00D76818">
        <w:rPr>
          <w:rFonts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370EDA">
        <w:rPr>
          <w:rFonts w:cs="Arial"/>
          <w:sz w:val="28"/>
          <w:szCs w:val="28"/>
          <w:lang w:val="ru-RU"/>
        </w:rPr>
        <w:t xml:space="preserve">отказ в выдаче разрешения на ввод объекта </w:t>
      </w:r>
      <w:r w:rsidRPr="00370EDA">
        <w:rPr>
          <w:sz w:val="28"/>
          <w:szCs w:val="28"/>
          <w:lang w:val="ru-RU"/>
        </w:rPr>
        <w:t xml:space="preserve">капитального строительства </w:t>
      </w:r>
      <w:r w:rsidRPr="00370EDA">
        <w:rPr>
          <w:rFonts w:cs="Arial"/>
          <w:sz w:val="28"/>
          <w:szCs w:val="28"/>
          <w:lang w:val="ru-RU"/>
        </w:rPr>
        <w:t>в эксплуатацию (далее – отказ в выдаче разрешения).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2.4. Срок предоставления муниципальной услуги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2.4.1. Срок предоставления муниципальной услуги составляет 5 рабочих дней со дня поступления заявления в орган, предоставляющий муниципальную услугу.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2.5.1. </w:t>
      </w:r>
      <w:r w:rsidRPr="00370EDA">
        <w:rPr>
          <w:rFonts w:eastAsia="Calibri"/>
          <w:sz w:val="28"/>
          <w:szCs w:val="28"/>
          <w:lang w:val="ru-RU"/>
        </w:rPr>
        <w:t>Предоставление муниципальной услуги осуществляется</w:t>
      </w:r>
      <w:r w:rsidRPr="00370EDA">
        <w:rPr>
          <w:rFonts w:eastAsia="Calibri"/>
          <w:sz w:val="28"/>
          <w:szCs w:val="28"/>
          <w:lang w:val="ru-RU"/>
        </w:rPr>
        <w:br/>
        <w:t>в соответствии с:</w:t>
      </w:r>
    </w:p>
    <w:p w:rsidR="00DA4C20" w:rsidRPr="00370EDA" w:rsidRDefault="003A760F" w:rsidP="00DA4C20">
      <w:pPr>
        <w:spacing w:line="360" w:lineRule="exact"/>
        <w:ind w:firstLine="709"/>
        <w:jc w:val="both"/>
        <w:rPr>
          <w:szCs w:val="28"/>
        </w:rPr>
      </w:pPr>
      <w:hyperlink r:id="rId13" w:history="1">
        <w:r w:rsidR="00DA4C20" w:rsidRPr="00370EDA">
          <w:rPr>
            <w:szCs w:val="28"/>
          </w:rPr>
          <w:t>Конституцией</w:t>
        </w:r>
      </w:hyperlink>
      <w:r w:rsidR="00DA4C20" w:rsidRPr="00370EDA">
        <w:rPr>
          <w:szCs w:val="28"/>
        </w:rPr>
        <w:t xml:space="preserve"> Российской Федерации, принятой всенародным голосованием 12 декабря 1993 г. (Российская газета, № 7, 21.01.2009 г.);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70EDA">
        <w:rPr>
          <w:sz w:val="28"/>
          <w:szCs w:val="28"/>
          <w:lang w:val="ru-RU"/>
        </w:rPr>
        <w:t>Градостроительным Кодексом Российской Федерации от 29 декабря 2004 г. № 190-ФЗ (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>Российская газета, N 290, 30.12.2004);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70EDA">
        <w:rPr>
          <w:sz w:val="28"/>
          <w:szCs w:val="28"/>
          <w:lang w:val="ru-RU"/>
        </w:rPr>
        <w:t>Федеральным законом от 29.12.2004 № 191-ФЗ «О введении в действие Градостроительного кодекса Российской Федерации</w:t>
      </w:r>
      <w:proofErr w:type="gramStart"/>
      <w:r w:rsidRPr="00370EDA">
        <w:rPr>
          <w:sz w:val="28"/>
          <w:szCs w:val="28"/>
          <w:lang w:val="ru-RU"/>
        </w:rPr>
        <w:t>»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>(</w:t>
      </w:r>
      <w:proofErr w:type="gramEnd"/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Российская газета, </w:t>
      </w:r>
      <w:r w:rsidR="00C81008">
        <w:rPr>
          <w:rFonts w:cs="Times New Roman"/>
          <w:kern w:val="0"/>
          <w:sz w:val="28"/>
          <w:szCs w:val="28"/>
          <w:lang w:val="ru-RU" w:eastAsia="ru-RU" w:bidi="ar-SA"/>
        </w:rPr>
        <w:t>№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 290, 30.12.2004);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 xml:space="preserve">Федеральным законом от 01 июля 2011 г. № 169-ФЗ «О внесении изменений в отдельные законодательные акты Российской Федерации» 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(Российская газета, </w:t>
      </w:r>
      <w:r w:rsidR="00C81008">
        <w:rPr>
          <w:rFonts w:cs="Times New Roman"/>
          <w:kern w:val="0"/>
          <w:sz w:val="28"/>
          <w:szCs w:val="28"/>
          <w:lang w:val="ru-RU" w:eastAsia="ru-RU" w:bidi="ar-SA"/>
        </w:rPr>
        <w:t>№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 142, 04.07.2011)</w:t>
      </w:r>
      <w:r w:rsidRPr="00370EDA">
        <w:rPr>
          <w:sz w:val="28"/>
          <w:szCs w:val="28"/>
          <w:lang w:val="ru-RU"/>
        </w:rPr>
        <w:t>;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kern w:val="0"/>
          <w:sz w:val="28"/>
          <w:szCs w:val="28"/>
          <w:lang w:val="ru-RU" w:bidi="ar-SA"/>
        </w:rPr>
      </w:pPr>
      <w:r w:rsidRPr="00370EDA">
        <w:rPr>
          <w:rFonts w:cs="Times New Roman"/>
          <w:kern w:val="0"/>
          <w:sz w:val="28"/>
          <w:szCs w:val="28"/>
          <w:lang w:val="ru-RU" w:bidi="ar-SA"/>
        </w:rPr>
        <w:lastRenderedPageBreak/>
        <w:t>Федеральным законом от 24 ноября 1995 г. № 181-ФЗ (ред. от 07.03.2018) «О социальной защите инвалидов в Российской Федерации» (Российская газета, № 234, 02.12.1995 г.);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Постановлением Правительства РФ от 04.07.2017 </w:t>
      </w:r>
      <w:r w:rsidR="00C81008">
        <w:rPr>
          <w:rFonts w:cs="Times New Roman"/>
          <w:kern w:val="0"/>
          <w:sz w:val="28"/>
          <w:szCs w:val="28"/>
          <w:lang w:val="ru-RU" w:eastAsia="ru-RU" w:bidi="ar-SA"/>
        </w:rPr>
        <w:t>№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 788«О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РФ», 10.07.2017, </w:t>
      </w:r>
      <w:r w:rsidR="00C81008">
        <w:rPr>
          <w:rFonts w:cs="Times New Roman"/>
          <w:kern w:val="0"/>
          <w:sz w:val="28"/>
          <w:szCs w:val="28"/>
          <w:lang w:val="ru-RU" w:eastAsia="ru-RU" w:bidi="ar-SA"/>
        </w:rPr>
        <w:t>№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 28, ст. 4162);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kern w:val="0"/>
          <w:sz w:val="28"/>
          <w:szCs w:val="28"/>
          <w:lang w:val="ru-RU" w:bidi="ar-SA"/>
        </w:rPr>
      </w:pPr>
      <w:proofErr w:type="gramStart"/>
      <w:r w:rsidRPr="00370EDA">
        <w:rPr>
          <w:sz w:val="28"/>
          <w:szCs w:val="28"/>
          <w:lang w:val="ru-RU"/>
        </w:rPr>
        <w:t>Приказом Министерства регионального развития Российской Федерации от 02.07.2009 г.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</w:t>
      </w:r>
      <w:proofErr w:type="gramEnd"/>
      <w:r w:rsidRPr="00370EDA">
        <w:rPr>
          <w:sz w:val="28"/>
          <w:szCs w:val="28"/>
          <w:lang w:val="ru-RU"/>
        </w:rPr>
        <w:t xml:space="preserve">, в </w:t>
      </w:r>
      <w:proofErr w:type="gramStart"/>
      <w:r w:rsidRPr="00370EDA">
        <w:rPr>
          <w:sz w:val="28"/>
          <w:szCs w:val="28"/>
          <w:lang w:val="ru-RU"/>
        </w:rPr>
        <w:t>отношении</w:t>
      </w:r>
      <w:proofErr w:type="gramEnd"/>
      <w:r w:rsidRPr="00370EDA">
        <w:rPr>
          <w:sz w:val="28"/>
          <w:szCs w:val="28"/>
          <w:lang w:val="ru-RU"/>
        </w:rPr>
        <w:t xml:space="preserve">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 (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«Нормирование, стандартизация и сертификация в строительстве», </w:t>
      </w:r>
      <w:r w:rsidR="00C81008">
        <w:rPr>
          <w:rFonts w:cs="Times New Roman"/>
          <w:kern w:val="0"/>
          <w:sz w:val="28"/>
          <w:szCs w:val="28"/>
          <w:lang w:val="ru-RU" w:eastAsia="ru-RU" w:bidi="ar-SA"/>
        </w:rPr>
        <w:t>№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 5, 2009</w:t>
      </w:r>
      <w:r w:rsidRPr="00370EDA">
        <w:rPr>
          <w:sz w:val="28"/>
          <w:szCs w:val="28"/>
          <w:lang w:val="ru-RU"/>
        </w:rPr>
        <w:t>);</w:t>
      </w:r>
    </w:p>
    <w:p w:rsidR="00DA4C20" w:rsidRPr="00370EDA" w:rsidRDefault="00DA4C20" w:rsidP="00DA4C20">
      <w:pPr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 xml:space="preserve">Приказом Минстроя России от 19.02.2015 </w:t>
      </w:r>
      <w:r w:rsidR="00C81008">
        <w:rPr>
          <w:szCs w:val="28"/>
        </w:rPr>
        <w:t>№</w:t>
      </w:r>
      <w:r w:rsidRPr="00370EDA">
        <w:rPr>
          <w:szCs w:val="28"/>
        </w:rPr>
        <w:t xml:space="preserve"> 117/</w:t>
      </w:r>
      <w:proofErr w:type="spellStart"/>
      <w:proofErr w:type="gramStart"/>
      <w:r w:rsidRPr="00370EDA">
        <w:rPr>
          <w:szCs w:val="28"/>
        </w:rPr>
        <w:t>пр</w:t>
      </w:r>
      <w:proofErr w:type="spellEnd"/>
      <w:proofErr w:type="gramEnd"/>
      <w:r w:rsidRPr="00370EDA">
        <w:rPr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DA4C20" w:rsidRPr="00370EDA" w:rsidRDefault="00DA4C20" w:rsidP="00DA4C20">
      <w:pPr>
        <w:spacing w:line="360" w:lineRule="exact"/>
        <w:ind w:firstLine="539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>Законом Пермского края от 14 сентября 2011 г. № 805-ПК «О градостроительной деятельности в Пермском крае» (</w:t>
      </w:r>
      <w:r w:rsidRPr="00370EDA">
        <w:rPr>
          <w:szCs w:val="28"/>
        </w:rPr>
        <w:t>«Собрание законодательства П</w:t>
      </w:r>
      <w:r w:rsidR="00C81008">
        <w:rPr>
          <w:szCs w:val="28"/>
        </w:rPr>
        <w:t>ермского края», №</w:t>
      </w:r>
      <w:r w:rsidRPr="00370EDA">
        <w:rPr>
          <w:szCs w:val="28"/>
        </w:rPr>
        <w:t xml:space="preserve"> 8, 21.09.2011</w:t>
      </w:r>
      <w:r w:rsidRPr="00370EDA">
        <w:rPr>
          <w:rFonts w:eastAsia="Calibri"/>
          <w:szCs w:val="28"/>
        </w:rPr>
        <w:t>);</w:t>
      </w:r>
    </w:p>
    <w:p w:rsidR="00C81008" w:rsidRDefault="00DA4C20" w:rsidP="00DA4C20">
      <w:pPr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 xml:space="preserve">Постановлением Правительства Пермского края от 25.10.2017 </w:t>
      </w:r>
      <w:r w:rsidR="00C81008">
        <w:rPr>
          <w:szCs w:val="28"/>
        </w:rPr>
        <w:t>№</w:t>
      </w:r>
      <w:r w:rsidRPr="00370EDA">
        <w:rPr>
          <w:szCs w:val="28"/>
        </w:rPr>
        <w:t xml:space="preserve"> 878-п</w:t>
      </w:r>
      <w:r w:rsidRPr="00370EDA">
        <w:rPr>
          <w:rFonts w:eastAsia="Calibri"/>
          <w:szCs w:val="28"/>
        </w:rPr>
        <w:br/>
      </w:r>
      <w:r w:rsidRPr="00370EDA">
        <w:rPr>
          <w:szCs w:val="28"/>
        </w:rPr>
        <w:t xml:space="preserve">«О направлении документов, необходимых для выдачи разрешения </w:t>
      </w:r>
      <w:r w:rsidRPr="00370EDA">
        <w:rPr>
          <w:szCs w:val="28"/>
        </w:rPr>
        <w:br/>
        <w:t>на строительство и разрешения на ввод в эксплуатацию, в электронной форме» («Бюллетень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края», N 43)</w:t>
      </w:r>
      <w:r w:rsidR="00C81008">
        <w:rPr>
          <w:szCs w:val="28"/>
        </w:rPr>
        <w:t>;</w:t>
      </w:r>
    </w:p>
    <w:p w:rsidR="00C81008" w:rsidRDefault="00C81008" w:rsidP="00C8100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</w:t>
      </w:r>
      <w:r w:rsidR="00D76818">
        <w:rPr>
          <w:szCs w:val="28"/>
        </w:rPr>
        <w:t>егламентов муниципальных услуг».</w:t>
      </w:r>
    </w:p>
    <w:p w:rsidR="00DA4C20" w:rsidRPr="00370EDA" w:rsidRDefault="00DA4C20" w:rsidP="00DA4C20">
      <w:pPr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>2.5.2. Перечень нормативных правовых актов, регулирующих отношения, возникающие в связи с предоставлением муниципальной услуги, размещен:</w:t>
      </w:r>
    </w:p>
    <w:p w:rsidR="00DA4C20" w:rsidRPr="00AB041F" w:rsidRDefault="00DA4C20" w:rsidP="00DA4C20">
      <w:pPr>
        <w:spacing w:line="360" w:lineRule="exact"/>
        <w:ind w:firstLine="567"/>
        <w:jc w:val="both"/>
        <w:rPr>
          <w:szCs w:val="28"/>
        </w:rPr>
      </w:pPr>
      <w:r w:rsidRPr="009E39F6">
        <w:rPr>
          <w:szCs w:val="28"/>
        </w:rPr>
        <w:t xml:space="preserve">на официальном сайте ОМСУ </w:t>
      </w:r>
      <w:hyperlink r:id="rId14" w:history="1">
        <w:r w:rsidR="009E39F6" w:rsidRPr="00AB041F">
          <w:rPr>
            <w:rStyle w:val="ad"/>
            <w:color w:val="auto"/>
            <w:szCs w:val="28"/>
            <w:u w:val="none"/>
          </w:rPr>
          <w:t>https://elovo-okrug.ru/</w:t>
        </w:r>
      </w:hyperlink>
    </w:p>
    <w:p w:rsidR="00DA4C20" w:rsidRPr="009E39F6" w:rsidRDefault="00DA4C20" w:rsidP="00DA4C20">
      <w:pPr>
        <w:spacing w:line="360" w:lineRule="exact"/>
        <w:ind w:firstLine="567"/>
        <w:jc w:val="both"/>
        <w:rPr>
          <w:szCs w:val="28"/>
        </w:rPr>
      </w:pPr>
      <w:r w:rsidRPr="00AB041F">
        <w:rPr>
          <w:szCs w:val="28"/>
        </w:rPr>
        <w:lastRenderedPageBreak/>
        <w:t>на Едином портале</w:t>
      </w:r>
      <w:r w:rsidR="00D76818">
        <w:rPr>
          <w:szCs w:val="28"/>
        </w:rPr>
        <w:t xml:space="preserve"> </w:t>
      </w:r>
      <w:hyperlink r:id="rId15" w:history="1">
        <w:r w:rsidR="009E39F6" w:rsidRPr="00AB041F">
          <w:rPr>
            <w:szCs w:val="28"/>
          </w:rPr>
          <w:t>http://www.gosuslugi.ru/</w:t>
        </w:r>
      </w:hyperlink>
      <w:r w:rsidRPr="00AB041F">
        <w:rPr>
          <w:szCs w:val="28"/>
        </w:rPr>
        <w:t>;</w:t>
      </w:r>
    </w:p>
    <w:p w:rsidR="00DA4C20" w:rsidRPr="00370EDA" w:rsidRDefault="00DA4C20" w:rsidP="00DA4C20">
      <w:pPr>
        <w:spacing w:line="360" w:lineRule="exact"/>
        <w:ind w:firstLine="567"/>
        <w:jc w:val="both"/>
        <w:rPr>
          <w:szCs w:val="28"/>
        </w:rPr>
      </w:pPr>
      <w:r w:rsidRPr="009E39F6">
        <w:rPr>
          <w:szCs w:val="28"/>
        </w:rPr>
        <w:t>на официальном сайте</w:t>
      </w:r>
      <w:r w:rsidR="009E39F6" w:rsidRPr="009E39F6">
        <w:rPr>
          <w:szCs w:val="28"/>
        </w:rPr>
        <w:t xml:space="preserve"> https://uslugi.permkrai.ru/</w:t>
      </w:r>
      <w:r w:rsidRPr="009E39F6">
        <w:rPr>
          <w:szCs w:val="28"/>
        </w:rPr>
        <w:t>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2.6. Исчерпывающий перечень документов, необходимых</w:t>
      </w:r>
      <w:r w:rsidRPr="00370EDA">
        <w:rPr>
          <w:sz w:val="28"/>
          <w:szCs w:val="28"/>
          <w:lang w:val="ru-RU"/>
        </w:rPr>
        <w:br/>
        <w:t xml:space="preserve">в соответствии с нормативными правовыми актами </w:t>
      </w:r>
      <w:r w:rsidRPr="00370EDA">
        <w:rPr>
          <w:sz w:val="28"/>
          <w:szCs w:val="28"/>
          <w:lang w:val="ru-RU"/>
        </w:rPr>
        <w:br/>
        <w:t>для предоставления муниципальной услуги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>2.6.1. Для принятия решения о выдаче разрешения на ввод объекта в эксплуатацию необходимы следующие документы: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>2.6.1.1. заявление на ввод объекта в эксплуатацию</w:t>
      </w:r>
      <w:bookmarkStart w:id="3" w:name="Par1"/>
      <w:bookmarkEnd w:id="3"/>
      <w:r w:rsidRPr="00370EDA">
        <w:rPr>
          <w:szCs w:val="28"/>
        </w:rPr>
        <w:t>, по форме согласно приложению 1 к настоящему административному регламенту;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>2.6.1.2. 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bookmarkStart w:id="4" w:name="Par2"/>
      <w:bookmarkEnd w:id="4"/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proofErr w:type="gramStart"/>
      <w:r w:rsidRPr="00370EDA">
        <w:rPr>
          <w:szCs w:val="28"/>
        </w:rPr>
        <w:t>2.6.1.3. 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</w:t>
      </w:r>
      <w:r w:rsidR="00D76818">
        <w:rPr>
          <w:szCs w:val="28"/>
        </w:rPr>
        <w:t xml:space="preserve"> </w:t>
      </w:r>
      <w:r w:rsidRPr="00370EDA">
        <w:rPr>
          <w:szCs w:val="28"/>
        </w:rPr>
        <w:t>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370EDA">
        <w:rPr>
          <w:szCs w:val="28"/>
        </w:rPr>
        <w:t xml:space="preserve"> образование земельного участка;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>2.6.1.4. разрешение на строительство;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>2.6.1.5. 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proofErr w:type="gramStart"/>
      <w:r w:rsidRPr="00370EDA">
        <w:rPr>
          <w:szCs w:val="28"/>
        </w:rPr>
        <w:t xml:space="preserve">2.6.1.6. 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</w:t>
      </w:r>
      <w:r w:rsidRPr="00370EDA">
        <w:rPr>
          <w:szCs w:val="28"/>
        </w:rPr>
        <w:br/>
        <w:t>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370EDA">
        <w:rPr>
          <w:szCs w:val="28"/>
        </w:rPr>
        <w:t xml:space="preserve"> осуществления строительного контроля на основании договора);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>2.6.1.7. 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proofErr w:type="gramStart"/>
      <w:r w:rsidRPr="00370EDA">
        <w:rPr>
          <w:szCs w:val="28"/>
        </w:rPr>
        <w:lastRenderedPageBreak/>
        <w:t>2.6.1.8. </w:t>
      </w:r>
      <w:bookmarkStart w:id="5" w:name="Par15"/>
      <w:bookmarkEnd w:id="5"/>
      <w:r w:rsidRPr="00370EDA">
        <w:rPr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Pr="00370EDA">
        <w:rPr>
          <w:szCs w:val="28"/>
        </w:rPr>
        <w:br/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Pr="00370EDA">
        <w:rPr>
          <w:szCs w:val="28"/>
        </w:rPr>
        <w:br/>
        <w:t>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proofErr w:type="gramStart"/>
      <w:r w:rsidRPr="00370EDA">
        <w:rPr>
          <w:szCs w:val="28"/>
        </w:rPr>
        <w:t>2.6.1.9. заключение органа государственного строительного надзора</w:t>
      </w:r>
      <w:r w:rsidRPr="00370EDA">
        <w:rPr>
          <w:szCs w:val="28"/>
        </w:rPr>
        <w:br/>
        <w:t xml:space="preserve">(в случае, если предусмотрено осуществление государственного строительного надзора в соответствии с </w:t>
      </w:r>
      <w:hyperlink r:id="rId16" w:history="1">
        <w:r w:rsidRPr="00370EDA">
          <w:rPr>
            <w:szCs w:val="28"/>
          </w:rPr>
          <w:t>частью 1 статьи 54</w:t>
        </w:r>
      </w:hyperlink>
      <w:r w:rsidRPr="00370EDA">
        <w:rPr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370EDA">
        <w:rPr>
          <w:szCs w:val="28"/>
        </w:rPr>
        <w:t xml:space="preserve"> федерального органа исполнительной власти, </w:t>
      </w:r>
      <w:proofErr w:type="gramStart"/>
      <w:r w:rsidRPr="00370EDA">
        <w:rPr>
          <w:szCs w:val="28"/>
        </w:rPr>
        <w:t>выдаваемое</w:t>
      </w:r>
      <w:proofErr w:type="gramEnd"/>
      <w:r w:rsidRPr="00370EDA">
        <w:rPr>
          <w:szCs w:val="28"/>
        </w:rPr>
        <w:t xml:space="preserve"> в случаях, предусмотренных </w:t>
      </w:r>
      <w:hyperlink r:id="rId17" w:history="1">
        <w:r w:rsidRPr="00370EDA">
          <w:rPr>
            <w:szCs w:val="28"/>
          </w:rPr>
          <w:t>частью 7 статьи 54</w:t>
        </w:r>
      </w:hyperlink>
      <w:r w:rsidRPr="00370EDA">
        <w:rPr>
          <w:szCs w:val="28"/>
        </w:rPr>
        <w:t xml:space="preserve"> Градостроительного кодекса Российской Федерации;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 xml:space="preserve">2.6.1.10. для опасных объектов: документ, подтверждающий заключение </w:t>
      </w:r>
      <w:proofErr w:type="gramStart"/>
      <w:r w:rsidRPr="00370EDA">
        <w:rPr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70EDA">
        <w:rPr>
          <w:szCs w:val="28"/>
        </w:rPr>
        <w:t xml:space="preserve"> за причинение вреда в результате аварии на опасном объекте в соответствии с </w:t>
      </w:r>
      <w:hyperlink r:id="rId18" w:history="1">
        <w:r w:rsidRPr="00370EDA">
          <w:rPr>
            <w:szCs w:val="28"/>
          </w:rPr>
          <w:t>законодательством</w:t>
        </w:r>
      </w:hyperlink>
      <w:r w:rsidRPr="00370EDA">
        <w:rPr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proofErr w:type="gramStart"/>
      <w:r w:rsidRPr="00370EDA">
        <w:rPr>
          <w:szCs w:val="28"/>
        </w:rPr>
        <w:t xml:space="preserve">2.6.1.11. при проведении реставрации, консервации, ремонта объекта культурного наследия и/или его приспособления для современного использования: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9" w:history="1">
        <w:r w:rsidRPr="00370EDA">
          <w:rPr>
            <w:szCs w:val="28"/>
          </w:rPr>
          <w:t>законом</w:t>
        </w:r>
      </w:hyperlink>
      <w:r w:rsidR="00D76818">
        <w:rPr>
          <w:szCs w:val="28"/>
        </w:rPr>
        <w:t xml:space="preserve"> </w:t>
      </w:r>
      <w:r w:rsidRPr="00370EDA">
        <w:rPr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</w:t>
      </w:r>
      <w:proofErr w:type="gramEnd"/>
      <w:r w:rsidRPr="00370EDA">
        <w:rPr>
          <w:szCs w:val="28"/>
        </w:rPr>
        <w:t xml:space="preserve"> его приспособления для современного использования;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 xml:space="preserve">2.6.1.12. технический план объекта капитального строительства, подготовленный в соответствии с Федеральным </w:t>
      </w:r>
      <w:hyperlink r:id="rId20" w:history="1">
        <w:r w:rsidRPr="00370EDA">
          <w:rPr>
            <w:szCs w:val="28"/>
          </w:rPr>
          <w:t>законом</w:t>
        </w:r>
      </w:hyperlink>
      <w:r w:rsidRPr="00370EDA">
        <w:rPr>
          <w:szCs w:val="28"/>
        </w:rPr>
        <w:t xml:space="preserve"> от 13 июля 2015 года № 218-ФЗ «О государственной регистрации недвижимости»;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  <w:shd w:val="clear" w:color="auto" w:fill="FFFFFF"/>
        </w:rPr>
        <w:lastRenderedPageBreak/>
        <w:t>2.6.2. Исчерпывающий перечень документов, необходимых</w:t>
      </w:r>
      <w:r w:rsidRPr="00370EDA">
        <w:rPr>
          <w:szCs w:val="28"/>
          <w:shd w:val="clear" w:color="auto" w:fill="FFFFFF"/>
        </w:rPr>
        <w:br/>
      </w:r>
      <w:r w:rsidRPr="00370EDA">
        <w:rPr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Pr="00370EDA">
        <w:rPr>
          <w:szCs w:val="28"/>
        </w:rPr>
        <w:br/>
        <w:t>в предоставлении муниципальной услуги: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 xml:space="preserve">2.6.2.1. Документы (их копии или сведения, содержащиеся в них), указанные в пунктах 2.6.1.2 – 2.6.1.4, 2.6.1.9 </w:t>
      </w:r>
      <w:r w:rsidR="00CF475D">
        <w:rPr>
          <w:szCs w:val="28"/>
        </w:rPr>
        <w:t xml:space="preserve">настоящего административного регламента </w:t>
      </w:r>
      <w:r w:rsidRPr="00370EDA">
        <w:rPr>
          <w:szCs w:val="28"/>
        </w:rPr>
        <w:t>запрашиваются</w:t>
      </w:r>
      <w:r w:rsidR="00D76818">
        <w:rPr>
          <w:szCs w:val="28"/>
        </w:rPr>
        <w:t xml:space="preserve"> </w:t>
      </w:r>
      <w:r w:rsidRPr="00370EDA">
        <w:rPr>
          <w:szCs w:val="28"/>
        </w:rPr>
        <w:t>в государственных органах, органах местного самоуправления</w:t>
      </w:r>
      <w:r w:rsidR="00D76818">
        <w:rPr>
          <w:szCs w:val="28"/>
        </w:rPr>
        <w:t xml:space="preserve"> </w:t>
      </w:r>
      <w:r w:rsidRPr="00370EDA">
        <w:rPr>
          <w:szCs w:val="28"/>
        </w:rPr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 xml:space="preserve">2.6.2.2. Документы, указанные в пунктах 2.6.1.2, 2.6.1.5 – 2.6.1.8 </w:t>
      </w:r>
      <w:r w:rsidR="00CF475D">
        <w:rPr>
          <w:szCs w:val="28"/>
        </w:rPr>
        <w:t xml:space="preserve">настоящего административного регламента </w:t>
      </w:r>
      <w:r w:rsidRPr="00370EDA">
        <w:rPr>
          <w:szCs w:val="28"/>
        </w:rPr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r w:rsidRPr="00370EDA">
        <w:rPr>
          <w:szCs w:val="28"/>
        </w:rPr>
        <w:t>2.6.3. В случае</w:t>
      </w:r>
      <w:proofErr w:type="gramStart"/>
      <w:r w:rsidRPr="00370EDA">
        <w:rPr>
          <w:szCs w:val="28"/>
        </w:rPr>
        <w:t>,</w:t>
      </w:r>
      <w:proofErr w:type="gramEnd"/>
      <w:r w:rsidRPr="00370EDA">
        <w:rPr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2.6.1.5 – 2.6.1.12 </w:t>
      </w:r>
      <w:r w:rsidR="00CF475D">
        <w:rPr>
          <w:szCs w:val="28"/>
        </w:rPr>
        <w:t xml:space="preserve">настоящего </w:t>
      </w:r>
      <w:r w:rsidRPr="00370EDA">
        <w:rPr>
          <w:szCs w:val="28"/>
        </w:rPr>
        <w:t xml:space="preserve">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67"/>
        <w:jc w:val="both"/>
        <w:rPr>
          <w:szCs w:val="28"/>
        </w:rPr>
      </w:pPr>
      <w:proofErr w:type="gramStart"/>
      <w:r w:rsidRPr="00370EDA">
        <w:rPr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370EDA">
        <w:rPr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2.6.4. Орган, предоставляющий муниципальную услугу, не вправе требовать от заявителя: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 xml:space="preserve">2.6.4.1. представления документов и информации или осуществления действий, представление или осуществление которых не предусмотрено </w:t>
      </w:r>
      <w:r w:rsidRPr="00370EDA">
        <w:rPr>
          <w:sz w:val="28"/>
          <w:szCs w:val="28"/>
          <w:lang w:val="ru-RU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proofErr w:type="gramStart"/>
      <w:r w:rsidRPr="00370EDA">
        <w:rPr>
          <w:sz w:val="28"/>
          <w:szCs w:val="28"/>
          <w:lang w:val="ru-RU"/>
        </w:rPr>
        <w:t xml:space="preserve">2.6.4.2.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государственные услуги, органа, предоставляющего </w:t>
      </w:r>
      <w:r w:rsidRPr="00370EDA">
        <w:rPr>
          <w:sz w:val="28"/>
          <w:szCs w:val="28"/>
          <w:lang w:val="ru-RU"/>
        </w:rPr>
        <w:br/>
        <w:t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</w:t>
      </w:r>
      <w:r w:rsidRPr="00370EDA">
        <w:rPr>
          <w:sz w:val="28"/>
          <w:szCs w:val="28"/>
          <w:lang w:val="ru-RU"/>
        </w:rPr>
        <w:br/>
        <w:t>в предоставлении предусмотренных частью 1 статьи 1 Федерального закона</w:t>
      </w:r>
      <w:r w:rsidRPr="00370EDA">
        <w:rPr>
          <w:sz w:val="28"/>
          <w:szCs w:val="28"/>
          <w:lang w:val="ru-RU"/>
        </w:rPr>
        <w:br/>
        <w:t>№ 210-ФЗ государственных и муниципальных услуг, в</w:t>
      </w:r>
      <w:proofErr w:type="gramEnd"/>
      <w:r w:rsidRPr="00370EDA">
        <w:rPr>
          <w:sz w:val="28"/>
          <w:szCs w:val="28"/>
          <w:lang w:val="ru-RU"/>
        </w:rPr>
        <w:t xml:space="preserve"> </w:t>
      </w:r>
      <w:proofErr w:type="gramStart"/>
      <w:r w:rsidRPr="00370EDA">
        <w:rPr>
          <w:sz w:val="28"/>
          <w:szCs w:val="28"/>
          <w:lang w:val="ru-RU"/>
        </w:rPr>
        <w:t xml:space="preserve">соответствии </w:t>
      </w:r>
      <w:r w:rsidRPr="00370EDA">
        <w:rPr>
          <w:sz w:val="28"/>
          <w:szCs w:val="28"/>
          <w:lang w:val="ru-RU"/>
        </w:rPr>
        <w:br/>
        <w:t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2.6.4.3. </w:t>
      </w:r>
      <w:r w:rsidRPr="00370ED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отказе в предоставлении услуги, за исключением случаев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, предусмотренных </w:t>
      </w:r>
      <w:hyperlink r:id="rId21" w:history="1">
        <w:r w:rsidRPr="00370EDA">
          <w:rPr>
            <w:rFonts w:cs="Times New Roman"/>
            <w:kern w:val="0"/>
            <w:sz w:val="28"/>
            <w:szCs w:val="28"/>
            <w:lang w:val="ru-RU" w:eastAsia="ru-RU" w:bidi="ar-SA"/>
          </w:rPr>
          <w:t>пунктом 4 части 1 статьи 7</w:t>
        </w:r>
      </w:hyperlink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 Федерального закона № 210-ФЗ</w:t>
      </w:r>
      <w:r w:rsidRPr="00370EDA"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2.6.5. 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2.6.5.1. отсутствие подчисток, приписок и исправлений текста, зачеркнутых слов и иных неоговоренных исправлений;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2.6.5.2. отсутствие повреждений, наличие которых не позволяет однозначно истолковать их содержание;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2.6.5.3. </w:t>
      </w:r>
      <w:proofErr w:type="gramStart"/>
      <w:r w:rsidRPr="00370EDA">
        <w:rPr>
          <w:rFonts w:cs="Times New Roman"/>
          <w:sz w:val="28"/>
          <w:szCs w:val="28"/>
          <w:lang w:val="ru-RU"/>
        </w:rPr>
        <w:t xml:space="preserve">Указанные в пунктах 2.6.1.6 и 2.6.1.9 </w:t>
      </w:r>
      <w:r w:rsidR="00CF475D">
        <w:rPr>
          <w:rFonts w:cs="Times New Roman"/>
          <w:sz w:val="28"/>
          <w:szCs w:val="28"/>
          <w:lang w:val="ru-RU"/>
        </w:rPr>
        <w:t xml:space="preserve">настоящего </w:t>
      </w:r>
      <w:r w:rsidRPr="00370EDA">
        <w:rPr>
          <w:rFonts w:cs="Times New Roman"/>
          <w:sz w:val="28"/>
          <w:szCs w:val="28"/>
          <w:lang w:val="ru-RU"/>
        </w:rPr>
        <w:t>административного регламента документ и заключение должны содержать информацию</w:t>
      </w:r>
      <w:r w:rsidR="00D76818">
        <w:rPr>
          <w:rFonts w:cs="Times New Roman"/>
          <w:sz w:val="28"/>
          <w:szCs w:val="28"/>
          <w:lang w:val="ru-RU"/>
        </w:rPr>
        <w:t xml:space="preserve"> </w:t>
      </w:r>
      <w:r w:rsidRPr="00370EDA">
        <w:rPr>
          <w:rFonts w:cs="Times New Roman"/>
          <w:sz w:val="28"/>
          <w:szCs w:val="28"/>
          <w:lang w:val="ru-RU"/>
        </w:rPr>
        <w:t>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="00D76818">
        <w:rPr>
          <w:rFonts w:cs="Times New Roman"/>
          <w:sz w:val="28"/>
          <w:szCs w:val="28"/>
          <w:lang w:val="ru-RU"/>
        </w:rPr>
        <w:t xml:space="preserve"> </w:t>
      </w:r>
      <w:r w:rsidRPr="00370EDA">
        <w:rPr>
          <w:rFonts w:cs="Times New Roman"/>
          <w:sz w:val="28"/>
          <w:szCs w:val="28"/>
          <w:lang w:val="ru-RU"/>
        </w:rPr>
        <w:t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Pr="00370EDA">
        <w:rPr>
          <w:rFonts w:cs="Times New Roman"/>
          <w:sz w:val="28"/>
          <w:szCs w:val="28"/>
          <w:lang w:val="ru-RU"/>
        </w:rP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</w:t>
      </w:r>
      <w:r w:rsidRPr="00370EDA">
        <w:rPr>
          <w:rFonts w:cs="Times New Roman"/>
          <w:sz w:val="28"/>
          <w:szCs w:val="28"/>
          <w:lang w:val="ru-RU"/>
        </w:rPr>
        <w:lastRenderedPageBreak/>
        <w:t>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2.6.6. 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 xml:space="preserve">2.6.6.1. 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22" w:history="1">
        <w:r w:rsidRPr="00370EDA">
          <w:rPr>
            <w:sz w:val="28"/>
            <w:szCs w:val="28"/>
            <w:lang w:val="ru-RU"/>
          </w:rPr>
          <w:t>закона</w:t>
        </w:r>
      </w:hyperlink>
      <w:r w:rsidRPr="00370EDA">
        <w:rPr>
          <w:sz w:val="28"/>
          <w:szCs w:val="28"/>
          <w:lang w:val="ru-RU"/>
        </w:rPr>
        <w:t xml:space="preserve"> от 6 апреля 2011 г. № 63-ФЗ «Об электронной подписи» и принятым в соответствии с ним иным нормативным правовым актам.</w:t>
      </w:r>
    </w:p>
    <w:p w:rsidR="00DA4C20" w:rsidRPr="00370EDA" w:rsidRDefault="00DA4C20" w:rsidP="00DA4C20">
      <w:pPr>
        <w:pStyle w:val="Standard"/>
        <w:spacing w:line="360" w:lineRule="exact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70EDA">
        <w:rPr>
          <w:sz w:val="28"/>
          <w:szCs w:val="28"/>
          <w:lang w:val="ru-RU"/>
        </w:rPr>
        <w:t xml:space="preserve">2.6.6.2. 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Заявление представляется в виде файлов в форматах DOC, DOCX, TXT, XLS, XLSX, RTF. </w:t>
      </w:r>
    </w:p>
    <w:p w:rsidR="00DA4C20" w:rsidRPr="00370EDA" w:rsidRDefault="00DA4C20" w:rsidP="00DA4C20">
      <w:pPr>
        <w:pStyle w:val="Standard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A4C20" w:rsidRPr="00370EDA" w:rsidRDefault="00AF3DD2" w:rsidP="00DA4C20">
      <w:pPr>
        <w:pStyle w:val="Standard"/>
        <w:keepNext/>
        <w:keepLines/>
        <w:widowControl/>
        <w:spacing w:before="360" w:after="360" w:line="240" w:lineRule="exact"/>
        <w:ind w:left="851" w:right="851" w:firstLine="709"/>
        <w:jc w:val="center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 </w:t>
      </w:r>
      <w:r w:rsidR="00DA4C20" w:rsidRPr="00370EDA">
        <w:rPr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2.7.1. Основанием для отказа в приеме документов, необходимых для предоставления муниципальной услуги является: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2.7.1.1. </w:t>
      </w:r>
      <w:r w:rsidRPr="00370EDA">
        <w:rPr>
          <w:rFonts w:cs="Times New Roman"/>
          <w:kern w:val="0"/>
          <w:sz w:val="28"/>
          <w:szCs w:val="28"/>
          <w:lang w:val="ru-RU" w:bidi="ar-SA"/>
        </w:rPr>
        <w:t xml:space="preserve">несоответствие представленных заявителем документов (информации) на бумажном носителе, а также в электронной </w:t>
      </w:r>
      <w:proofErr w:type="gramStart"/>
      <w:r w:rsidRPr="00370EDA">
        <w:rPr>
          <w:rFonts w:cs="Times New Roman"/>
          <w:kern w:val="0"/>
          <w:sz w:val="28"/>
          <w:szCs w:val="28"/>
          <w:lang w:val="ru-RU" w:bidi="ar-SA"/>
        </w:rPr>
        <w:t>форме</w:t>
      </w:r>
      <w:proofErr w:type="gramEnd"/>
      <w:r w:rsidRPr="00370EDA">
        <w:rPr>
          <w:rFonts w:cs="Times New Roman"/>
          <w:kern w:val="0"/>
          <w:sz w:val="28"/>
          <w:szCs w:val="28"/>
          <w:lang w:val="ru-RU" w:bidi="ar-SA"/>
        </w:rPr>
        <w:t xml:space="preserve"> установленным в регламенте требованиям</w:t>
      </w:r>
      <w:r w:rsidR="00AF3DD2">
        <w:rPr>
          <w:sz w:val="28"/>
          <w:szCs w:val="28"/>
          <w:lang w:val="ru-RU"/>
        </w:rPr>
        <w:t>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 xml:space="preserve">2.7.2. Заявителю отказывается в приеме документов до момента регистрации поданных заявителем документов в органе, предоставляющем услугу, МФЦ, за исключением случая, предусмотренного пунктом 9 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>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2.8. Исчерпывающий перечень оснований для приостановления предоставления муниципальной услуги</w:t>
      </w:r>
    </w:p>
    <w:p w:rsidR="00DA4C20" w:rsidRPr="00370EDA" w:rsidRDefault="00DA4C20" w:rsidP="00DA4C20">
      <w:pPr>
        <w:autoSpaceDE w:val="0"/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2.8.1. Оснований для приостановления предоставления муниципальной услуги не предусмотрено.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lastRenderedPageBreak/>
        <w:t>2.9. Исчерпывающий перечень оснований для отказа в предоставлении муниципальной услуги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bookmarkStart w:id="6" w:name="Par0"/>
      <w:bookmarkEnd w:id="6"/>
      <w:r w:rsidRPr="00370EDA">
        <w:rPr>
          <w:sz w:val="28"/>
          <w:szCs w:val="28"/>
          <w:lang w:val="ru-RU"/>
        </w:rPr>
        <w:t>2.9.1. Орган, предоставляющий муниципальную услугу, принимает решение об отказе в предоставлении муниципальной услуги в случае: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proofErr w:type="gramStart"/>
      <w:r w:rsidRPr="00370EDA">
        <w:rPr>
          <w:szCs w:val="28"/>
        </w:rPr>
        <w:t xml:space="preserve">2.9.1.1. отсутствия документов, указанных в пункте 2.6.1 </w:t>
      </w:r>
      <w:r w:rsidR="00CF475D">
        <w:rPr>
          <w:szCs w:val="28"/>
        </w:rPr>
        <w:t xml:space="preserve">настоящего </w:t>
      </w:r>
      <w:r w:rsidRPr="00370EDA">
        <w:rPr>
          <w:szCs w:val="28"/>
        </w:rPr>
        <w:t>административного регламента, обязанность по предоставлению которых возложена на заявителя, в части 4 статьи 55 Градостроительного кодекса Российской Федерации;</w:t>
      </w:r>
      <w:proofErr w:type="gramEnd"/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proofErr w:type="gramStart"/>
      <w:r w:rsidRPr="00370EDA">
        <w:rPr>
          <w:szCs w:val="28"/>
        </w:rPr>
        <w:t>2.9.1.2. 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70EDA">
        <w:rPr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2.9.1.3. несоответствия объекта капитального строительства требованиям, установленным в разрешении на строительство;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2.9.1.4. несоответствие параметров построенного, реконструированного объекта капитального строительства проектной документации;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proofErr w:type="gramStart"/>
      <w:r w:rsidRPr="00370EDA">
        <w:rPr>
          <w:szCs w:val="28"/>
        </w:rPr>
        <w:t xml:space="preserve">2.9.1.5. 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3" w:history="1">
        <w:r w:rsidRPr="00370EDA">
          <w:rPr>
            <w:szCs w:val="28"/>
          </w:rPr>
          <w:t>пунктом 9 части 7 статьи 51</w:t>
        </w:r>
      </w:hyperlink>
      <w:r w:rsidRPr="00370EDA">
        <w:rPr>
          <w:szCs w:val="28"/>
        </w:rPr>
        <w:t>Градостроительного</w:t>
      </w:r>
      <w:proofErr w:type="gramEnd"/>
      <w:r w:rsidRPr="00370EDA">
        <w:rPr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 xml:space="preserve">2.9.2. Неполучение (несвоевременное получение) документов, запрошенных в соответствии с пунктами 2.6.2 </w:t>
      </w:r>
      <w:r w:rsidR="00CF475D">
        <w:rPr>
          <w:szCs w:val="28"/>
        </w:rPr>
        <w:t xml:space="preserve">настоящего </w:t>
      </w:r>
      <w:r w:rsidRPr="00370EDA">
        <w:rPr>
          <w:szCs w:val="28"/>
        </w:rPr>
        <w:t>административного регламента, не может являться основанием для отказа в выдаче разрешения на ввод объекта в эксплуатацию.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lastRenderedPageBreak/>
        <w:t>2.9.3. Отказ в выдаче разрешения на ввод объекта в эксплуатацию может быть оспорен в судебном порядке.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2.10.1. 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2.11.1. Государственная пошлина и иная плата за предоставление муниципальной услуги не взимается.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2.12.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2.12.1. Максимальное время ожидания в очереди при подаче запроса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2.12.2. Максимальное время ожидания в очереди при получении результата предоставления муниципальной услуги не превышает 15 минут.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2.13. Срок и порядок регистрации запроса о предоставлении муниципальной услуги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2.13.1. 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2.13.2. 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DA4C20" w:rsidRPr="00370EDA" w:rsidRDefault="00DA4C20" w:rsidP="00DA4C20">
      <w:pPr>
        <w:pStyle w:val="Standard"/>
        <w:keepNext/>
        <w:keepLines/>
        <w:widowControl/>
        <w:tabs>
          <w:tab w:val="left" w:pos="8505"/>
        </w:tabs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lastRenderedPageBreak/>
        <w:t>2.14. </w:t>
      </w:r>
      <w:proofErr w:type="gramStart"/>
      <w:r w:rsidRPr="00370EDA">
        <w:rPr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sz w:val="28"/>
          <w:szCs w:val="28"/>
          <w:lang w:val="ru-RU"/>
        </w:rPr>
        <w:t>2.14.1.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2.14.2. Прием заявителей осуществляется в специально выделенных для этих целей помещениях.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номера кабинета (окна);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 w:rsidRPr="00370EDA">
        <w:rPr>
          <w:sz w:val="28"/>
          <w:szCs w:val="28"/>
          <w:lang w:val="ru-RU"/>
        </w:rPr>
        <w:t>банкетками</w:t>
      </w:r>
      <w:proofErr w:type="spellEnd"/>
      <w:r w:rsidRPr="00370EDA">
        <w:rPr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A4C20" w:rsidRPr="00370EDA" w:rsidRDefault="00DA4C20" w:rsidP="00DA4C20">
      <w:pPr>
        <w:pStyle w:val="Standard"/>
        <w:spacing w:line="360" w:lineRule="exact"/>
        <w:ind w:firstLine="709"/>
        <w:jc w:val="both"/>
        <w:rPr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 xml:space="preserve">2.14.3. </w:t>
      </w:r>
      <w:r w:rsidRPr="00370EDA">
        <w:rPr>
          <w:rFonts w:cs="Times New Roman"/>
          <w:bCs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370EDA">
        <w:rPr>
          <w:rFonts w:cs="Times New Roman"/>
          <w:sz w:val="28"/>
          <w:szCs w:val="28"/>
          <w:lang w:val="ru-RU"/>
        </w:rPr>
        <w:t>Тексты информационных материалов, которые размещаются на информационных стендах</w:t>
      </w:r>
      <w:r w:rsidR="00D76818">
        <w:rPr>
          <w:rFonts w:cs="Times New Roman"/>
          <w:sz w:val="28"/>
          <w:szCs w:val="28"/>
          <w:lang w:val="ru-RU"/>
        </w:rPr>
        <w:t>,</w:t>
      </w:r>
      <w:r w:rsidRPr="00370EDA">
        <w:rPr>
          <w:rFonts w:cs="Times New Roman"/>
          <w:sz w:val="28"/>
          <w:szCs w:val="28"/>
          <w:lang w:val="ru-RU"/>
        </w:rPr>
        <w:t xml:space="preserve">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2.14.4. 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lastRenderedPageBreak/>
        <w:t>ноября 1995 г. № 181-ФЗ «О социальной защите инвалидов в Российской Федерации».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 xml:space="preserve">2.15. Показатели доступности и качества </w:t>
      </w:r>
      <w:r w:rsidRPr="00370EDA">
        <w:rPr>
          <w:sz w:val="28"/>
          <w:szCs w:val="28"/>
          <w:lang w:val="ru-RU"/>
        </w:rPr>
        <w:br/>
        <w:t>муниципальной услуги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 xml:space="preserve">2.15.1. количество взаимодействий заявителя с должностными лицами, муниципальными служащими при </w:t>
      </w:r>
      <w:proofErr w:type="gramStart"/>
      <w:r w:rsidRPr="00370EDA">
        <w:rPr>
          <w:szCs w:val="28"/>
        </w:rPr>
        <w:t>предоставлении</w:t>
      </w:r>
      <w:proofErr w:type="gramEnd"/>
      <w:r w:rsidRPr="00370EDA">
        <w:rPr>
          <w:szCs w:val="28"/>
        </w:rPr>
        <w:t xml:space="preserve"> муниципальной услуги не превышает 2-х, продолжительность – не более 15 минут;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2.15.2. возможность получения муниципальной услуги в МФЦ</w:t>
      </w:r>
      <w:r w:rsidRPr="00370EDA">
        <w:rPr>
          <w:szCs w:val="28"/>
        </w:rPr>
        <w:br/>
        <w:t>в соответствии с соглашением о взаимодействии, заключенным между МФЦ</w:t>
      </w:r>
      <w:r w:rsidRPr="00370EDA">
        <w:rPr>
          <w:szCs w:val="28"/>
        </w:rPr>
        <w:br/>
        <w:t>и органом, предоставляющим муниципальную услугу, с момента вступления</w:t>
      </w:r>
      <w:r w:rsidRPr="00370EDA">
        <w:rPr>
          <w:szCs w:val="28"/>
        </w:rPr>
        <w:br/>
        <w:t>в силу соглашения о взаимодействии;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2.15.3.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A4C20" w:rsidRPr="00370EDA" w:rsidRDefault="00DA4C20" w:rsidP="00DA4C20">
      <w:pPr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2.15.4. соответствие мест предоставления муниципальной услуги (мест ожидания, мест для заполнения документов) требованиям подраздела 2.14. административного регламента.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2.16.1. Информация о муниципальной услуге: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2.16.1.1. </w:t>
      </w:r>
      <w:proofErr w:type="gramStart"/>
      <w:r w:rsidRPr="00370EDA">
        <w:rPr>
          <w:sz w:val="28"/>
          <w:szCs w:val="28"/>
          <w:lang w:val="ru-RU"/>
        </w:rPr>
        <w:t>внесена</w:t>
      </w:r>
      <w:proofErr w:type="gramEnd"/>
      <w:r w:rsidRPr="00370EDA">
        <w:rPr>
          <w:sz w:val="28"/>
          <w:szCs w:val="28"/>
          <w:lang w:val="ru-RU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2.16.1.2. </w:t>
      </w:r>
      <w:proofErr w:type="gramStart"/>
      <w:r w:rsidRPr="00370EDA">
        <w:rPr>
          <w:sz w:val="28"/>
          <w:szCs w:val="28"/>
          <w:lang w:val="ru-RU"/>
        </w:rPr>
        <w:t>размещена</w:t>
      </w:r>
      <w:proofErr w:type="gramEnd"/>
      <w:r w:rsidRPr="00370EDA">
        <w:rPr>
          <w:sz w:val="28"/>
          <w:szCs w:val="28"/>
          <w:lang w:val="ru-RU"/>
        </w:rPr>
        <w:t xml:space="preserve"> на Едином портале, официальном сайте.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 xml:space="preserve">2.16.2. Заявитель (его представитель) вправе направить документы, указанные в пункте 2.6.1 </w:t>
      </w:r>
      <w:r w:rsidR="00CF475D">
        <w:rPr>
          <w:sz w:val="28"/>
          <w:szCs w:val="28"/>
          <w:lang w:val="ru-RU"/>
        </w:rPr>
        <w:t xml:space="preserve">настоящего </w:t>
      </w:r>
      <w:r w:rsidRPr="00370EDA">
        <w:rPr>
          <w:sz w:val="28"/>
          <w:szCs w:val="28"/>
          <w:lang w:val="ru-RU"/>
        </w:rPr>
        <w:t>административного регламента, в электронной форме следующими способами: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2.16.2.1. через Единый портал;</w:t>
      </w:r>
    </w:p>
    <w:p w:rsidR="00DA4C20" w:rsidRPr="00370EDA" w:rsidRDefault="00DA4C20" w:rsidP="00DA4C20">
      <w:pPr>
        <w:pStyle w:val="Standard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70EDA">
        <w:rPr>
          <w:rFonts w:cs="Times New Roman"/>
          <w:sz w:val="28"/>
          <w:szCs w:val="28"/>
          <w:lang w:val="ru-RU"/>
        </w:rPr>
        <w:t>2.16.2.2. через официальный сайт.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370EDA">
        <w:rPr>
          <w:sz w:val="28"/>
          <w:szCs w:val="28"/>
          <w:lang w:val="ru-RU"/>
        </w:rPr>
        <w:t>2.16.3. </w:t>
      </w:r>
      <w:proofErr w:type="gramStart"/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Документы, указанные в пункте 2.6.1 </w:t>
      </w:r>
      <w:r w:rsidR="00CF475D">
        <w:rPr>
          <w:rFonts w:cs="Times New Roman"/>
          <w:kern w:val="0"/>
          <w:sz w:val="28"/>
          <w:szCs w:val="28"/>
          <w:lang w:val="ru-RU" w:eastAsia="ru-RU" w:bidi="ar-SA"/>
        </w:rPr>
        <w:t xml:space="preserve">настоящего 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административного регламента, </w:t>
      </w:r>
      <w:r w:rsidRPr="00370EDA">
        <w:rPr>
          <w:rFonts w:cs="Times New Roman"/>
          <w:sz w:val="28"/>
          <w:szCs w:val="28"/>
          <w:lang w:val="ru-RU"/>
        </w:rPr>
        <w:t xml:space="preserve">части 4 статьи 55 Градостроительного кодекса Российской Федерации 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 xml:space="preserve">направляются в орган, предоставляющий услугу, исключительно в электронной форме в соответствии с требованиями, установленными Министерством строительства и жилищно-коммунального хозяйства Российской Федерации, в случае, если проектная документация </w:t>
      </w:r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lastRenderedPageBreak/>
        <w:t>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</w:t>
      </w:r>
      <w:proofErr w:type="gramEnd"/>
      <w:r w:rsidRPr="00370EDA">
        <w:rPr>
          <w:rFonts w:cs="Times New Roman"/>
          <w:kern w:val="0"/>
          <w:sz w:val="28"/>
          <w:szCs w:val="28"/>
          <w:lang w:val="ru-RU" w:eastAsia="ru-RU" w:bidi="ar-SA"/>
        </w:rPr>
        <w:t>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2.16.4. Запрос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 xml:space="preserve">2.16.5. Заявитель вправе подать документы, указанные в пункте 2.6.1 </w:t>
      </w:r>
      <w:r w:rsidR="00CF475D">
        <w:rPr>
          <w:sz w:val="28"/>
          <w:szCs w:val="28"/>
          <w:lang w:val="ru-RU"/>
        </w:rPr>
        <w:t xml:space="preserve">настоящего </w:t>
      </w:r>
      <w:r w:rsidRPr="00370EDA">
        <w:rPr>
          <w:sz w:val="28"/>
          <w:szCs w:val="28"/>
          <w:lang w:val="ru-RU"/>
        </w:rPr>
        <w:t xml:space="preserve">административного регламента, в МФЦ в соответствии с </w:t>
      </w:r>
      <w:proofErr w:type="spellStart"/>
      <w:r w:rsidRPr="00370EDA">
        <w:rPr>
          <w:sz w:val="28"/>
          <w:szCs w:val="28"/>
          <w:lang w:val="ru-RU"/>
        </w:rPr>
        <w:t>соглашениемо</w:t>
      </w:r>
      <w:proofErr w:type="spellEnd"/>
      <w:r w:rsidRPr="00370EDA">
        <w:rPr>
          <w:sz w:val="28"/>
          <w:szCs w:val="28"/>
          <w:lang w:val="ru-RU"/>
        </w:rPr>
        <w:t xml:space="preserve"> взаимодействии, заключенным между МФЦ и органом, предоставляющим муниципальную услугу, с момента вступления в силу </w:t>
      </w:r>
      <w:proofErr w:type="spellStart"/>
      <w:r w:rsidRPr="00370EDA">
        <w:rPr>
          <w:sz w:val="28"/>
          <w:szCs w:val="28"/>
          <w:lang w:val="ru-RU"/>
        </w:rPr>
        <w:t>соглашенияо</w:t>
      </w:r>
      <w:proofErr w:type="spellEnd"/>
      <w:r w:rsidRPr="00370EDA">
        <w:rPr>
          <w:sz w:val="28"/>
          <w:szCs w:val="28"/>
          <w:lang w:val="ru-RU"/>
        </w:rPr>
        <w:t xml:space="preserve"> взаимодействии.</w:t>
      </w:r>
    </w:p>
    <w:p w:rsidR="00DA4C20" w:rsidRPr="00370EDA" w:rsidRDefault="00DA4C20" w:rsidP="00DA4C20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Заявитель вправе получить в МФЦ документ, направленный</w:t>
      </w:r>
      <w:r w:rsidRPr="00370EDA">
        <w:rPr>
          <w:sz w:val="28"/>
          <w:szCs w:val="28"/>
          <w:lang w:val="ru-RU"/>
        </w:rPr>
        <w:br/>
        <w:t>по результатам предоставления муниципальной услуги органом, предоставляющим муниципальную услугу.</w:t>
      </w:r>
    </w:p>
    <w:p w:rsidR="00DA4C20" w:rsidRPr="00370EDA" w:rsidRDefault="00DA4C20" w:rsidP="00DA4C20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370EDA">
        <w:rPr>
          <w:b/>
          <w:sz w:val="28"/>
          <w:szCs w:val="28"/>
          <w:lang w:val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3.1. Организация предоставления муниципальной услуги включает в себя следующие административные процедуры: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bCs/>
          <w:iCs/>
          <w:szCs w:val="28"/>
        </w:rPr>
        <w:t xml:space="preserve">3.1.1. Прием, регистрация заявления и документов о предоставлении муниципальной услуги и документов, необходимых для предоставления муниципальной услуги; 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bCs/>
          <w:iCs/>
          <w:szCs w:val="28"/>
        </w:rPr>
        <w:t>3.1.2. 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услуги;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 xml:space="preserve">3.1.3. Согласование и </w:t>
      </w:r>
      <w:r w:rsidRPr="00370EDA">
        <w:rPr>
          <w:szCs w:val="28"/>
        </w:rPr>
        <w:t>подписание разрешения (отказа в выдаче разрешения);</w:t>
      </w:r>
    </w:p>
    <w:p w:rsidR="00DA4C20" w:rsidRPr="00370EDA" w:rsidRDefault="00DA4C20" w:rsidP="00DA4C20">
      <w:pPr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3.1.4. Выдача (направление) заявителю разрешения (отказа в выдаче разрешения).</w:t>
      </w:r>
    </w:p>
    <w:p w:rsidR="00DA4C20" w:rsidRPr="00370EDA" w:rsidRDefault="00DA4C20" w:rsidP="00DA4C20">
      <w:pPr>
        <w:spacing w:after="160"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3.1.5. Исправление допущенных опечаток и ошибок в выданных в результате предоставления муниципальной услуги документах.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lastRenderedPageBreak/>
        <w:t>3.2. </w:t>
      </w:r>
      <w:r w:rsidRPr="00370EDA">
        <w:rPr>
          <w:rFonts w:cs="Times New Roman"/>
          <w:bCs/>
          <w:iCs/>
          <w:sz w:val="28"/>
          <w:szCs w:val="28"/>
          <w:lang w:val="ru-RU"/>
        </w:rPr>
        <w:t>Прием, регистрация заявления и документов о предоставлении муниципальной услуги и документов, необходимых для предоставления муниципальной услуги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3.2.1. Основанием для начала административной процедуры является подача заявителем (его представителем) заявления о предоставлении муниципальной услуги и документов, необходимых для предоставления муниципальной услуги. Заявление о предоставлении муниципальной услуги</w:t>
      </w:r>
      <w:r w:rsidRPr="00370EDA">
        <w:rPr>
          <w:szCs w:val="28"/>
        </w:rPr>
        <w:br/>
        <w:t xml:space="preserve">и документы, необходимые для предоставления муниципальной услуги, могут быть представлены заявителем (его представителем) следующим способом (за исключением случая, предусмотренного пунктами 2.16.3 </w:t>
      </w:r>
      <w:r w:rsidR="00CF475D">
        <w:rPr>
          <w:szCs w:val="28"/>
        </w:rPr>
        <w:t xml:space="preserve">настоящего </w:t>
      </w:r>
      <w:r w:rsidRPr="00370EDA">
        <w:rPr>
          <w:szCs w:val="28"/>
        </w:rPr>
        <w:t>административного регламента):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 xml:space="preserve">3.2.1.1. при личном </w:t>
      </w:r>
      <w:proofErr w:type="gramStart"/>
      <w:r w:rsidRPr="00370EDA">
        <w:rPr>
          <w:szCs w:val="28"/>
        </w:rPr>
        <w:t>обращении</w:t>
      </w:r>
      <w:proofErr w:type="gramEnd"/>
      <w:r w:rsidRPr="00370EDA">
        <w:rPr>
          <w:szCs w:val="28"/>
        </w:rPr>
        <w:t xml:space="preserve"> в орган, предоставляющий муниципальную услугу;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3.2.1.2. в электронной форме в порядке, предусмотренном настоящим административным регламентом;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3.2.1.3. посредством почтовой связи на бумажном носителе;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 xml:space="preserve">3.2.1.4. при </w:t>
      </w:r>
      <w:proofErr w:type="gramStart"/>
      <w:r w:rsidRPr="00370EDA">
        <w:rPr>
          <w:szCs w:val="28"/>
        </w:rPr>
        <w:t>обращении</w:t>
      </w:r>
      <w:proofErr w:type="gramEnd"/>
      <w:r w:rsidRPr="00370EDA">
        <w:rPr>
          <w:szCs w:val="28"/>
        </w:rPr>
        <w:t xml:space="preserve"> в МФЦ, в соответствии с соглашением</w:t>
      </w:r>
      <w:r w:rsidRPr="00370EDA">
        <w:rPr>
          <w:szCs w:val="28"/>
        </w:rPr>
        <w:br/>
        <w:t>о взаимодействии, заключенным между МФЦ и органом, предоставляющим услугу, с момента вступления в силу соглашения о взаимодействии.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3.2.2. Ответственным за исполнение административной процедуры является сотрудник органа, предоставляющего муниципальную услугу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3.2.3. Заявление о предоставлении муниципальной услуги, в том числе в электронной форме, подлежит регистрации в день его поступления в орган, предоставляющий услугу.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3.2.4. </w:t>
      </w:r>
      <w:proofErr w:type="gramStart"/>
      <w:r w:rsidRPr="00370EDA">
        <w:rPr>
          <w:szCs w:val="28"/>
        </w:rPr>
        <w:t>Ответственный</w:t>
      </w:r>
      <w:proofErr w:type="gramEnd"/>
      <w:r w:rsidRPr="00370EDA"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 xml:space="preserve">3.2.4.1. проверяет представленные документы на соответствие требованиям, установленным пунктами 2.6.4 – 2.6.5 </w:t>
      </w:r>
      <w:r w:rsidR="00CF475D">
        <w:rPr>
          <w:szCs w:val="28"/>
        </w:rPr>
        <w:t xml:space="preserve">настоящего </w:t>
      </w:r>
      <w:r w:rsidRPr="00370EDA">
        <w:rPr>
          <w:szCs w:val="28"/>
        </w:rPr>
        <w:t>административного регламента;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(его представителя</w:t>
      </w:r>
      <w:proofErr w:type="gramStart"/>
      <w:r w:rsidRPr="00370EDA">
        <w:rPr>
          <w:szCs w:val="28"/>
        </w:rPr>
        <w:t>)о</w:t>
      </w:r>
      <w:proofErr w:type="gramEnd"/>
      <w:r w:rsidRPr="00370EDA">
        <w:rPr>
          <w:szCs w:val="28"/>
        </w:rPr>
        <w:t xml:space="preserve">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lastRenderedPageBreak/>
        <w:t>В случае невозможности устранения выявленных недостатков в течение приема, документы возвращаются заявителю.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rFonts w:eastAsia="Calibri"/>
          <w:szCs w:val="28"/>
        </w:rPr>
        <w:t xml:space="preserve">По требованию заявителя </w:t>
      </w:r>
      <w:r w:rsidRPr="00370EDA">
        <w:rPr>
          <w:szCs w:val="28"/>
        </w:rPr>
        <w:t>ответственный за исполнение административной процедуры готовит письменный мотивированный отказ</w:t>
      </w:r>
      <w:r w:rsidRPr="00370EDA">
        <w:rPr>
          <w:szCs w:val="28"/>
        </w:rPr>
        <w:br/>
        <w:t>в приеме документов.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rFonts w:eastAsia="Calibri"/>
          <w:szCs w:val="28"/>
        </w:rPr>
        <w:t xml:space="preserve">Принятие </w:t>
      </w:r>
      <w:r w:rsidRPr="00370EDA">
        <w:rPr>
          <w:szCs w:val="28"/>
        </w:rPr>
        <w:t>органом, предоставляющим услугу,</w:t>
      </w:r>
      <w:r w:rsidRPr="00370EDA">
        <w:rPr>
          <w:rFonts w:eastAsia="Calibri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370EDA">
        <w:rPr>
          <w:szCs w:val="28"/>
        </w:rPr>
        <w:t>органом, предоставляющим муниципальную услугу,</w:t>
      </w:r>
      <w:r w:rsidRPr="00370EDA">
        <w:rPr>
          <w:rFonts w:eastAsia="Calibri"/>
          <w:szCs w:val="28"/>
        </w:rPr>
        <w:t xml:space="preserve"> указанного решения;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3.2.4.2. регистрирует заявление о предоставлении муниципальной услуги</w:t>
      </w:r>
      <w:r w:rsidRPr="00370EDA">
        <w:rPr>
          <w:szCs w:val="28"/>
        </w:rPr>
        <w:br/>
        <w:t>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 xml:space="preserve">3.2.5. При поступлении заявления и приложенных документов через Единый портал, официальный сайт получение заявления и прилагаемых к нему документов подтверждается путем направления заявителю </w:t>
      </w:r>
      <w:hyperlink w:anchor="P794" w:history="1">
        <w:r w:rsidRPr="00370EDA">
          <w:rPr>
            <w:szCs w:val="28"/>
          </w:rPr>
          <w:t>уведомления</w:t>
        </w:r>
      </w:hyperlink>
      <w:r w:rsidRPr="00370EDA">
        <w:rPr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 Уведомление направляется по указанному в заявлении адресу электронной почты и/или в личный кабинет заявителя на Едином портале, официальном сайте.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 xml:space="preserve">При наличии оснований, установленных  подразделом 2.7 </w:t>
      </w:r>
      <w:r w:rsidR="00CF475D">
        <w:rPr>
          <w:szCs w:val="28"/>
        </w:rPr>
        <w:t xml:space="preserve">настоящего </w:t>
      </w:r>
      <w:r w:rsidRPr="00370EDA">
        <w:rPr>
          <w:szCs w:val="28"/>
        </w:rPr>
        <w:t>административного регламента, заявитель получает информацию на Едином портале, официальном сайте, свидетельствующую об отказе в принятии заявления и документов.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3.2.6. Прием запроса о предоставлении муниципальной услуги и документов в МФЦ осуществляется в соответствии с соглашением</w:t>
      </w:r>
      <w:r w:rsidRPr="00370EDA">
        <w:rPr>
          <w:szCs w:val="28"/>
        </w:rPr>
        <w:br/>
        <w:t>о взаимодействии, заключенным между МФЦ и органом, предоставляющим муниципальную услугу.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3.2.7. Административная процедура выполняется в день поступления заявления в орган, предоставляющий услугу.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70EDA">
        <w:rPr>
          <w:szCs w:val="28"/>
        </w:rPr>
        <w:t>3.2.8. Результатом административной процедуры является регистрация заявления о предоставлении муниципальной услуги и документов</w:t>
      </w:r>
      <w:r w:rsidRPr="00370EDA">
        <w:rPr>
          <w:szCs w:val="28"/>
        </w:rPr>
        <w:br/>
        <w:t xml:space="preserve">в установленном порядке или отказ в приеме документов по основаниям, установленным подразделом 2.7 </w:t>
      </w:r>
      <w:r w:rsidR="00241D13">
        <w:rPr>
          <w:szCs w:val="28"/>
        </w:rPr>
        <w:t xml:space="preserve">настоящего </w:t>
      </w:r>
      <w:r w:rsidRPr="00370EDA">
        <w:rPr>
          <w:szCs w:val="28"/>
        </w:rPr>
        <w:t>административного регламента.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lastRenderedPageBreak/>
        <w:t xml:space="preserve">3.3. Рассмотрение документов, необходимых для предоставления муниципальной услуги и принятие решения о предоставлении (об отказе в предоставлении) </w:t>
      </w:r>
      <w:r w:rsidRPr="00370EDA">
        <w:rPr>
          <w:sz w:val="28"/>
          <w:szCs w:val="28"/>
          <w:lang w:val="ru-RU"/>
        </w:rPr>
        <w:br/>
        <w:t>муниципальной услуги</w:t>
      </w:r>
    </w:p>
    <w:p w:rsidR="00DA4C20" w:rsidRPr="00370EDA" w:rsidRDefault="00DA4C20" w:rsidP="00DA4C20">
      <w:pPr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3.3.1. 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о предоставлении муниципальной услуги и документов.</w:t>
      </w:r>
    </w:p>
    <w:p w:rsidR="00DA4C20" w:rsidRPr="00370EDA" w:rsidRDefault="00DA4C20" w:rsidP="00DA4C20">
      <w:pPr>
        <w:spacing w:line="360" w:lineRule="exact"/>
        <w:ind w:firstLine="539"/>
        <w:jc w:val="both"/>
        <w:rPr>
          <w:szCs w:val="28"/>
          <w:u w:val="single"/>
        </w:rPr>
      </w:pPr>
      <w:r w:rsidRPr="00370EDA">
        <w:rPr>
          <w:szCs w:val="28"/>
        </w:rPr>
        <w:t xml:space="preserve">3.3.2. Ответственным за исполнение административной процедуры является </w:t>
      </w:r>
      <w:r>
        <w:rPr>
          <w:szCs w:val="28"/>
        </w:rPr>
        <w:t>должностное лицо</w:t>
      </w:r>
      <w:r w:rsidRPr="00370EDA">
        <w:rPr>
          <w:szCs w:val="28"/>
        </w:rPr>
        <w:t xml:space="preserve"> органа, предоставляющего услугу, в соответствии с должностными обязанностями (далее – </w:t>
      </w:r>
      <w:proofErr w:type="gramStart"/>
      <w:r w:rsidRPr="00370EDA">
        <w:rPr>
          <w:szCs w:val="28"/>
        </w:rPr>
        <w:t>ответственный</w:t>
      </w:r>
      <w:proofErr w:type="gramEnd"/>
      <w:r w:rsidRPr="00370EDA">
        <w:rPr>
          <w:szCs w:val="28"/>
        </w:rPr>
        <w:t xml:space="preserve"> за исполнение).</w:t>
      </w:r>
    </w:p>
    <w:p w:rsidR="00DA4C20" w:rsidRPr="00370EDA" w:rsidRDefault="00DA4C20" w:rsidP="00DA4C20">
      <w:pPr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3.3.3. </w:t>
      </w:r>
      <w:proofErr w:type="gramStart"/>
      <w:r w:rsidRPr="00370EDA">
        <w:rPr>
          <w:szCs w:val="28"/>
        </w:rPr>
        <w:t>Ответственный</w:t>
      </w:r>
      <w:proofErr w:type="gramEnd"/>
      <w:r w:rsidRPr="00370EDA">
        <w:rPr>
          <w:szCs w:val="28"/>
        </w:rPr>
        <w:t xml:space="preserve"> за исполнение: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3.3.3.1. не позднее дня, следующего за получением зарегистрированного заявления, рассматривает заявление и представленные документы на соответствие требованиям законодательства Российской Федерации;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 xml:space="preserve">3.3.3.2. не позднее дня, следующего за получением зарегистрированного заявления,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 </w:t>
      </w:r>
      <w:r w:rsidR="00241D13">
        <w:rPr>
          <w:szCs w:val="28"/>
        </w:rPr>
        <w:t xml:space="preserve">настоящего </w:t>
      </w:r>
      <w:r w:rsidRPr="00370EDA">
        <w:rPr>
          <w:szCs w:val="28"/>
        </w:rPr>
        <w:t>административного регламента.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3.3.3.3. проводит анализ полученных документов на наличие оснований для отказа в выдаче разрешения;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3.3.3.4. в случае отсутствие в документах оснований для отказа в выдаче разрешения организует и проводит осмотр построенного, реконструированного объекта.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szCs w:val="28"/>
        </w:rPr>
      </w:pPr>
      <w:proofErr w:type="gramStart"/>
      <w:r w:rsidRPr="00370EDA">
        <w:rPr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370EDA">
        <w:rPr>
          <w:szCs w:val="28"/>
        </w:rPr>
        <w:t xml:space="preserve"> </w:t>
      </w:r>
      <w:proofErr w:type="gramStart"/>
      <w:r w:rsidRPr="00370EDA">
        <w:rPr>
          <w:szCs w:val="28"/>
        </w:rPr>
        <w:t xml:space="preserve"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</w:t>
      </w:r>
      <w:r w:rsidRPr="00370EDA">
        <w:rPr>
          <w:szCs w:val="28"/>
        </w:rPr>
        <w:lastRenderedPageBreak/>
        <w:t>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370EDA">
        <w:rPr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В случае</w:t>
      </w:r>
      <w:proofErr w:type="gramStart"/>
      <w:r w:rsidRPr="00370EDA">
        <w:rPr>
          <w:szCs w:val="28"/>
        </w:rPr>
        <w:t>,</w:t>
      </w:r>
      <w:proofErr w:type="gramEnd"/>
      <w:r w:rsidRPr="00370EDA">
        <w:rPr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Кодекса, осмотр такого объекта не проводится.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rFonts w:eastAsia="Calibri"/>
          <w:szCs w:val="28"/>
        </w:rPr>
      </w:pPr>
      <w:r w:rsidRPr="00370EDA">
        <w:rPr>
          <w:szCs w:val="28"/>
        </w:rPr>
        <w:t xml:space="preserve">3.3.3.5. принимает решение о выдаче разрешения или об отказе в выдаче разрешения </w:t>
      </w:r>
      <w:r w:rsidRPr="00370EDA">
        <w:rPr>
          <w:rFonts w:eastAsia="Calibri"/>
          <w:szCs w:val="28"/>
        </w:rPr>
        <w:t>с указанием причин отказа;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 xml:space="preserve">3.3.3.6. обеспечивает подготовку проекта </w:t>
      </w:r>
      <w:r w:rsidRPr="00370EDA">
        <w:rPr>
          <w:szCs w:val="28"/>
        </w:rPr>
        <w:t>разрешения на ввод объекта в эксплуатацию либо письменного отказа в выдаче разрешения на ввод объекта в эксплуатацию.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 xml:space="preserve">3.3.4. Максимальный срок исполнения административной процедуры составляет 3 рабочих дней с момента поступления документов </w:t>
      </w:r>
      <w:proofErr w:type="gramStart"/>
      <w:r w:rsidRPr="00370EDA">
        <w:rPr>
          <w:rFonts w:eastAsia="Calibri"/>
          <w:szCs w:val="28"/>
        </w:rPr>
        <w:t>ответственному</w:t>
      </w:r>
      <w:proofErr w:type="gramEnd"/>
      <w:r w:rsidRPr="00370EDA">
        <w:rPr>
          <w:rFonts w:eastAsia="Calibri"/>
          <w:szCs w:val="28"/>
        </w:rPr>
        <w:t xml:space="preserve"> за исполнение административной процедуры.</w:t>
      </w:r>
    </w:p>
    <w:p w:rsidR="00DA4C20" w:rsidRPr="00370EDA" w:rsidRDefault="00DA4C20" w:rsidP="00DA4C20">
      <w:pPr>
        <w:autoSpaceDE w:val="0"/>
        <w:spacing w:after="160"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 xml:space="preserve">3.3.5. Результатом административной процедуры является </w:t>
      </w:r>
      <w:r w:rsidRPr="00370EDA">
        <w:rPr>
          <w:rFonts w:eastAsia="Calibri"/>
          <w:szCs w:val="28"/>
        </w:rPr>
        <w:t>проект разрешения (проект отказа в выдаче разрешения)</w:t>
      </w:r>
      <w:r w:rsidRPr="00370EDA">
        <w:rPr>
          <w:szCs w:val="28"/>
        </w:rPr>
        <w:t>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3.4. Согласование и подписание разрешения (отказа в выдаче разрешения)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 xml:space="preserve">3.4.1. Основанием для начала административной процедуры является поступление </w:t>
      </w:r>
      <w:r w:rsidRPr="00370EDA">
        <w:rPr>
          <w:rFonts w:eastAsia="Calibri"/>
          <w:szCs w:val="28"/>
        </w:rPr>
        <w:t>проекта разрешения (проект отказа в выдаче разрешения) должностному лицу, уполномоченному на согласование проектов разрешения (проектов отказа в выдаче разрешения)</w:t>
      </w:r>
      <w:r w:rsidRPr="00370EDA">
        <w:rPr>
          <w:szCs w:val="28"/>
        </w:rPr>
        <w:t>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3.4.2. Уполномоченное на согласование разрешения должностное лицо органа, предоставляющего услугу: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3.4.2.1. рассматривает пакет документов и осуществляет согласование проекта разрешения (</w:t>
      </w:r>
      <w:r w:rsidRPr="00370EDA">
        <w:rPr>
          <w:rFonts w:eastAsia="Calibri"/>
          <w:szCs w:val="28"/>
        </w:rPr>
        <w:t xml:space="preserve">отказа в выдаче разрешения) </w:t>
      </w:r>
      <w:r w:rsidRPr="00370EDA">
        <w:rPr>
          <w:szCs w:val="28"/>
        </w:rPr>
        <w:t>или возвращает его на доработку ответственному специалисту;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3.4.2.2. передает согласованное разрешение (</w:t>
      </w:r>
      <w:r w:rsidRPr="00370EDA">
        <w:rPr>
          <w:rFonts w:eastAsia="Calibri"/>
          <w:szCs w:val="28"/>
        </w:rPr>
        <w:t>отказ в выдаче разрешения</w:t>
      </w:r>
      <w:r w:rsidRPr="00370EDA">
        <w:rPr>
          <w:szCs w:val="28"/>
        </w:rPr>
        <w:t>) или мотивированный отказ в согласовании ответственному специалисту;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3.4.3. Ответственный специалист передает согласованный проект разрешения (отказа в разрешении) должностному лицу, уполномоченному на подписание разрешения (отказа в разрешении).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3.4.4. Уполномоченное на подписание разрешения должностное лицо органа, предоставляющего услугу: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lastRenderedPageBreak/>
        <w:t>3.4.4.1. рассматривает пакет документов и осуществляет подписание проекта разрешения (</w:t>
      </w:r>
      <w:r w:rsidRPr="00370EDA">
        <w:rPr>
          <w:rFonts w:eastAsia="Calibri"/>
          <w:szCs w:val="28"/>
        </w:rPr>
        <w:t xml:space="preserve">отказа в выдаче разрешения) </w:t>
      </w:r>
      <w:r w:rsidRPr="00370EDA">
        <w:rPr>
          <w:szCs w:val="28"/>
        </w:rPr>
        <w:t>или возвращает его на доработку ответственному специалисту;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3.4.4.2. передает подписанное разрешение (</w:t>
      </w:r>
      <w:r w:rsidRPr="00370EDA">
        <w:rPr>
          <w:rFonts w:eastAsia="Calibri"/>
          <w:szCs w:val="28"/>
        </w:rPr>
        <w:t>отказ в выдаче разрешения</w:t>
      </w:r>
      <w:r w:rsidRPr="00370EDA">
        <w:rPr>
          <w:szCs w:val="28"/>
        </w:rPr>
        <w:t>) или мотивированный отказ в согласовании ответственному специалисту;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3.4.5. Подписанное разрешение (</w:t>
      </w:r>
      <w:r w:rsidRPr="00370EDA">
        <w:rPr>
          <w:rFonts w:eastAsia="Calibri"/>
          <w:szCs w:val="28"/>
        </w:rPr>
        <w:t>отказ в выдаче разрешения</w:t>
      </w:r>
      <w:r w:rsidRPr="00370EDA">
        <w:rPr>
          <w:szCs w:val="28"/>
        </w:rPr>
        <w:t>) регистрируется в установленном порядке в день подписания.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3.4.6. Результатом административной процедуры является подписанное и зарегистрированное в установленном порядке разрешение (</w:t>
      </w:r>
      <w:r w:rsidRPr="00370EDA">
        <w:rPr>
          <w:rFonts w:eastAsia="Calibri"/>
          <w:szCs w:val="28"/>
        </w:rPr>
        <w:t>отказ в выдаче разрешения</w:t>
      </w:r>
      <w:r w:rsidRPr="00370EDA">
        <w:rPr>
          <w:szCs w:val="28"/>
        </w:rPr>
        <w:t xml:space="preserve">). 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 xml:space="preserve">3.4.7. Административная процедура выполняется в срок не позднее дня, следующего за днем </w:t>
      </w:r>
      <w:r w:rsidRPr="00370EDA">
        <w:rPr>
          <w:bCs/>
          <w:szCs w:val="28"/>
        </w:rPr>
        <w:t xml:space="preserve">поступления документов </w:t>
      </w:r>
      <w:r w:rsidRPr="00370EDA">
        <w:rPr>
          <w:szCs w:val="28"/>
        </w:rPr>
        <w:t>уполномоченному на согласование должностному лицу органа, предоставляющего услугу.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3.5. Выдача (направление) заявителю разрешения (отказа в выдаче разрешения)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b/>
          <w:bCs/>
          <w:szCs w:val="28"/>
        </w:rPr>
      </w:pPr>
      <w:r w:rsidRPr="00370EDA">
        <w:rPr>
          <w:bCs/>
          <w:szCs w:val="28"/>
        </w:rPr>
        <w:t>3.5.1. </w:t>
      </w:r>
      <w:r w:rsidRPr="00370EDA">
        <w:rPr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Pr="00370EDA">
        <w:rPr>
          <w:szCs w:val="28"/>
        </w:rPr>
        <w:t>ответственному</w:t>
      </w:r>
      <w:proofErr w:type="gramEnd"/>
      <w:r w:rsidRPr="00370EDA">
        <w:rPr>
          <w:szCs w:val="28"/>
        </w:rPr>
        <w:t xml:space="preserve"> за исполнение административной процедуры разрешения (отказа в выдаче разрешения).</w:t>
      </w:r>
    </w:p>
    <w:p w:rsidR="00DA4C20" w:rsidRPr="00370EDA" w:rsidRDefault="00DA4C20" w:rsidP="00DA4C2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370EDA">
        <w:rPr>
          <w:bCs/>
          <w:szCs w:val="28"/>
        </w:rPr>
        <w:t>3.5.2. </w:t>
      </w:r>
      <w:proofErr w:type="gramStart"/>
      <w:r w:rsidRPr="00370EDA">
        <w:rPr>
          <w:bCs/>
          <w:szCs w:val="28"/>
        </w:rPr>
        <w:t xml:space="preserve">Ответственный за </w:t>
      </w:r>
      <w:r w:rsidRPr="00370EDA">
        <w:rPr>
          <w:szCs w:val="28"/>
        </w:rPr>
        <w:t xml:space="preserve">исполнение административной процедуры </w:t>
      </w:r>
      <w:r w:rsidRPr="00370EDA">
        <w:rPr>
          <w:bCs/>
          <w:szCs w:val="28"/>
        </w:rPr>
        <w:t xml:space="preserve">обеспечивает выдачу (направление) </w:t>
      </w:r>
      <w:r w:rsidRPr="00370EDA">
        <w:rPr>
          <w:szCs w:val="28"/>
        </w:rPr>
        <w:t xml:space="preserve">заявителю подписанного </w:t>
      </w:r>
      <w:r w:rsidRPr="00370EDA">
        <w:rPr>
          <w:szCs w:val="28"/>
        </w:rPr>
        <w:br/>
        <w:t xml:space="preserve">и зарегистрированного разрешения на строительство (отказа в выдаче разрешения на строительство) и представленных заявителем документов </w:t>
      </w:r>
      <w:r w:rsidRPr="00370EDA">
        <w:rPr>
          <w:bCs/>
          <w:szCs w:val="28"/>
        </w:rPr>
        <w:t xml:space="preserve">способом, указанным в заявлении о предоставлении </w:t>
      </w:r>
      <w:r w:rsidRPr="00370EDA">
        <w:rPr>
          <w:szCs w:val="28"/>
        </w:rPr>
        <w:t>муниципальной</w:t>
      </w:r>
      <w:r w:rsidRPr="00370EDA">
        <w:rPr>
          <w:bCs/>
          <w:szCs w:val="28"/>
        </w:rPr>
        <w:t xml:space="preserve"> услуги, в том числе в электронной форме.</w:t>
      </w:r>
      <w:proofErr w:type="gramEnd"/>
    </w:p>
    <w:p w:rsidR="00DA4C20" w:rsidRPr="00370EDA" w:rsidRDefault="00DA4C20" w:rsidP="00DA4C20">
      <w:pPr>
        <w:autoSpaceDE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70EDA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3.5.3. Выдача (направление) заявителю разрешения (отказа в выдаче разрешения) производится в срок не позднее следующего дня после регистрации в установленном порядке разрешения (отказа в выдаче разрешения)</w:t>
      </w:r>
      <w:r w:rsidRPr="00370EDA">
        <w:rPr>
          <w:i/>
          <w:szCs w:val="28"/>
        </w:rPr>
        <w:t>.</w:t>
      </w:r>
    </w:p>
    <w:p w:rsidR="00DA4C20" w:rsidRPr="00370EDA" w:rsidRDefault="00DA4C20" w:rsidP="00DA4C20">
      <w:pPr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3.5.4. Результатом административной процедуры является выдача (направление) заявителю разрешения (отказа в выдаче разрешения).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>3.6. Исправление допущенных опечаток и ошибок в выданных  в результате предоставления муниципальной услуги документах</w:t>
      </w:r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3.6.1. </w:t>
      </w:r>
      <w:proofErr w:type="gramStart"/>
      <w:r w:rsidRPr="00370EDA">
        <w:rPr>
          <w:szCs w:val="28"/>
        </w:rPr>
        <w:t xml:space="preserve">Основанием для начала административной процедуры является получение органом, предоставляющем муниципальную услугу, заявления об </w:t>
      </w:r>
      <w:r w:rsidRPr="00370EDA">
        <w:rPr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 xml:space="preserve">3.6.2. 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</w:t>
      </w:r>
      <w:r w:rsidR="00AB041F">
        <w:rPr>
          <w:szCs w:val="28"/>
        </w:rPr>
        <w:t>по электронной почте</w:t>
      </w:r>
      <w:r w:rsidRPr="00370EDA">
        <w:rPr>
          <w:szCs w:val="28"/>
        </w:rPr>
        <w:t>.</w:t>
      </w:r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3.6.3. 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3.6.4. </w:t>
      </w:r>
      <w:proofErr w:type="gramStart"/>
      <w:r w:rsidRPr="00370EDA">
        <w:rPr>
          <w:szCs w:val="28"/>
        </w:rPr>
        <w:t>Ответственный</w:t>
      </w:r>
      <w:proofErr w:type="gramEnd"/>
      <w:r w:rsidRPr="00370EDA">
        <w:rPr>
          <w:szCs w:val="28"/>
        </w:rPr>
        <w:t xml:space="preserve"> за исполнение административной процедуры:</w:t>
      </w:r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proofErr w:type="gramStart"/>
      <w:r w:rsidRPr="00370EDA">
        <w:rPr>
          <w:szCs w:val="28"/>
        </w:rPr>
        <w:t>3.6.4.1. 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  <w:proofErr w:type="gramEnd"/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 xml:space="preserve">3.6.4.2. в случае наличия опечаток и ошибок в выданном в результате предоставления муниципальной услуги документе – устраняет опечатки и ошибки; </w:t>
      </w:r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3.6.4.3. 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3.6.4.4. Срок выполнения административной процедуры составляет не более одного рабочего дня.</w:t>
      </w:r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 xml:space="preserve">3.6.4.5. Результатом выполнения административной процедуры является </w:t>
      </w:r>
    </w:p>
    <w:p w:rsidR="00DA4C20" w:rsidRPr="00370EDA" w:rsidRDefault="00DA4C20" w:rsidP="00DA4C20">
      <w:pPr>
        <w:spacing w:after="160" w:line="360" w:lineRule="exact"/>
        <w:jc w:val="both"/>
        <w:rPr>
          <w:szCs w:val="28"/>
        </w:rPr>
      </w:pPr>
      <w:r w:rsidRPr="00370EDA">
        <w:rPr>
          <w:szCs w:val="28"/>
        </w:rPr>
        <w:t>разрешение (отказ в выдаче разрешения) либо уведомление об отсутствии опечаток и ошибок в выданном в результате предоставления муниципальной услуги документе.</w:t>
      </w:r>
    </w:p>
    <w:p w:rsidR="00DA4C20" w:rsidRPr="00370EDA" w:rsidRDefault="00DA4C20" w:rsidP="00DA4C20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b/>
          <w:sz w:val="28"/>
          <w:szCs w:val="28"/>
          <w:lang w:val="ru-RU"/>
        </w:rPr>
      </w:pPr>
      <w:r w:rsidRPr="00370EDA">
        <w:rPr>
          <w:b/>
          <w:sz w:val="28"/>
          <w:szCs w:val="28"/>
          <w:lang w:val="ru-RU"/>
        </w:rPr>
        <w:t xml:space="preserve">IV. Формы </w:t>
      </w:r>
      <w:proofErr w:type="gramStart"/>
      <w:r w:rsidRPr="00370EDA">
        <w:rPr>
          <w:b/>
          <w:sz w:val="28"/>
          <w:szCs w:val="28"/>
          <w:lang w:val="ru-RU"/>
        </w:rPr>
        <w:t>контроля за</w:t>
      </w:r>
      <w:proofErr w:type="gramEnd"/>
      <w:r w:rsidRPr="00370EDA">
        <w:rPr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 xml:space="preserve">4.1. Порядок осуществления текущего </w:t>
      </w:r>
      <w:proofErr w:type="gramStart"/>
      <w:r w:rsidRPr="00370EDA">
        <w:rPr>
          <w:sz w:val="28"/>
          <w:szCs w:val="28"/>
          <w:lang w:val="ru-RU"/>
        </w:rPr>
        <w:t>контроля за</w:t>
      </w:r>
      <w:proofErr w:type="gramEnd"/>
      <w:r w:rsidRPr="00370EDA">
        <w:rPr>
          <w:sz w:val="28"/>
          <w:szCs w:val="28"/>
          <w:lang w:val="ru-RU"/>
        </w:rPr>
        <w:t xml:space="preserve"> соблюдением и исполнением должностными лицами, муниципальными служащими органа, предоставляющего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A4C20" w:rsidRPr="00370EDA" w:rsidRDefault="00DA4C20" w:rsidP="00DA4C20">
      <w:pPr>
        <w:spacing w:line="360" w:lineRule="exact"/>
        <w:ind w:firstLine="567"/>
        <w:jc w:val="both"/>
        <w:rPr>
          <w:szCs w:val="28"/>
        </w:rPr>
      </w:pPr>
      <w:r w:rsidRPr="00370EDA">
        <w:rPr>
          <w:rFonts w:eastAsia="Calibri"/>
          <w:szCs w:val="28"/>
        </w:rPr>
        <w:t xml:space="preserve">4.1.1. Общий контроль предоставления </w:t>
      </w:r>
      <w:r w:rsidRPr="00370EDA">
        <w:rPr>
          <w:szCs w:val="28"/>
        </w:rPr>
        <w:t xml:space="preserve">муниципальной </w:t>
      </w:r>
      <w:r w:rsidRPr="00370EDA">
        <w:rPr>
          <w:rFonts w:eastAsia="Calibri"/>
          <w:szCs w:val="28"/>
        </w:rPr>
        <w:t xml:space="preserve">услуги возложен на </w:t>
      </w:r>
      <w:r w:rsidR="0083070B">
        <w:rPr>
          <w:rFonts w:eastAsia="Calibri"/>
          <w:szCs w:val="28"/>
        </w:rPr>
        <w:t>руководителя органа, предоставляющего муниципальную услугу</w:t>
      </w:r>
      <w:r w:rsidRPr="00370EDA">
        <w:rPr>
          <w:szCs w:val="28"/>
        </w:rPr>
        <w:t>, в соответствии с должностными обязанностями.</w:t>
      </w:r>
    </w:p>
    <w:p w:rsidR="00DA4C20" w:rsidRPr="00370EDA" w:rsidRDefault="00DA4C20" w:rsidP="00DA4C20">
      <w:pPr>
        <w:spacing w:line="360" w:lineRule="exact"/>
        <w:ind w:firstLine="567"/>
        <w:jc w:val="both"/>
        <w:rPr>
          <w:szCs w:val="28"/>
        </w:rPr>
      </w:pPr>
      <w:r w:rsidRPr="00370EDA">
        <w:rPr>
          <w:rFonts w:eastAsia="Calibri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83070B">
        <w:rPr>
          <w:rFonts w:eastAsia="Calibri"/>
          <w:szCs w:val="28"/>
        </w:rPr>
        <w:lastRenderedPageBreak/>
        <w:t>руководителем</w:t>
      </w:r>
      <w:r w:rsidRPr="00370EDA">
        <w:rPr>
          <w:szCs w:val="28"/>
        </w:rPr>
        <w:t xml:space="preserve"> органа, предоставляющего услугу, в соответствии с должностными обязанностями.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70EDA">
        <w:rPr>
          <w:sz w:val="28"/>
          <w:szCs w:val="28"/>
          <w:lang w:val="ru-RU"/>
        </w:rPr>
        <w:t>контроля за</w:t>
      </w:r>
      <w:proofErr w:type="gramEnd"/>
      <w:r w:rsidRPr="00370EDA">
        <w:rPr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szCs w:val="28"/>
        </w:rPr>
      </w:pPr>
      <w:r w:rsidRPr="00370EDA">
        <w:rPr>
          <w:rFonts w:eastAsia="Calibri"/>
          <w:szCs w:val="28"/>
        </w:rPr>
        <w:t>4.2.1. </w:t>
      </w:r>
      <w:proofErr w:type="gramStart"/>
      <w:r w:rsidRPr="00370EDA">
        <w:rPr>
          <w:szCs w:val="28"/>
        </w:rPr>
        <w:t>Контроль за</w:t>
      </w:r>
      <w:proofErr w:type="gramEnd"/>
      <w:r w:rsidRPr="00370EDA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A4C20" w:rsidRPr="00370EDA" w:rsidRDefault="00DA4C20" w:rsidP="00DA4C20">
      <w:pPr>
        <w:autoSpaceDE w:val="0"/>
        <w:spacing w:line="360" w:lineRule="exact"/>
        <w:ind w:firstLine="539"/>
        <w:jc w:val="both"/>
        <w:rPr>
          <w:szCs w:val="28"/>
        </w:rPr>
      </w:pPr>
      <w:r w:rsidRPr="00370EDA">
        <w:rPr>
          <w:szCs w:val="28"/>
        </w:rPr>
        <w:t>4.2.2. 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DA4C20" w:rsidRPr="00370EDA" w:rsidRDefault="00DA4C20" w:rsidP="00DA4C20">
      <w:pPr>
        <w:spacing w:line="360" w:lineRule="exact"/>
        <w:ind w:firstLine="567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>4.2.3. Основаниями для проведения внеплановых проверок полноты и качества предоставления муниципальной услуги являются:</w:t>
      </w:r>
    </w:p>
    <w:p w:rsidR="00DA4C20" w:rsidRPr="00370EDA" w:rsidRDefault="00DA4C20" w:rsidP="00DA4C20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>4.2.3.1. поступление информации о нарушении положений административного регламента;</w:t>
      </w:r>
    </w:p>
    <w:p w:rsidR="00DA4C20" w:rsidRPr="00370EDA" w:rsidRDefault="00DA4C20" w:rsidP="00DA4C20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>4.2.3.2. поручение руководителя органа, предоставляющего муниципальную услугу.</w:t>
      </w:r>
    </w:p>
    <w:p w:rsidR="00DA4C20" w:rsidRPr="00370EDA" w:rsidRDefault="00DA4C20" w:rsidP="00DA4C20">
      <w:pPr>
        <w:suppressLineNumbers/>
        <w:spacing w:line="360" w:lineRule="exact"/>
        <w:ind w:firstLine="567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>4.2.4. Результаты проверки оформляются актом, в котором отмечаются выявленные недостатки и предложения по их устранению, в котором отмечаются выявленные недостатки и предложения по их устранению.</w:t>
      </w:r>
    </w:p>
    <w:p w:rsidR="00DA4C20" w:rsidRPr="00370EDA" w:rsidRDefault="00DA4C20" w:rsidP="00DA4C20">
      <w:pPr>
        <w:suppressLineNumbers/>
        <w:spacing w:line="360" w:lineRule="exact"/>
        <w:ind w:firstLine="567"/>
        <w:jc w:val="both"/>
      </w:pPr>
      <w:r w:rsidRPr="00370EDA">
        <w:rPr>
          <w:rFonts w:eastAsia="Calibri"/>
          <w:szCs w:val="28"/>
        </w:rPr>
        <w:t xml:space="preserve">4.2.5. По результатам проведенных проверок в случае выявления нарушений прав заявителей обеспечивается привлечение виновных лиц </w:t>
      </w:r>
      <w:r w:rsidRPr="00370EDA">
        <w:rPr>
          <w:rFonts w:eastAsia="Calibri"/>
          <w:szCs w:val="28"/>
        </w:rPr>
        <w:br/>
        <w:t xml:space="preserve">к ответственности в соответствии с </w:t>
      </w:r>
      <w:hyperlink r:id="rId24" w:history="1">
        <w:r w:rsidRPr="00370EDA">
          <w:rPr>
            <w:rFonts w:eastAsia="Calibri"/>
            <w:szCs w:val="28"/>
          </w:rPr>
          <w:t>законодательством</w:t>
        </w:r>
      </w:hyperlink>
      <w:r w:rsidRPr="00370EDA">
        <w:rPr>
          <w:rFonts w:eastAsia="Calibri"/>
          <w:szCs w:val="28"/>
        </w:rPr>
        <w:t xml:space="preserve"> Российской Федерации.</w:t>
      </w:r>
    </w:p>
    <w:p w:rsidR="00DA4C20" w:rsidRPr="00370EDA" w:rsidRDefault="00DA4C20" w:rsidP="00DA4C20">
      <w:pPr>
        <w:suppressLineNumbers/>
        <w:spacing w:line="360" w:lineRule="exact"/>
        <w:ind w:firstLine="567"/>
        <w:jc w:val="both"/>
        <w:rPr>
          <w:rFonts w:eastAsia="Calibri"/>
          <w:szCs w:val="28"/>
        </w:rPr>
      </w:pPr>
    </w:p>
    <w:p w:rsidR="00DA4C20" w:rsidRPr="00370EDA" w:rsidRDefault="00DA4C20" w:rsidP="00DA4C20">
      <w:pPr>
        <w:suppressLineNumbers/>
        <w:spacing w:line="240" w:lineRule="exact"/>
        <w:ind w:firstLine="567"/>
        <w:jc w:val="center"/>
        <w:rPr>
          <w:szCs w:val="28"/>
        </w:rPr>
      </w:pPr>
      <w:r w:rsidRPr="00370EDA">
        <w:rPr>
          <w:szCs w:val="28"/>
        </w:rPr>
        <w:t>4.3. 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муниципальной услуги</w:t>
      </w:r>
    </w:p>
    <w:p w:rsidR="00DA4C20" w:rsidRPr="00370EDA" w:rsidRDefault="00DA4C20" w:rsidP="00DA4C20">
      <w:pPr>
        <w:suppressLineNumbers/>
        <w:spacing w:line="360" w:lineRule="exact"/>
        <w:ind w:firstLine="567"/>
        <w:jc w:val="both"/>
        <w:rPr>
          <w:szCs w:val="28"/>
        </w:rPr>
      </w:pPr>
    </w:p>
    <w:p w:rsidR="00DA4C20" w:rsidRPr="00370EDA" w:rsidRDefault="00DA4C20" w:rsidP="00DA4C20">
      <w:pPr>
        <w:autoSpaceDE w:val="0"/>
        <w:spacing w:line="360" w:lineRule="exact"/>
        <w:ind w:firstLine="540"/>
        <w:jc w:val="both"/>
        <w:rPr>
          <w:szCs w:val="28"/>
        </w:rPr>
      </w:pPr>
      <w:r w:rsidRPr="00370EDA">
        <w:rPr>
          <w:szCs w:val="28"/>
        </w:rPr>
        <w:t>4.3.1. </w:t>
      </w:r>
      <w:r w:rsidRPr="00370EDA">
        <w:rPr>
          <w:rFonts w:eastAsia="Calibri"/>
          <w:szCs w:val="28"/>
        </w:rPr>
        <w:t xml:space="preserve">Должностные лица, муниципальные служащие </w:t>
      </w:r>
      <w:r w:rsidRPr="00370EDA">
        <w:rPr>
          <w:szCs w:val="28"/>
        </w:rPr>
        <w:t>органа, предоставляющего муниципальную услугу,</w:t>
      </w:r>
      <w:r w:rsidRPr="00370EDA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DA4C20" w:rsidRPr="00370EDA" w:rsidRDefault="00DA4C20" w:rsidP="00DA4C20">
      <w:pPr>
        <w:autoSpaceDE w:val="0"/>
        <w:spacing w:line="360" w:lineRule="exact"/>
        <w:ind w:firstLine="567"/>
        <w:jc w:val="both"/>
        <w:rPr>
          <w:szCs w:val="28"/>
        </w:rPr>
      </w:pPr>
      <w:r w:rsidRPr="00370EDA">
        <w:rPr>
          <w:rFonts w:eastAsia="Calibri"/>
          <w:szCs w:val="28"/>
        </w:rPr>
        <w:t xml:space="preserve">4.3.2. Персональная ответственность должностных лиц, муниципальных служащих </w:t>
      </w:r>
      <w:r w:rsidRPr="00370EDA">
        <w:rPr>
          <w:szCs w:val="28"/>
        </w:rPr>
        <w:t>органа, предоставляющего услугу,</w:t>
      </w:r>
      <w:r w:rsidRPr="00370EDA">
        <w:rPr>
          <w:rFonts w:eastAsia="Calibri"/>
          <w:szCs w:val="28"/>
        </w:rPr>
        <w:t xml:space="preserve"> закрепляется в должностных </w:t>
      </w:r>
      <w:r w:rsidRPr="00370EDA">
        <w:rPr>
          <w:rFonts w:eastAsia="Calibri"/>
          <w:szCs w:val="28"/>
        </w:rPr>
        <w:lastRenderedPageBreak/>
        <w:t>инструкциях в соответствии с требованиями законодательства</w:t>
      </w:r>
      <w:r w:rsidRPr="00370EDA">
        <w:rPr>
          <w:szCs w:val="28"/>
        </w:rPr>
        <w:t xml:space="preserve"> Российской Федерации</w:t>
      </w:r>
      <w:r w:rsidRPr="00370EDA">
        <w:rPr>
          <w:rFonts w:eastAsia="Calibri"/>
          <w:szCs w:val="28"/>
        </w:rPr>
        <w:t xml:space="preserve">. </w:t>
      </w:r>
    </w:p>
    <w:p w:rsidR="00DA4C20" w:rsidRPr="00370EDA" w:rsidRDefault="00DA4C20" w:rsidP="00DA4C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370EDA">
        <w:rPr>
          <w:sz w:val="28"/>
          <w:szCs w:val="28"/>
          <w:lang w:val="ru-RU"/>
        </w:rPr>
        <w:t xml:space="preserve">4.4. Положения, характеризующие требования к порядку и формам </w:t>
      </w:r>
      <w:proofErr w:type="gramStart"/>
      <w:r w:rsidRPr="00370EDA">
        <w:rPr>
          <w:sz w:val="28"/>
          <w:szCs w:val="28"/>
          <w:lang w:val="ru-RU"/>
        </w:rPr>
        <w:t>контроля за</w:t>
      </w:r>
      <w:proofErr w:type="gramEnd"/>
      <w:r w:rsidRPr="00370EDA">
        <w:rPr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A4C20" w:rsidRPr="00370EDA" w:rsidRDefault="00DA4C20" w:rsidP="00DA4C20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>4.4.1. </w:t>
      </w:r>
      <w:proofErr w:type="gramStart"/>
      <w:r w:rsidRPr="00370EDA">
        <w:rPr>
          <w:rFonts w:eastAsia="Calibri"/>
          <w:szCs w:val="28"/>
        </w:rPr>
        <w:t>Контроль за</w:t>
      </w:r>
      <w:proofErr w:type="gramEnd"/>
      <w:r w:rsidRPr="00370EDA">
        <w:rPr>
          <w:rFonts w:eastAsia="Calibri"/>
          <w:szCs w:val="28"/>
        </w:rPr>
        <w:t xml:space="preserve"> предоставлением муниципальной услуги, в том числе </w:t>
      </w:r>
      <w:r w:rsidRPr="00370EDA">
        <w:rPr>
          <w:rFonts w:eastAsia="Calibri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DA4C20" w:rsidRPr="00370EDA" w:rsidRDefault="00DA4C20" w:rsidP="00DA4C20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370EDA">
        <w:rPr>
          <w:rFonts w:eastAsia="Calibri"/>
          <w:szCs w:val="28"/>
        </w:rPr>
        <w:t>4.4.2. </w:t>
      </w:r>
      <w:proofErr w:type="gramStart"/>
      <w:r w:rsidRPr="00370EDA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370EDA">
        <w:rPr>
          <w:szCs w:val="28"/>
        </w:rPr>
        <w:t xml:space="preserve">орган, предоставляющий муниципальную услугу, </w:t>
      </w:r>
      <w:r w:rsidRPr="00370EDA">
        <w:rPr>
          <w:rFonts w:eastAsia="Calibri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370EDA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DA4C20" w:rsidRDefault="00DA4C20" w:rsidP="00DA4C20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370EDA">
        <w:rPr>
          <w:b/>
          <w:sz w:val="28"/>
          <w:szCs w:val="28"/>
          <w:lang w:val="ru-RU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его работников, организаций, привлеченных МФЦ в </w:t>
      </w:r>
      <w:hyperlink r:id="rId25" w:history="1">
        <w:r w:rsidRPr="00370EDA">
          <w:rPr>
            <w:b/>
            <w:sz w:val="28"/>
            <w:szCs w:val="28"/>
            <w:lang w:val="ru-RU"/>
          </w:rPr>
          <w:t>соответствии с частью 1.1 статьи 16</w:t>
        </w:r>
      </w:hyperlink>
      <w:r w:rsidRPr="00370EDA">
        <w:rPr>
          <w:b/>
          <w:sz w:val="28"/>
          <w:szCs w:val="28"/>
          <w:lang w:val="ru-RU"/>
        </w:rPr>
        <w:t xml:space="preserve"> Федерального закона № 210-ФЗ, их работников</w:t>
      </w:r>
    </w:p>
    <w:p w:rsidR="00DA4C20" w:rsidRPr="00370EDA" w:rsidRDefault="00DA4C20" w:rsidP="00DA4C20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</w:p>
    <w:p w:rsidR="0083070B" w:rsidRPr="0083070B" w:rsidRDefault="0083070B" w:rsidP="0083070B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83070B">
        <w:rPr>
          <w:rFonts w:eastAsia="Andale Sans UI" w:cs="Tahoma"/>
          <w:kern w:val="3"/>
          <w:szCs w:val="28"/>
          <w:lang w:eastAsia="en-US" w:bidi="en-US"/>
        </w:rPr>
        <w:t>5.1. </w:t>
      </w:r>
      <w:proofErr w:type="gramStart"/>
      <w:r w:rsidRPr="0083070B">
        <w:rPr>
          <w:rFonts w:eastAsia="Andale Sans UI" w:cs="Tahoma"/>
          <w:kern w:val="3"/>
          <w:szCs w:val="28"/>
          <w:lang w:eastAsia="en-US" w:bidi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81008" w:rsidRPr="00C81008" w:rsidRDefault="00C81008" w:rsidP="00C81008">
      <w:pPr>
        <w:spacing w:line="360" w:lineRule="exact"/>
        <w:ind w:firstLine="709"/>
        <w:jc w:val="both"/>
        <w:rPr>
          <w:szCs w:val="28"/>
        </w:rPr>
      </w:pPr>
      <w:r w:rsidRPr="00C81008">
        <w:rPr>
          <w:rFonts w:eastAsia="Calibri"/>
          <w:szCs w:val="28"/>
        </w:rPr>
        <w:t xml:space="preserve">5.1.1. </w:t>
      </w:r>
      <w:proofErr w:type="gramStart"/>
      <w:r w:rsidRPr="00C81008">
        <w:rPr>
          <w:rFonts w:eastAsia="Calibri"/>
          <w:szCs w:val="28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C81008">
        <w:rPr>
          <w:szCs w:val="28"/>
        </w:rPr>
        <w:t xml:space="preserve"> МФЦ, его работников, </w:t>
      </w:r>
      <w:r w:rsidRPr="00C81008">
        <w:rPr>
          <w:bCs/>
          <w:szCs w:val="28"/>
        </w:rPr>
        <w:t xml:space="preserve">организаций, привлеченных МФЦ в соответствии с </w:t>
      </w:r>
      <w:hyperlink r:id="rId26" w:history="1">
        <w:r w:rsidRPr="00C81008">
          <w:rPr>
            <w:bCs/>
            <w:szCs w:val="28"/>
          </w:rPr>
          <w:t>частью 1.1 статьи 16</w:t>
        </w:r>
      </w:hyperlink>
      <w:r w:rsidRPr="00C81008">
        <w:rPr>
          <w:bCs/>
          <w:szCs w:val="28"/>
        </w:rPr>
        <w:t xml:space="preserve"> Федерального закона № 210-ФЗ</w:t>
      </w:r>
      <w:r w:rsidRPr="00C81008">
        <w:rPr>
          <w:szCs w:val="28"/>
        </w:rPr>
        <w:t xml:space="preserve"> (далее – привлекаемые организации), их работников в досудебном (внесудебном) порядке.</w:t>
      </w:r>
      <w:proofErr w:type="gramEnd"/>
    </w:p>
    <w:p w:rsidR="0083070B" w:rsidRPr="0083070B" w:rsidRDefault="0083070B" w:rsidP="0083070B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83070B">
        <w:rPr>
          <w:rFonts w:eastAsia="Andale Sans UI" w:cs="Tahoma"/>
          <w:kern w:val="3"/>
          <w:szCs w:val="28"/>
          <w:lang w:eastAsia="en-US" w:bidi="en-US"/>
        </w:rPr>
        <w:lastRenderedPageBreak/>
        <w:t>5.2. Орган, предоставляющий услугу, организация и уполномоченные на рассмотрение жалобы должностные лица, муниципальные служащие, которым может быть направлена жалоба</w:t>
      </w:r>
    </w:p>
    <w:p w:rsidR="00C81008" w:rsidRPr="00C81008" w:rsidRDefault="00C81008" w:rsidP="00C81008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C81008">
        <w:rPr>
          <w:szCs w:val="28"/>
        </w:rPr>
        <w:t xml:space="preserve">5.2.1. </w:t>
      </w:r>
      <w:r w:rsidRPr="00C81008">
        <w:rPr>
          <w:rFonts w:eastAsia="Calibri"/>
          <w:szCs w:val="28"/>
        </w:rPr>
        <w:t xml:space="preserve">Жалоба на решение и действие (бездействие) </w:t>
      </w:r>
      <w:r w:rsidRPr="00C81008">
        <w:rPr>
          <w:szCs w:val="28"/>
        </w:rPr>
        <w:t xml:space="preserve">органа, </w:t>
      </w:r>
      <w:r w:rsidRPr="00C81008">
        <w:rPr>
          <w:rFonts w:eastAsia="Calibri"/>
          <w:szCs w:val="28"/>
        </w:rPr>
        <w:t>предоставляющего муниципальную услугу, должностного лица, муниципального служащего, подается в Администрацию Еловского муниципального округа Пермского края</w:t>
      </w:r>
      <w:r w:rsidRPr="00C81008">
        <w:rPr>
          <w:szCs w:val="28"/>
        </w:rPr>
        <w:t>.</w:t>
      </w:r>
    </w:p>
    <w:p w:rsidR="00C81008" w:rsidRPr="00C81008" w:rsidRDefault="00C81008" w:rsidP="00C81008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C81008">
        <w:rPr>
          <w:rFonts w:eastAsia="Calibri"/>
          <w:szCs w:val="28"/>
        </w:rPr>
        <w:t xml:space="preserve">5.2.2. Жалоба на решение, принятое руководителем </w:t>
      </w:r>
      <w:r w:rsidRPr="00C81008">
        <w:rPr>
          <w:szCs w:val="28"/>
        </w:rPr>
        <w:t>органа, предоставляющего муниципальную услугу,</w:t>
      </w:r>
      <w:r w:rsidRPr="00C81008">
        <w:rPr>
          <w:rFonts w:eastAsia="Calibri"/>
          <w:szCs w:val="28"/>
        </w:rPr>
        <w:t xml:space="preserve"> подается Администрацию Еловского муниципального округа Пермского края.</w:t>
      </w:r>
    </w:p>
    <w:p w:rsidR="00C81008" w:rsidRPr="00C81008" w:rsidRDefault="00C81008" w:rsidP="00C81008">
      <w:pPr>
        <w:autoSpaceDE w:val="0"/>
        <w:spacing w:line="360" w:lineRule="exact"/>
        <w:ind w:firstLine="709"/>
        <w:jc w:val="both"/>
        <w:rPr>
          <w:szCs w:val="28"/>
        </w:rPr>
      </w:pPr>
      <w:r w:rsidRPr="00C81008">
        <w:rPr>
          <w:rFonts w:eastAsia="Calibri"/>
          <w:szCs w:val="28"/>
        </w:rPr>
        <w:t xml:space="preserve">5.2.3. </w:t>
      </w:r>
      <w:r w:rsidRPr="00C81008">
        <w:rPr>
          <w:szCs w:val="28"/>
        </w:rPr>
        <w:t>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:rsidR="00C81008" w:rsidRPr="00C81008" w:rsidRDefault="00C81008" w:rsidP="00C81008">
      <w:pPr>
        <w:autoSpaceDE w:val="0"/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5.2.4. Жалобы на решения и действия (бездействие) работника МФЦ подается руководителю МФЦ.</w:t>
      </w:r>
    </w:p>
    <w:p w:rsidR="00C81008" w:rsidRDefault="00C81008" w:rsidP="00C81008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0C14DA" w:rsidRPr="000C14DA" w:rsidRDefault="000C14DA" w:rsidP="000C14DA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0C14DA">
        <w:rPr>
          <w:rFonts w:eastAsia="Andale Sans UI" w:cs="Tahoma"/>
          <w:kern w:val="3"/>
          <w:szCs w:val="28"/>
          <w:lang w:eastAsia="en-US" w:bidi="en-US"/>
        </w:rPr>
        <w:t>5.3. 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81008" w:rsidRPr="00C81008" w:rsidRDefault="00C81008" w:rsidP="00C81008">
      <w:pPr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C81008">
        <w:rPr>
          <w:rFonts w:eastAsia="Calibri"/>
          <w:szCs w:val="28"/>
        </w:rPr>
        <w:t xml:space="preserve">муниципальных служащих, МФЦ, его работников, привлекаемых организаций, их работников </w:t>
      </w:r>
      <w:r w:rsidRPr="00C81008">
        <w:rPr>
          <w:szCs w:val="28"/>
        </w:rPr>
        <w:t>посредством размещения информации:</w:t>
      </w:r>
    </w:p>
    <w:p w:rsidR="00C81008" w:rsidRPr="00C81008" w:rsidRDefault="00C81008" w:rsidP="00C81008">
      <w:pPr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5.3.1.1. на Едином портале;</w:t>
      </w:r>
    </w:p>
    <w:p w:rsidR="00C81008" w:rsidRPr="00C81008" w:rsidRDefault="00C81008" w:rsidP="00C81008">
      <w:pPr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5.3.1.2. на официальном сайте ОМСУ;</w:t>
      </w:r>
    </w:p>
    <w:p w:rsidR="00C81008" w:rsidRPr="00C81008" w:rsidRDefault="00C81008" w:rsidP="00C81008">
      <w:pPr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5.3.1.3. на стендах в местах предоставления муниципальных услуг.</w:t>
      </w:r>
    </w:p>
    <w:p w:rsidR="000C14DA" w:rsidRPr="000C14DA" w:rsidRDefault="000C14DA" w:rsidP="000C14DA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0C14DA">
        <w:rPr>
          <w:rFonts w:eastAsia="Andale Sans UI" w:cs="Tahoma"/>
          <w:kern w:val="3"/>
          <w:szCs w:val="28"/>
          <w:lang w:eastAsia="en-US" w:bidi="en-US"/>
        </w:rPr>
        <w:t xml:space="preserve">5.4. Перечень нормативных правовых актов, регулирующих порядок досудебного (внесудебного) обжалования решений </w:t>
      </w:r>
      <w:r w:rsidRPr="000C14DA">
        <w:rPr>
          <w:rFonts w:eastAsia="Andale Sans UI" w:cs="Tahoma"/>
          <w:kern w:val="3"/>
          <w:szCs w:val="28"/>
          <w:lang w:eastAsia="en-US" w:bidi="en-US"/>
        </w:rPr>
        <w:br/>
        <w:t xml:space="preserve">и действий (бездействия) органа, предоставляющего услугу, </w:t>
      </w:r>
      <w:r w:rsidRPr="000C14DA">
        <w:rPr>
          <w:rFonts w:eastAsia="Andale Sans UI" w:cs="Tahoma"/>
          <w:kern w:val="3"/>
          <w:szCs w:val="28"/>
          <w:lang w:eastAsia="en-US" w:bidi="en-US"/>
        </w:rPr>
        <w:br/>
        <w:t xml:space="preserve">а также его должностных лиц, государственных </w:t>
      </w:r>
      <w:r w:rsidRPr="000C14DA">
        <w:rPr>
          <w:rFonts w:eastAsia="Andale Sans UI" w:cs="Tahoma"/>
          <w:kern w:val="3"/>
          <w:szCs w:val="28"/>
          <w:lang w:eastAsia="en-US" w:bidi="en-US"/>
        </w:rPr>
        <w:br/>
        <w:t>и муниципальных служащих</w:t>
      </w:r>
    </w:p>
    <w:p w:rsidR="00C81008" w:rsidRPr="00C81008" w:rsidRDefault="00C81008" w:rsidP="00C81008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5.4.1. Федеральный закон № 210-ФЗ;</w:t>
      </w:r>
    </w:p>
    <w:p w:rsidR="00C81008" w:rsidRPr="00C81008" w:rsidRDefault="00C81008" w:rsidP="00C81008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lastRenderedPageBreak/>
        <w:t xml:space="preserve">5.4.2. </w:t>
      </w:r>
      <w:proofErr w:type="gramStart"/>
      <w:r w:rsidRPr="00C81008">
        <w:rPr>
          <w:szCs w:val="28"/>
        </w:rPr>
        <w:t xml:space="preserve"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C81008">
        <w:rPr>
          <w:szCs w:val="28"/>
        </w:rPr>
        <w:br/>
        <w:t>в установленной сфере деятельности, и их должностных лиц, организаций, предусмотренных</w:t>
      </w:r>
      <w:proofErr w:type="gramEnd"/>
      <w:r w:rsidRPr="00C81008">
        <w:rPr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DA4C20" w:rsidRPr="001C0BD1" w:rsidRDefault="00C81008" w:rsidP="00C8100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08">
        <w:rPr>
          <w:rFonts w:ascii="Times New Roman" w:hAnsi="Times New Roman" w:cs="Times New Roman"/>
          <w:sz w:val="28"/>
          <w:szCs w:val="28"/>
        </w:rPr>
        <w:t xml:space="preserve">5.4.3. </w:t>
      </w:r>
      <w:proofErr w:type="gramStart"/>
      <w:r w:rsidRPr="00C8100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Еловского муниципального округа Пермского края от 23 декабря 2021 г. № 645-п «Об утверждении </w:t>
      </w:r>
      <w:hyperlink w:anchor="Par42" w:tooltip="ПОРЯДОК" w:history="1">
        <w:r w:rsidRPr="00C81008">
          <w:rPr>
            <w:rFonts w:ascii="Times New Roman" w:hAnsi="Times New Roman" w:cs="Times New Roman"/>
            <w:bCs/>
            <w:sz w:val="28"/>
            <w:szCs w:val="28"/>
          </w:rPr>
          <w:t>Порядка</w:t>
        </w:r>
      </w:hyperlink>
      <w:r w:rsidRPr="00C81008">
        <w:rPr>
          <w:rFonts w:ascii="Times New Roman" w:hAnsi="Times New Roman" w:cs="Times New Roman"/>
          <w:bCs/>
          <w:sz w:val="28"/>
          <w:szCs w:val="28"/>
        </w:rPr>
        <w:t xml:space="preserve"> подачи и рассмотрения жалоб на решения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органов Администрации Еловского муниципального округа Пермского края при предоставлении муниципальных услуг».</w:t>
      </w:r>
      <w:proofErr w:type="gramEnd"/>
    </w:p>
    <w:p w:rsidR="00DA4C20" w:rsidRDefault="00DA4C20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A4C20" w:rsidRDefault="00DA4C20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76818" w:rsidRDefault="00D76818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A4C20" w:rsidRDefault="00DA4C20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A4C20" w:rsidRDefault="00DA4C20" w:rsidP="00DA4C20">
      <w:pPr>
        <w:pStyle w:val="Standard"/>
        <w:widowControl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D652CF" w:rsidRPr="00D76818" w:rsidRDefault="00D652CF" w:rsidP="00D652CF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D76818">
        <w:rPr>
          <w:szCs w:val="28"/>
        </w:rPr>
        <w:lastRenderedPageBreak/>
        <w:t xml:space="preserve">Приложение 1 </w:t>
      </w:r>
    </w:p>
    <w:p w:rsidR="00DA4C20" w:rsidRPr="00D76818" w:rsidRDefault="00D652CF" w:rsidP="00D652CF">
      <w:pPr>
        <w:pStyle w:val="Standard"/>
        <w:widowControl/>
        <w:spacing w:line="240" w:lineRule="exact"/>
        <w:ind w:left="4253"/>
        <w:rPr>
          <w:sz w:val="28"/>
          <w:szCs w:val="28"/>
          <w:lang w:val="ru-RU"/>
        </w:rPr>
      </w:pPr>
      <w:r w:rsidRPr="00D76818">
        <w:rPr>
          <w:sz w:val="28"/>
          <w:szCs w:val="28"/>
          <w:lang w:val="ru-RU"/>
        </w:rPr>
        <w:t>к административному регламенту предоставления муниципальной услуги «Выдача разрешений на ввод объект</w:t>
      </w:r>
      <w:r w:rsidR="00D76818">
        <w:rPr>
          <w:sz w:val="28"/>
          <w:szCs w:val="28"/>
          <w:lang w:val="ru-RU"/>
        </w:rPr>
        <w:t xml:space="preserve"> в </w:t>
      </w:r>
      <w:r w:rsidRPr="00D76818">
        <w:rPr>
          <w:sz w:val="28"/>
          <w:szCs w:val="28"/>
          <w:lang w:val="ru-RU"/>
        </w:rPr>
        <w:t>эксплуатацию»</w:t>
      </w:r>
    </w:p>
    <w:p w:rsidR="00D652CF" w:rsidRDefault="00D652CF" w:rsidP="00D652CF">
      <w:pPr>
        <w:pStyle w:val="Standard"/>
        <w:widowControl/>
        <w:spacing w:line="240" w:lineRule="exact"/>
        <w:ind w:left="4253"/>
        <w:rPr>
          <w:sz w:val="28"/>
          <w:szCs w:val="28"/>
          <w:lang w:val="ru-RU"/>
        </w:rPr>
      </w:pPr>
    </w:p>
    <w:p w:rsidR="00D76818" w:rsidRPr="00D76818" w:rsidRDefault="00D76818" w:rsidP="00D652CF">
      <w:pPr>
        <w:pStyle w:val="Standard"/>
        <w:widowControl/>
        <w:spacing w:line="240" w:lineRule="exact"/>
        <w:ind w:left="42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</w:t>
      </w:r>
    </w:p>
    <w:p w:rsidR="00D652CF" w:rsidRPr="00D652CF" w:rsidRDefault="00D652CF" w:rsidP="00D652CF">
      <w:pPr>
        <w:pStyle w:val="Standard"/>
        <w:widowControl/>
        <w:spacing w:line="240" w:lineRule="exact"/>
        <w:ind w:left="4253"/>
        <w:rPr>
          <w:sz w:val="28"/>
          <w:szCs w:val="28"/>
          <w:lang w:val="ru-RU"/>
        </w:rPr>
      </w:pPr>
    </w:p>
    <w:p w:rsidR="00DA4C20" w:rsidRPr="00370EDA" w:rsidRDefault="00D76818" w:rsidP="00DA4C20">
      <w:pPr>
        <w:pBdr>
          <w:top w:val="single" w:sz="4" w:space="1" w:color="000000"/>
        </w:pBdr>
        <w:autoSpaceDE w:val="0"/>
        <w:ind w:left="3969"/>
        <w:jc w:val="center"/>
        <w:rPr>
          <w:sz w:val="18"/>
          <w:szCs w:val="18"/>
        </w:rPr>
      </w:pPr>
      <w:r w:rsidRPr="00370EDA">
        <w:rPr>
          <w:sz w:val="18"/>
          <w:szCs w:val="18"/>
        </w:rPr>
        <w:t xml:space="preserve"> </w:t>
      </w:r>
      <w:proofErr w:type="gramStart"/>
      <w:r w:rsidR="00DA4C20" w:rsidRPr="00370EDA">
        <w:rPr>
          <w:sz w:val="18"/>
          <w:szCs w:val="18"/>
        </w:rPr>
        <w:t>(наименование юридического лица – застройщик,</w:t>
      </w:r>
      <w:proofErr w:type="gramEnd"/>
    </w:p>
    <w:p w:rsidR="00DA4C20" w:rsidRPr="00370EDA" w:rsidRDefault="00DA4C20" w:rsidP="00DA4C20">
      <w:pPr>
        <w:autoSpaceDE w:val="0"/>
        <w:ind w:left="3969"/>
        <w:rPr>
          <w:sz w:val="18"/>
          <w:szCs w:val="18"/>
        </w:rPr>
      </w:pPr>
    </w:p>
    <w:p w:rsidR="00DA4C20" w:rsidRPr="00370EDA" w:rsidRDefault="00DA4C20" w:rsidP="00DA4C20">
      <w:pPr>
        <w:pBdr>
          <w:top w:val="single" w:sz="4" w:space="1" w:color="000000"/>
        </w:pBdr>
        <w:autoSpaceDE w:val="0"/>
        <w:ind w:left="3969"/>
        <w:jc w:val="center"/>
        <w:rPr>
          <w:sz w:val="18"/>
          <w:szCs w:val="18"/>
        </w:rPr>
      </w:pPr>
      <w:proofErr w:type="gramStart"/>
      <w:r w:rsidRPr="00370EDA">
        <w:rPr>
          <w:sz w:val="18"/>
          <w:szCs w:val="18"/>
        </w:rPr>
        <w:t>планирующего</w:t>
      </w:r>
      <w:proofErr w:type="gramEnd"/>
      <w:r w:rsidRPr="00370EDA">
        <w:rPr>
          <w:sz w:val="18"/>
          <w:szCs w:val="18"/>
        </w:rPr>
        <w:t xml:space="preserve"> осуществлять строительство или реконструкцию;</w:t>
      </w:r>
    </w:p>
    <w:p w:rsidR="00DA4C20" w:rsidRPr="00370EDA" w:rsidRDefault="00DA4C20" w:rsidP="00DA4C20">
      <w:pPr>
        <w:autoSpaceDE w:val="0"/>
        <w:ind w:left="3969"/>
        <w:rPr>
          <w:sz w:val="18"/>
          <w:szCs w:val="18"/>
        </w:rPr>
      </w:pPr>
    </w:p>
    <w:p w:rsidR="00DA4C20" w:rsidRPr="00370EDA" w:rsidRDefault="00DA4C20" w:rsidP="00DA4C20">
      <w:pPr>
        <w:pBdr>
          <w:top w:val="single" w:sz="4" w:space="1" w:color="000000"/>
        </w:pBdr>
        <w:autoSpaceDE w:val="0"/>
        <w:ind w:left="3969"/>
        <w:jc w:val="center"/>
        <w:rPr>
          <w:sz w:val="18"/>
          <w:szCs w:val="18"/>
        </w:rPr>
      </w:pPr>
      <w:r w:rsidRPr="00370EDA">
        <w:rPr>
          <w:sz w:val="18"/>
          <w:szCs w:val="18"/>
        </w:rPr>
        <w:t>ИНН; юридический и почтовый адреса;</w:t>
      </w:r>
    </w:p>
    <w:p w:rsidR="00DA4C20" w:rsidRPr="00370EDA" w:rsidRDefault="00DA4C20" w:rsidP="00DA4C20">
      <w:pPr>
        <w:autoSpaceDE w:val="0"/>
        <w:ind w:left="3969"/>
        <w:rPr>
          <w:sz w:val="18"/>
          <w:szCs w:val="18"/>
        </w:rPr>
      </w:pPr>
    </w:p>
    <w:p w:rsidR="00DA4C20" w:rsidRPr="00370EDA" w:rsidRDefault="00DA4C20" w:rsidP="00DA4C20">
      <w:pPr>
        <w:pBdr>
          <w:top w:val="single" w:sz="4" w:space="1" w:color="000000"/>
        </w:pBdr>
        <w:autoSpaceDE w:val="0"/>
        <w:ind w:left="3969"/>
        <w:jc w:val="center"/>
        <w:rPr>
          <w:sz w:val="18"/>
          <w:szCs w:val="18"/>
        </w:rPr>
      </w:pPr>
      <w:r w:rsidRPr="00370EDA">
        <w:rPr>
          <w:sz w:val="18"/>
          <w:szCs w:val="18"/>
        </w:rPr>
        <w:t>Ф.И.О. руководителя; телефон;</w:t>
      </w:r>
    </w:p>
    <w:p w:rsidR="00DA4C20" w:rsidRPr="00370EDA" w:rsidRDefault="00DA4C20" w:rsidP="00DA4C20">
      <w:pPr>
        <w:autoSpaceDE w:val="0"/>
        <w:ind w:left="3969"/>
        <w:rPr>
          <w:sz w:val="18"/>
          <w:szCs w:val="18"/>
        </w:rPr>
      </w:pPr>
    </w:p>
    <w:p w:rsidR="00DA4C20" w:rsidRPr="00370EDA" w:rsidRDefault="00DA4C20" w:rsidP="00DA4C20">
      <w:pPr>
        <w:pBdr>
          <w:top w:val="single" w:sz="4" w:space="1" w:color="000000"/>
        </w:pBdr>
        <w:autoSpaceDE w:val="0"/>
        <w:ind w:left="3969"/>
        <w:jc w:val="center"/>
        <w:rPr>
          <w:sz w:val="18"/>
          <w:szCs w:val="18"/>
        </w:rPr>
      </w:pPr>
      <w:r w:rsidRPr="00370EDA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370EDA">
        <w:rPr>
          <w:sz w:val="18"/>
          <w:szCs w:val="18"/>
        </w:rPr>
        <w:t>р</w:t>
      </w:r>
      <w:proofErr w:type="gramEnd"/>
      <w:r w:rsidRPr="00370EDA">
        <w:rPr>
          <w:sz w:val="18"/>
          <w:szCs w:val="18"/>
        </w:rPr>
        <w:t>/с, к/с, БИК))</w:t>
      </w:r>
    </w:p>
    <w:p w:rsidR="00DA4C20" w:rsidRPr="00370EDA" w:rsidRDefault="00DA4C20" w:rsidP="00DA4C20">
      <w:pPr>
        <w:autoSpaceDE w:val="0"/>
        <w:spacing w:after="40"/>
        <w:jc w:val="center"/>
        <w:rPr>
          <w:b/>
          <w:bCs/>
          <w:sz w:val="32"/>
          <w:szCs w:val="32"/>
        </w:rPr>
      </w:pPr>
    </w:p>
    <w:p w:rsidR="00DA4C20" w:rsidRPr="00370EDA" w:rsidRDefault="00DA4C20" w:rsidP="00DA4C20">
      <w:pPr>
        <w:autoSpaceDE w:val="0"/>
        <w:spacing w:before="480" w:after="240"/>
        <w:jc w:val="center"/>
        <w:rPr>
          <w:b/>
          <w:bCs/>
        </w:rPr>
      </w:pPr>
      <w:r w:rsidRPr="00370EDA">
        <w:rPr>
          <w:b/>
          <w:bCs/>
        </w:rPr>
        <w:t>Заявление о выдаче разрешения на ввод объектов в эксплуатацию</w:t>
      </w:r>
    </w:p>
    <w:p w:rsidR="00DA4C20" w:rsidRPr="00370EDA" w:rsidRDefault="00DA4C20" w:rsidP="00DA4C20">
      <w:pPr>
        <w:autoSpaceDE w:val="0"/>
        <w:ind w:firstLine="567"/>
        <w:jc w:val="both"/>
        <w:rPr>
          <w:sz w:val="22"/>
          <w:szCs w:val="22"/>
        </w:rPr>
      </w:pPr>
      <w:r w:rsidRPr="00370EDA">
        <w:rPr>
          <w:sz w:val="22"/>
          <w:szCs w:val="22"/>
        </w:rPr>
        <w:t>Прошу выдать разрешение на ввод в эксплуатацию объекта капитального строительства</w:t>
      </w:r>
    </w:p>
    <w:p w:rsidR="00DA4C20" w:rsidRPr="00370EDA" w:rsidRDefault="00DA4C20" w:rsidP="00DA4C20">
      <w:pPr>
        <w:pBdr>
          <w:top w:val="single" w:sz="4" w:space="1" w:color="auto"/>
        </w:pBdr>
        <w:autoSpaceDE w:val="0"/>
        <w:jc w:val="center"/>
        <w:rPr>
          <w:sz w:val="18"/>
          <w:szCs w:val="18"/>
        </w:rPr>
      </w:pPr>
      <w:r w:rsidRPr="00370EDA">
        <w:rPr>
          <w:sz w:val="18"/>
          <w:szCs w:val="18"/>
        </w:rPr>
        <w:t>(наименование объекта)</w:t>
      </w:r>
    </w:p>
    <w:p w:rsidR="00DA4C20" w:rsidRPr="00370EDA" w:rsidRDefault="00DA4C20" w:rsidP="00DA4C20">
      <w:pPr>
        <w:autoSpaceDE w:val="0"/>
        <w:rPr>
          <w:sz w:val="22"/>
          <w:szCs w:val="22"/>
        </w:rPr>
      </w:pPr>
      <w:r w:rsidRPr="00370EDA">
        <w:rPr>
          <w:sz w:val="22"/>
          <w:szCs w:val="22"/>
        </w:rPr>
        <w:t>на земельном участке по адресу:</w:t>
      </w:r>
    </w:p>
    <w:p w:rsidR="00DA4C20" w:rsidRPr="00370EDA" w:rsidRDefault="00DA4C20" w:rsidP="00DA4C20">
      <w:pPr>
        <w:pBdr>
          <w:top w:val="single" w:sz="4" w:space="1" w:color="auto"/>
        </w:pBdr>
        <w:autoSpaceDE w:val="0"/>
        <w:ind w:left="3175"/>
        <w:jc w:val="center"/>
        <w:rPr>
          <w:sz w:val="18"/>
          <w:szCs w:val="18"/>
        </w:rPr>
      </w:pPr>
      <w:r w:rsidRPr="00370EDA">
        <w:rPr>
          <w:sz w:val="18"/>
          <w:szCs w:val="18"/>
        </w:rPr>
        <w:t>(город, район, улица, номер участка)</w:t>
      </w:r>
    </w:p>
    <w:p w:rsidR="00DA4C20" w:rsidRPr="00370EDA" w:rsidRDefault="00DA4C20" w:rsidP="00DA4C20">
      <w:pPr>
        <w:autoSpaceDE w:val="0"/>
        <w:rPr>
          <w:sz w:val="22"/>
          <w:szCs w:val="22"/>
        </w:rPr>
      </w:pPr>
    </w:p>
    <w:p w:rsidR="00DA4C20" w:rsidRPr="00370EDA" w:rsidRDefault="00DA4C20" w:rsidP="00DA4C20">
      <w:pPr>
        <w:pBdr>
          <w:top w:val="single" w:sz="4" w:space="1" w:color="auto"/>
        </w:pBdr>
        <w:autoSpaceDE w:val="0"/>
        <w:rPr>
          <w:sz w:val="2"/>
          <w:szCs w:val="2"/>
        </w:rPr>
      </w:pPr>
    </w:p>
    <w:p w:rsidR="00DA4C20" w:rsidRPr="00370EDA" w:rsidRDefault="00DA4C20" w:rsidP="00DA4C20">
      <w:pPr>
        <w:autoSpaceDE w:val="0"/>
        <w:rPr>
          <w:sz w:val="22"/>
          <w:szCs w:val="22"/>
        </w:rPr>
      </w:pPr>
    </w:p>
    <w:p w:rsidR="00DA4C20" w:rsidRPr="00370EDA" w:rsidRDefault="00DA4C20" w:rsidP="00DA4C20">
      <w:pPr>
        <w:pBdr>
          <w:top w:val="single" w:sz="4" w:space="1" w:color="auto"/>
        </w:pBdr>
        <w:autoSpaceDE w:val="0"/>
        <w:rPr>
          <w:sz w:val="2"/>
          <w:szCs w:val="2"/>
        </w:rPr>
      </w:pPr>
    </w:p>
    <w:p w:rsidR="00DA4C20" w:rsidRPr="00370EDA" w:rsidRDefault="00DA4C20" w:rsidP="00DA4C20">
      <w:pPr>
        <w:autoSpaceDE w:val="0"/>
        <w:spacing w:before="120"/>
        <w:ind w:firstLine="567"/>
        <w:jc w:val="both"/>
        <w:rPr>
          <w:sz w:val="2"/>
          <w:szCs w:val="2"/>
        </w:rPr>
      </w:pPr>
      <w:r w:rsidRPr="00370EDA">
        <w:rPr>
          <w:sz w:val="22"/>
          <w:szCs w:val="22"/>
        </w:rPr>
        <w:t>Строительство (реконструкция) будет осуществляться на основании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DA4C20" w:rsidRPr="00370EDA" w:rsidTr="00DA4C2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right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  <w:proofErr w:type="gramStart"/>
            <w:r w:rsidRPr="00370EDA">
              <w:rPr>
                <w:sz w:val="22"/>
                <w:szCs w:val="22"/>
              </w:rPr>
              <w:t>г</w:t>
            </w:r>
            <w:proofErr w:type="gramEnd"/>
            <w:r w:rsidRPr="00370EDA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A4C20" w:rsidRPr="00370EDA" w:rsidTr="00DA4C20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18"/>
                <w:szCs w:val="18"/>
              </w:rPr>
            </w:pPr>
            <w:r w:rsidRPr="00370EDA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</w:tbl>
    <w:p w:rsidR="00DA4C20" w:rsidRPr="00370EDA" w:rsidRDefault="00DA4C20" w:rsidP="00DA4C20">
      <w:pPr>
        <w:autoSpaceDE w:val="0"/>
        <w:spacing w:before="120"/>
        <w:ind w:firstLine="567"/>
        <w:rPr>
          <w:sz w:val="22"/>
          <w:szCs w:val="22"/>
        </w:rPr>
      </w:pPr>
      <w:r w:rsidRPr="00370EDA">
        <w:rPr>
          <w:sz w:val="22"/>
          <w:szCs w:val="22"/>
        </w:rPr>
        <w:t>Право на пользование землей закреплено</w:t>
      </w:r>
    </w:p>
    <w:p w:rsidR="00DA4C20" w:rsidRPr="00370EDA" w:rsidRDefault="00DA4C20" w:rsidP="00DA4C20">
      <w:pPr>
        <w:pBdr>
          <w:top w:val="single" w:sz="4" w:space="1" w:color="auto"/>
        </w:pBdr>
        <w:autoSpaceDE w:val="0"/>
        <w:ind w:left="4564"/>
        <w:jc w:val="center"/>
        <w:rPr>
          <w:sz w:val="18"/>
          <w:szCs w:val="18"/>
        </w:rPr>
      </w:pPr>
      <w:r w:rsidRPr="00370EDA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DA4C20" w:rsidRPr="00370EDA" w:rsidTr="00DA4C2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right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  <w:proofErr w:type="gramStart"/>
            <w:r w:rsidRPr="00370EDA">
              <w:rPr>
                <w:sz w:val="22"/>
                <w:szCs w:val="22"/>
              </w:rPr>
              <w:t>г</w:t>
            </w:r>
            <w:proofErr w:type="gramEnd"/>
            <w:r w:rsidRPr="00370EDA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:rsidR="00DA4C20" w:rsidRPr="00370EDA" w:rsidRDefault="00DA4C20" w:rsidP="00DA4C20">
      <w:pPr>
        <w:autoSpaceDE w:val="0"/>
        <w:spacing w:before="240"/>
        <w:ind w:firstLine="567"/>
        <w:rPr>
          <w:sz w:val="22"/>
          <w:szCs w:val="22"/>
        </w:rPr>
      </w:pPr>
      <w:r w:rsidRPr="00370EDA">
        <w:rPr>
          <w:sz w:val="22"/>
          <w:szCs w:val="22"/>
        </w:rPr>
        <w:t>Дополнительно информируем:</w:t>
      </w:r>
    </w:p>
    <w:p w:rsidR="00DA4C20" w:rsidRPr="00370EDA" w:rsidRDefault="00DA4C20" w:rsidP="00DA4C20">
      <w:pPr>
        <w:autoSpaceDE w:val="0"/>
        <w:spacing w:before="240"/>
        <w:ind w:firstLine="567"/>
        <w:jc w:val="both"/>
        <w:rPr>
          <w:sz w:val="22"/>
          <w:szCs w:val="22"/>
        </w:rPr>
      </w:pPr>
      <w:r w:rsidRPr="00370EDA">
        <w:rPr>
          <w:sz w:val="22"/>
          <w:szCs w:val="22"/>
        </w:rPr>
        <w:t>Финансирование строительства (реконструкции, капитального ремонта) застройщиком будет осуществляться</w:t>
      </w:r>
    </w:p>
    <w:p w:rsidR="00DA4C20" w:rsidRPr="00370EDA" w:rsidRDefault="00DA4C20" w:rsidP="00DA4C20">
      <w:pPr>
        <w:pBdr>
          <w:top w:val="single" w:sz="4" w:space="1" w:color="auto"/>
        </w:pBdr>
        <w:autoSpaceDE w:val="0"/>
        <w:ind w:left="1636"/>
        <w:jc w:val="center"/>
        <w:rPr>
          <w:sz w:val="18"/>
          <w:szCs w:val="18"/>
        </w:rPr>
      </w:pPr>
      <w:r w:rsidRPr="00370EDA">
        <w:rPr>
          <w:sz w:val="18"/>
          <w:szCs w:val="18"/>
        </w:rPr>
        <w:t>(банковские реквизиты и номер счета)</w:t>
      </w:r>
    </w:p>
    <w:p w:rsidR="00DA4C20" w:rsidRPr="00370EDA" w:rsidRDefault="00DA4C20" w:rsidP="00DA4C20">
      <w:pPr>
        <w:autoSpaceDE w:val="0"/>
        <w:ind w:firstLine="567"/>
        <w:jc w:val="both"/>
        <w:rPr>
          <w:sz w:val="2"/>
          <w:szCs w:val="2"/>
        </w:rPr>
      </w:pPr>
      <w:r w:rsidRPr="00370EDA">
        <w:rPr>
          <w:sz w:val="22"/>
          <w:szCs w:val="22"/>
        </w:rPr>
        <w:t>Работы будут производиться подрядным (хозяйственным) способом в соответствии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DA4C20" w:rsidRPr="00370EDA" w:rsidTr="00DA4C20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 xml:space="preserve">с договором </w:t>
            </w:r>
            <w:proofErr w:type="gramStart"/>
            <w:r w:rsidRPr="00370EDA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right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right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  <w:proofErr w:type="gramStart"/>
            <w:r w:rsidRPr="00370EDA">
              <w:rPr>
                <w:sz w:val="22"/>
                <w:szCs w:val="22"/>
              </w:rPr>
              <w:t>г</w:t>
            </w:r>
            <w:proofErr w:type="gramEnd"/>
            <w:r w:rsidRPr="00370EDA"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:rsidR="00DA4C20" w:rsidRPr="00370EDA" w:rsidRDefault="00DA4C20" w:rsidP="00DA4C20">
      <w:pPr>
        <w:autoSpaceDE w:val="0"/>
        <w:rPr>
          <w:sz w:val="22"/>
          <w:szCs w:val="22"/>
        </w:rPr>
      </w:pPr>
    </w:p>
    <w:p w:rsidR="00DA4C20" w:rsidRPr="00370EDA" w:rsidRDefault="00DA4C20" w:rsidP="00DA4C20">
      <w:pPr>
        <w:pBdr>
          <w:top w:val="single" w:sz="4" w:space="1" w:color="auto"/>
        </w:pBdr>
        <w:autoSpaceDE w:val="0"/>
        <w:jc w:val="center"/>
        <w:rPr>
          <w:sz w:val="18"/>
          <w:szCs w:val="18"/>
        </w:rPr>
      </w:pPr>
      <w:proofErr w:type="gramStart"/>
      <w:r w:rsidRPr="00370EDA">
        <w:rPr>
          <w:sz w:val="18"/>
          <w:szCs w:val="18"/>
        </w:rPr>
        <w:t xml:space="preserve">(наименование организации, ИНН, </w:t>
      </w:r>
      <w:proofErr w:type="gramEnd"/>
    </w:p>
    <w:p w:rsidR="00DA4C20" w:rsidRPr="00370EDA" w:rsidRDefault="00DA4C20" w:rsidP="00DA4C20">
      <w:pPr>
        <w:autoSpaceDE w:val="0"/>
        <w:rPr>
          <w:sz w:val="22"/>
          <w:szCs w:val="22"/>
        </w:rPr>
      </w:pPr>
    </w:p>
    <w:p w:rsidR="00DA4C20" w:rsidRPr="00370EDA" w:rsidRDefault="00DA4C20" w:rsidP="00DA4C20">
      <w:pPr>
        <w:pBdr>
          <w:top w:val="single" w:sz="4" w:space="1" w:color="auto"/>
        </w:pBdr>
        <w:autoSpaceDE w:val="0"/>
        <w:jc w:val="center"/>
        <w:rPr>
          <w:sz w:val="18"/>
          <w:szCs w:val="18"/>
        </w:rPr>
      </w:pPr>
      <w:r w:rsidRPr="00370EDA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DA4C20" w:rsidRPr="00370EDA" w:rsidRDefault="00DA4C20" w:rsidP="00DA4C20">
      <w:pPr>
        <w:autoSpaceDE w:val="0"/>
        <w:rPr>
          <w:sz w:val="22"/>
          <w:szCs w:val="22"/>
        </w:rPr>
      </w:pPr>
    </w:p>
    <w:p w:rsidR="00DA4C20" w:rsidRPr="00370EDA" w:rsidRDefault="00DA4C20" w:rsidP="00DA4C20">
      <w:pPr>
        <w:pBdr>
          <w:top w:val="single" w:sz="4" w:space="1" w:color="auto"/>
        </w:pBdr>
        <w:autoSpaceDE w:val="0"/>
        <w:jc w:val="center"/>
        <w:rPr>
          <w:sz w:val="18"/>
          <w:szCs w:val="18"/>
        </w:rPr>
      </w:pPr>
      <w:r w:rsidRPr="00370EDA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370EDA">
        <w:rPr>
          <w:sz w:val="18"/>
          <w:szCs w:val="18"/>
        </w:rPr>
        <w:t>р</w:t>
      </w:r>
      <w:proofErr w:type="gramEnd"/>
      <w:r w:rsidRPr="00370EDA">
        <w:rPr>
          <w:sz w:val="18"/>
          <w:szCs w:val="18"/>
        </w:rPr>
        <w:t>/с, к/с, БИК))</w:t>
      </w:r>
    </w:p>
    <w:p w:rsidR="00DA4C20" w:rsidRPr="00370EDA" w:rsidRDefault="00DA4C20" w:rsidP="00DA4C20">
      <w:pPr>
        <w:autoSpaceDE w:val="0"/>
        <w:ind w:firstLine="567"/>
        <w:rPr>
          <w:sz w:val="22"/>
          <w:szCs w:val="22"/>
        </w:rPr>
      </w:pPr>
      <w:r w:rsidRPr="00370EDA">
        <w:rPr>
          <w:sz w:val="22"/>
          <w:szCs w:val="22"/>
        </w:rPr>
        <w:t>Право выполнения строительно-монтажных работ закреплено</w:t>
      </w:r>
    </w:p>
    <w:p w:rsidR="00DA4C20" w:rsidRPr="00370EDA" w:rsidRDefault="00DA4C20" w:rsidP="00DA4C20">
      <w:pPr>
        <w:pBdr>
          <w:top w:val="single" w:sz="4" w:space="1" w:color="auto"/>
        </w:pBdr>
        <w:autoSpaceDE w:val="0"/>
        <w:ind w:left="6521"/>
        <w:rPr>
          <w:sz w:val="2"/>
          <w:szCs w:val="2"/>
        </w:rPr>
      </w:pPr>
    </w:p>
    <w:p w:rsidR="00DA4C20" w:rsidRPr="00370EDA" w:rsidRDefault="00DA4C20" w:rsidP="00DA4C20">
      <w:pPr>
        <w:autoSpaceDE w:val="0"/>
        <w:rPr>
          <w:sz w:val="22"/>
          <w:szCs w:val="22"/>
        </w:rPr>
      </w:pPr>
    </w:p>
    <w:p w:rsidR="00DA4C20" w:rsidRPr="00370EDA" w:rsidRDefault="00DA4C20" w:rsidP="00DA4C20">
      <w:pPr>
        <w:pBdr>
          <w:top w:val="single" w:sz="4" w:space="1" w:color="auto"/>
        </w:pBdr>
        <w:autoSpaceDE w:val="0"/>
        <w:jc w:val="center"/>
        <w:rPr>
          <w:sz w:val="18"/>
          <w:szCs w:val="18"/>
        </w:rPr>
      </w:pPr>
      <w:r w:rsidRPr="00370EDA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DA4C20" w:rsidRPr="00370EDA" w:rsidRDefault="00DA4C20" w:rsidP="00DA4C20">
      <w:pPr>
        <w:autoSpaceDE w:val="0"/>
        <w:rPr>
          <w:sz w:val="22"/>
          <w:szCs w:val="22"/>
        </w:rPr>
      </w:pPr>
    </w:p>
    <w:p w:rsidR="00DA4C20" w:rsidRPr="00370EDA" w:rsidRDefault="00DA4C20" w:rsidP="00DA4C20">
      <w:pPr>
        <w:pBdr>
          <w:top w:val="single" w:sz="4" w:space="1" w:color="auto"/>
        </w:pBdr>
        <w:autoSpaceDE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DA4C20" w:rsidRPr="00370EDA" w:rsidTr="00DA4C2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right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  <w:proofErr w:type="gramStart"/>
            <w:r w:rsidRPr="00370EDA">
              <w:rPr>
                <w:sz w:val="22"/>
                <w:szCs w:val="22"/>
              </w:rPr>
              <w:t>г</w:t>
            </w:r>
            <w:proofErr w:type="gramEnd"/>
            <w:r w:rsidRPr="00370EDA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:rsidR="00DA4C20" w:rsidRPr="00370EDA" w:rsidRDefault="00DA4C20" w:rsidP="00DA4C20">
      <w:pPr>
        <w:autoSpaceDE w:val="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DA4C20" w:rsidRPr="00370EDA" w:rsidTr="00DA4C20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ind w:firstLine="567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right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  <w:proofErr w:type="gramStart"/>
            <w:r w:rsidRPr="00370EDA">
              <w:rPr>
                <w:sz w:val="22"/>
                <w:szCs w:val="22"/>
              </w:rPr>
              <w:t>г</w:t>
            </w:r>
            <w:proofErr w:type="gramEnd"/>
            <w:r w:rsidRPr="00370EDA"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:rsidR="00DA4C20" w:rsidRPr="00370EDA" w:rsidRDefault="00DA4C20" w:rsidP="00DA4C20">
      <w:pPr>
        <w:autoSpaceDE w:val="0"/>
        <w:rPr>
          <w:sz w:val="22"/>
          <w:szCs w:val="22"/>
        </w:rPr>
      </w:pPr>
      <w:r w:rsidRPr="00370EDA">
        <w:rPr>
          <w:sz w:val="22"/>
          <w:szCs w:val="22"/>
        </w:rPr>
        <w:t>назначен</w:t>
      </w:r>
    </w:p>
    <w:p w:rsidR="00DA4C20" w:rsidRDefault="00DA4C20" w:rsidP="00DA4C20">
      <w:pPr>
        <w:pBdr>
          <w:top w:val="single" w:sz="4" w:space="1" w:color="auto"/>
        </w:pBdr>
        <w:autoSpaceDE w:val="0"/>
        <w:ind w:left="964"/>
        <w:jc w:val="center"/>
        <w:rPr>
          <w:sz w:val="18"/>
          <w:szCs w:val="18"/>
        </w:rPr>
      </w:pPr>
      <w:r w:rsidRPr="00370EDA">
        <w:rPr>
          <w:sz w:val="18"/>
          <w:szCs w:val="18"/>
        </w:rPr>
        <w:t>(должность, фамилия, имя, отчество)</w:t>
      </w:r>
    </w:p>
    <w:p w:rsidR="00DA4C20" w:rsidRPr="00370EDA" w:rsidRDefault="00DA4C20" w:rsidP="00DA4C20">
      <w:pPr>
        <w:pBdr>
          <w:top w:val="single" w:sz="4" w:space="1" w:color="auto"/>
        </w:pBdr>
        <w:autoSpaceDE w:val="0"/>
        <w:rPr>
          <w:sz w:val="22"/>
          <w:szCs w:val="22"/>
        </w:rPr>
      </w:pPr>
      <w:r w:rsidRPr="00370EDA">
        <w:rPr>
          <w:sz w:val="22"/>
          <w:szCs w:val="22"/>
        </w:rPr>
        <w:lastRenderedPageBreak/>
        <w:t>имеющий специальное образование и стаж работы в строительстве</w:t>
      </w:r>
    </w:p>
    <w:p w:rsidR="00DA4C20" w:rsidRPr="00370EDA" w:rsidRDefault="00DA4C20" w:rsidP="00DA4C20">
      <w:pPr>
        <w:pBdr>
          <w:top w:val="single" w:sz="4" w:space="1" w:color="auto"/>
        </w:pBdr>
        <w:autoSpaceDE w:val="0"/>
        <w:ind w:left="1077" w:right="5500"/>
        <w:jc w:val="center"/>
        <w:rPr>
          <w:sz w:val="18"/>
          <w:szCs w:val="18"/>
        </w:rPr>
      </w:pPr>
      <w:r w:rsidRPr="00370EDA">
        <w:rPr>
          <w:sz w:val="18"/>
          <w:szCs w:val="18"/>
        </w:rPr>
        <w:t>(высшее, среднее)</w:t>
      </w:r>
    </w:p>
    <w:p w:rsidR="00DA4C20" w:rsidRPr="00370EDA" w:rsidRDefault="00DA4C20" w:rsidP="00DA4C20">
      <w:pPr>
        <w:tabs>
          <w:tab w:val="left" w:pos="3402"/>
        </w:tabs>
        <w:autoSpaceDE w:val="0"/>
        <w:rPr>
          <w:sz w:val="22"/>
          <w:szCs w:val="22"/>
        </w:rPr>
      </w:pPr>
      <w:r w:rsidRPr="00370EDA">
        <w:rPr>
          <w:sz w:val="22"/>
          <w:szCs w:val="22"/>
        </w:rPr>
        <w:t> лет.</w:t>
      </w:r>
    </w:p>
    <w:p w:rsidR="00DA4C20" w:rsidRPr="00370EDA" w:rsidRDefault="00DA4C20" w:rsidP="00DA4C20">
      <w:pPr>
        <w:pBdr>
          <w:top w:val="single" w:sz="4" w:space="1" w:color="auto"/>
        </w:pBdr>
        <w:autoSpaceDE w:val="0"/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DA4C20" w:rsidRPr="00370EDA" w:rsidTr="00DA4C20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ind w:firstLine="567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right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  <w:proofErr w:type="gramStart"/>
            <w:r w:rsidRPr="00370EDA">
              <w:rPr>
                <w:sz w:val="22"/>
                <w:szCs w:val="22"/>
              </w:rPr>
              <w:t>г</w:t>
            </w:r>
            <w:proofErr w:type="gramEnd"/>
            <w:r w:rsidRPr="00370EDA"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:rsidR="00DA4C20" w:rsidRPr="00370EDA" w:rsidRDefault="00DA4C20" w:rsidP="00DA4C20">
      <w:pPr>
        <w:autoSpaceDE w:val="0"/>
        <w:rPr>
          <w:sz w:val="22"/>
          <w:szCs w:val="22"/>
        </w:rPr>
      </w:pPr>
      <w:r w:rsidRPr="00370EDA">
        <w:rPr>
          <w:sz w:val="22"/>
          <w:szCs w:val="22"/>
        </w:rPr>
        <w:t>будет осуществляться</w:t>
      </w:r>
    </w:p>
    <w:p w:rsidR="00DA4C20" w:rsidRPr="00370EDA" w:rsidRDefault="00DA4C20" w:rsidP="00DA4C20">
      <w:pPr>
        <w:autoSpaceDE w:val="0"/>
        <w:rPr>
          <w:sz w:val="22"/>
          <w:szCs w:val="22"/>
        </w:rPr>
      </w:pPr>
    </w:p>
    <w:p w:rsidR="00DA4C20" w:rsidRPr="00370EDA" w:rsidRDefault="00DA4C20" w:rsidP="00DA4C20">
      <w:pPr>
        <w:pBdr>
          <w:top w:val="single" w:sz="4" w:space="1" w:color="auto"/>
        </w:pBdr>
        <w:autoSpaceDE w:val="0"/>
        <w:jc w:val="center"/>
        <w:rPr>
          <w:sz w:val="18"/>
          <w:szCs w:val="18"/>
        </w:rPr>
      </w:pPr>
      <w:proofErr w:type="gramStart"/>
      <w:r w:rsidRPr="00370EDA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DA4C20" w:rsidRPr="00370EDA" w:rsidRDefault="00DA4C20" w:rsidP="00DA4C20">
      <w:pPr>
        <w:autoSpaceDE w:val="0"/>
        <w:rPr>
          <w:sz w:val="22"/>
          <w:szCs w:val="22"/>
        </w:rPr>
      </w:pPr>
    </w:p>
    <w:p w:rsidR="00DA4C20" w:rsidRPr="00370EDA" w:rsidRDefault="00DA4C20" w:rsidP="00DA4C20">
      <w:pPr>
        <w:pBdr>
          <w:top w:val="single" w:sz="4" w:space="1" w:color="auto"/>
        </w:pBdr>
        <w:autoSpaceDE w:val="0"/>
        <w:jc w:val="center"/>
        <w:rPr>
          <w:sz w:val="18"/>
          <w:szCs w:val="18"/>
        </w:rPr>
      </w:pPr>
      <w:proofErr w:type="gramStart"/>
      <w:r w:rsidRPr="00370EDA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DA4C20" w:rsidRPr="00370EDA" w:rsidRDefault="00DA4C20" w:rsidP="00DA4C20">
      <w:pPr>
        <w:autoSpaceDE w:val="0"/>
        <w:rPr>
          <w:sz w:val="22"/>
          <w:szCs w:val="22"/>
        </w:rPr>
      </w:pPr>
    </w:p>
    <w:p w:rsidR="00DA4C20" w:rsidRPr="00370EDA" w:rsidRDefault="00DA4C20" w:rsidP="00DA4C20">
      <w:pPr>
        <w:pBdr>
          <w:top w:val="single" w:sz="4" w:space="1" w:color="auto"/>
        </w:pBdr>
        <w:autoSpaceDE w:val="0"/>
        <w:jc w:val="center"/>
        <w:rPr>
          <w:sz w:val="18"/>
          <w:szCs w:val="18"/>
        </w:rPr>
      </w:pPr>
      <w:r w:rsidRPr="00370EDA">
        <w:rPr>
          <w:sz w:val="18"/>
          <w:szCs w:val="18"/>
        </w:rPr>
        <w:t xml:space="preserve">реквизиты (наименование банка, </w:t>
      </w:r>
      <w:proofErr w:type="gramStart"/>
      <w:r w:rsidRPr="00370EDA">
        <w:rPr>
          <w:sz w:val="18"/>
          <w:szCs w:val="18"/>
        </w:rPr>
        <w:t>р</w:t>
      </w:r>
      <w:proofErr w:type="gramEnd"/>
      <w:r w:rsidRPr="00370EDA">
        <w:rPr>
          <w:sz w:val="18"/>
          <w:szCs w:val="18"/>
        </w:rPr>
        <w:t>/с, к/с, БИК))</w:t>
      </w:r>
    </w:p>
    <w:p w:rsidR="00DA4C20" w:rsidRPr="00370EDA" w:rsidRDefault="00DA4C20" w:rsidP="00DA4C20">
      <w:pPr>
        <w:autoSpaceDE w:val="0"/>
        <w:rPr>
          <w:sz w:val="22"/>
          <w:szCs w:val="22"/>
        </w:rPr>
      </w:pPr>
      <w:r w:rsidRPr="00370EDA">
        <w:rPr>
          <w:sz w:val="22"/>
          <w:szCs w:val="22"/>
        </w:rPr>
        <w:t>право выполнения функций заказчика (застройщика) закреплено</w:t>
      </w:r>
    </w:p>
    <w:p w:rsidR="00DA4C20" w:rsidRPr="00370EDA" w:rsidRDefault="00DA4C20" w:rsidP="00DA4C20">
      <w:pPr>
        <w:pBdr>
          <w:top w:val="single" w:sz="4" w:space="1" w:color="auto"/>
        </w:pBdr>
        <w:autoSpaceDE w:val="0"/>
        <w:ind w:left="6209"/>
        <w:rPr>
          <w:sz w:val="2"/>
          <w:szCs w:val="2"/>
        </w:rPr>
      </w:pPr>
    </w:p>
    <w:p w:rsidR="00DA4C20" w:rsidRPr="00370EDA" w:rsidRDefault="00DA4C20" w:rsidP="00DA4C20">
      <w:pPr>
        <w:autoSpaceDE w:val="0"/>
        <w:rPr>
          <w:sz w:val="22"/>
          <w:szCs w:val="22"/>
        </w:rPr>
      </w:pPr>
    </w:p>
    <w:p w:rsidR="00DA4C20" w:rsidRPr="00370EDA" w:rsidRDefault="00DA4C20" w:rsidP="00DA4C20">
      <w:pPr>
        <w:pBdr>
          <w:top w:val="single" w:sz="4" w:space="1" w:color="auto"/>
        </w:pBdr>
        <w:autoSpaceDE w:val="0"/>
        <w:jc w:val="center"/>
        <w:rPr>
          <w:sz w:val="18"/>
          <w:szCs w:val="18"/>
        </w:rPr>
      </w:pPr>
      <w:r w:rsidRPr="00370EDA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DA4C20" w:rsidRPr="00370EDA" w:rsidTr="00DA4C2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right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 w:rsidRPr="00370EDA">
              <w:rPr>
                <w:sz w:val="22"/>
                <w:szCs w:val="22"/>
              </w:rPr>
              <w:t>г</w:t>
            </w:r>
            <w:proofErr w:type="gramEnd"/>
            <w:r w:rsidRPr="00370EDA">
              <w:rPr>
                <w:sz w:val="22"/>
                <w:szCs w:val="22"/>
              </w:rPr>
              <w:t>.</w:t>
            </w:r>
          </w:p>
        </w:tc>
      </w:tr>
    </w:tbl>
    <w:p w:rsidR="00DA4C20" w:rsidRPr="00370EDA" w:rsidRDefault="00DA4C20" w:rsidP="00DA4C20">
      <w:pPr>
        <w:autoSpaceDE w:val="0"/>
        <w:spacing w:before="240"/>
        <w:ind w:firstLine="567"/>
        <w:jc w:val="both"/>
        <w:rPr>
          <w:sz w:val="22"/>
          <w:szCs w:val="22"/>
        </w:rPr>
      </w:pPr>
      <w:r w:rsidRPr="00370EDA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370EDA">
        <w:rPr>
          <w:sz w:val="22"/>
          <w:szCs w:val="22"/>
        </w:rPr>
        <w:t>в</w:t>
      </w:r>
      <w:proofErr w:type="gramEnd"/>
    </w:p>
    <w:p w:rsidR="00DA4C20" w:rsidRPr="00370EDA" w:rsidRDefault="00DA4C20" w:rsidP="00DA4C20">
      <w:pPr>
        <w:pBdr>
          <w:top w:val="single" w:sz="4" w:space="1" w:color="auto"/>
        </w:pBdr>
        <w:autoSpaceDE w:val="0"/>
        <w:ind w:left="1191"/>
        <w:jc w:val="center"/>
        <w:rPr>
          <w:sz w:val="18"/>
          <w:szCs w:val="18"/>
        </w:rPr>
      </w:pPr>
      <w:r w:rsidRPr="00370EDA">
        <w:rPr>
          <w:sz w:val="18"/>
          <w:szCs w:val="18"/>
        </w:rPr>
        <w:t>(наименование уполномоченного органа)</w:t>
      </w:r>
    </w:p>
    <w:p w:rsidR="00DA4C20" w:rsidRPr="00370EDA" w:rsidRDefault="00DA4C20" w:rsidP="00DA4C20">
      <w:pPr>
        <w:autoSpaceDE w:val="0"/>
        <w:rPr>
          <w:sz w:val="22"/>
          <w:szCs w:val="22"/>
        </w:rPr>
      </w:pPr>
    </w:p>
    <w:p w:rsidR="00DA4C20" w:rsidRPr="00370EDA" w:rsidRDefault="00DA4C20" w:rsidP="00DA4C20">
      <w:pPr>
        <w:pBdr>
          <w:top w:val="single" w:sz="4" w:space="1" w:color="auto"/>
        </w:pBdr>
        <w:autoSpaceDE w:val="0"/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DA4C20" w:rsidRPr="00370EDA" w:rsidTr="00DA4C20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A4C20" w:rsidRPr="00370EDA" w:rsidTr="00DA4C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A4C20" w:rsidRPr="00370EDA" w:rsidRDefault="00DA4C20" w:rsidP="00DA4C20">
            <w:pPr>
              <w:autoSpaceDE w:val="0"/>
              <w:jc w:val="center"/>
              <w:rPr>
                <w:sz w:val="18"/>
                <w:szCs w:val="18"/>
              </w:rPr>
            </w:pPr>
            <w:r w:rsidRPr="00370EDA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4C20" w:rsidRPr="00370EDA" w:rsidRDefault="00DA4C20" w:rsidP="00DA4C20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A4C20" w:rsidRPr="00370EDA" w:rsidRDefault="00DA4C20" w:rsidP="00DA4C20">
            <w:pPr>
              <w:autoSpaceDE w:val="0"/>
              <w:jc w:val="center"/>
              <w:rPr>
                <w:sz w:val="18"/>
                <w:szCs w:val="18"/>
              </w:rPr>
            </w:pPr>
            <w:r w:rsidRPr="00370EDA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4C20" w:rsidRPr="00370EDA" w:rsidRDefault="00DA4C20" w:rsidP="00DA4C20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A4C20" w:rsidRPr="00370EDA" w:rsidRDefault="00DA4C20" w:rsidP="00DA4C20">
            <w:pPr>
              <w:autoSpaceDE w:val="0"/>
              <w:jc w:val="center"/>
              <w:rPr>
                <w:sz w:val="18"/>
                <w:szCs w:val="18"/>
              </w:rPr>
            </w:pPr>
            <w:r w:rsidRPr="00370EDA">
              <w:rPr>
                <w:sz w:val="18"/>
                <w:szCs w:val="18"/>
              </w:rPr>
              <w:t>(Ф.И.О.)</w:t>
            </w:r>
          </w:p>
        </w:tc>
      </w:tr>
    </w:tbl>
    <w:p w:rsidR="00DA4C20" w:rsidRPr="00370EDA" w:rsidRDefault="00DA4C20" w:rsidP="00DA4C20">
      <w:pPr>
        <w:autoSpaceDE w:val="0"/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DA4C20" w:rsidRPr="00370EDA" w:rsidTr="00DA4C20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76818" w:rsidP="00DA4C20">
            <w:pPr>
              <w:autoSpaceDE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C83FF6" w:rsidP="00DA4C2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jc w:val="right"/>
              <w:rPr>
                <w:sz w:val="22"/>
                <w:szCs w:val="22"/>
              </w:rPr>
            </w:pPr>
            <w:r w:rsidRPr="00370ED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C20" w:rsidRPr="00370EDA" w:rsidRDefault="00DA4C20" w:rsidP="00DA4C20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 w:rsidRPr="00370EDA">
              <w:rPr>
                <w:sz w:val="22"/>
                <w:szCs w:val="22"/>
              </w:rPr>
              <w:t>г</w:t>
            </w:r>
            <w:proofErr w:type="gramEnd"/>
            <w:r w:rsidRPr="00370EDA">
              <w:rPr>
                <w:sz w:val="22"/>
                <w:szCs w:val="22"/>
              </w:rPr>
              <w:t>.</w:t>
            </w:r>
          </w:p>
        </w:tc>
      </w:tr>
    </w:tbl>
    <w:p w:rsidR="00DA4C20" w:rsidRPr="00370EDA" w:rsidRDefault="00DA4C20" w:rsidP="00DA4C20">
      <w:pPr>
        <w:autoSpaceDE w:val="0"/>
        <w:spacing w:before="240"/>
        <w:ind w:left="4820"/>
        <w:rPr>
          <w:sz w:val="22"/>
          <w:szCs w:val="22"/>
        </w:rPr>
      </w:pPr>
      <w:r w:rsidRPr="00370EDA">
        <w:rPr>
          <w:sz w:val="22"/>
          <w:szCs w:val="22"/>
        </w:rPr>
        <w:t>М.П.</w:t>
      </w:r>
    </w:p>
    <w:p w:rsidR="00DA4C20" w:rsidRPr="005703A4" w:rsidRDefault="00DA4C20" w:rsidP="00912C93">
      <w:pPr>
        <w:spacing w:line="240" w:lineRule="exact"/>
        <w:jc w:val="both"/>
        <w:rPr>
          <w:sz w:val="27"/>
          <w:szCs w:val="27"/>
        </w:rPr>
      </w:pPr>
    </w:p>
    <w:sectPr w:rsidR="00DA4C20" w:rsidRPr="005703A4" w:rsidSect="007C705B">
      <w:footerReference w:type="default" r:id="rId27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B6" w:rsidRDefault="00304BB6">
      <w:r>
        <w:separator/>
      </w:r>
    </w:p>
  </w:endnote>
  <w:endnote w:type="continuationSeparator" w:id="0">
    <w:p w:rsidR="00304BB6" w:rsidRDefault="003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18" w:rsidRDefault="00D76818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B6" w:rsidRDefault="00304BB6">
      <w:r>
        <w:separator/>
      </w:r>
    </w:p>
  </w:footnote>
  <w:footnote w:type="continuationSeparator" w:id="0">
    <w:p w:rsidR="00304BB6" w:rsidRDefault="0030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207"/>
    <w:multiLevelType w:val="multilevel"/>
    <w:tmpl w:val="F59A95F2"/>
    <w:styleLink w:val="WWNum1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5184E"/>
    <w:rsid w:val="00064595"/>
    <w:rsid w:val="00066153"/>
    <w:rsid w:val="00097994"/>
    <w:rsid w:val="000A3149"/>
    <w:rsid w:val="000B7DF6"/>
    <w:rsid w:val="000C14DA"/>
    <w:rsid w:val="000C2D90"/>
    <w:rsid w:val="00143108"/>
    <w:rsid w:val="00157DF2"/>
    <w:rsid w:val="00192086"/>
    <w:rsid w:val="001A0675"/>
    <w:rsid w:val="001B2E61"/>
    <w:rsid w:val="00206D04"/>
    <w:rsid w:val="0022268C"/>
    <w:rsid w:val="00241D13"/>
    <w:rsid w:val="002733FB"/>
    <w:rsid w:val="00277D0E"/>
    <w:rsid w:val="002802BE"/>
    <w:rsid w:val="00296A2F"/>
    <w:rsid w:val="002B4764"/>
    <w:rsid w:val="00304BB6"/>
    <w:rsid w:val="00311DAC"/>
    <w:rsid w:val="003567AB"/>
    <w:rsid w:val="0036013B"/>
    <w:rsid w:val="00361B95"/>
    <w:rsid w:val="003A760F"/>
    <w:rsid w:val="003C658C"/>
    <w:rsid w:val="003D1705"/>
    <w:rsid w:val="003F5833"/>
    <w:rsid w:val="00404C11"/>
    <w:rsid w:val="0043388A"/>
    <w:rsid w:val="0045609B"/>
    <w:rsid w:val="004664A2"/>
    <w:rsid w:val="0047083E"/>
    <w:rsid w:val="00482A25"/>
    <w:rsid w:val="004C1CC0"/>
    <w:rsid w:val="004D7275"/>
    <w:rsid w:val="004F6BB4"/>
    <w:rsid w:val="005231E6"/>
    <w:rsid w:val="00531788"/>
    <w:rsid w:val="005330CE"/>
    <w:rsid w:val="005703A4"/>
    <w:rsid w:val="005840C7"/>
    <w:rsid w:val="005955BE"/>
    <w:rsid w:val="005C3DE3"/>
    <w:rsid w:val="005C777F"/>
    <w:rsid w:val="005D3D06"/>
    <w:rsid w:val="00606519"/>
    <w:rsid w:val="006347E8"/>
    <w:rsid w:val="00674799"/>
    <w:rsid w:val="006955AB"/>
    <w:rsid w:val="006F2B94"/>
    <w:rsid w:val="00715A69"/>
    <w:rsid w:val="00735113"/>
    <w:rsid w:val="007419BC"/>
    <w:rsid w:val="0075199D"/>
    <w:rsid w:val="007565D2"/>
    <w:rsid w:val="007573F2"/>
    <w:rsid w:val="00775CF8"/>
    <w:rsid w:val="007C2B60"/>
    <w:rsid w:val="007C705B"/>
    <w:rsid w:val="008022CE"/>
    <w:rsid w:val="00821A70"/>
    <w:rsid w:val="0083070B"/>
    <w:rsid w:val="00833CA7"/>
    <w:rsid w:val="008741B6"/>
    <w:rsid w:val="008936EC"/>
    <w:rsid w:val="008B67F7"/>
    <w:rsid w:val="008C05E7"/>
    <w:rsid w:val="008C416B"/>
    <w:rsid w:val="00906880"/>
    <w:rsid w:val="0091103B"/>
    <w:rsid w:val="00912C93"/>
    <w:rsid w:val="00961F13"/>
    <w:rsid w:val="009A0F63"/>
    <w:rsid w:val="009A579A"/>
    <w:rsid w:val="009B1305"/>
    <w:rsid w:val="009C011A"/>
    <w:rsid w:val="009C06A2"/>
    <w:rsid w:val="009C1C6D"/>
    <w:rsid w:val="009E35DA"/>
    <w:rsid w:val="009E39F6"/>
    <w:rsid w:val="00A16F73"/>
    <w:rsid w:val="00A22E6D"/>
    <w:rsid w:val="00A442D4"/>
    <w:rsid w:val="00A64462"/>
    <w:rsid w:val="00A701BA"/>
    <w:rsid w:val="00AB041F"/>
    <w:rsid w:val="00AC1D31"/>
    <w:rsid w:val="00AD34A1"/>
    <w:rsid w:val="00AE0B25"/>
    <w:rsid w:val="00AE6C72"/>
    <w:rsid w:val="00AF3DD2"/>
    <w:rsid w:val="00B01DB0"/>
    <w:rsid w:val="00B345B8"/>
    <w:rsid w:val="00B633DB"/>
    <w:rsid w:val="00B65625"/>
    <w:rsid w:val="00B921B5"/>
    <w:rsid w:val="00BA5BC8"/>
    <w:rsid w:val="00BE1F56"/>
    <w:rsid w:val="00C00C87"/>
    <w:rsid w:val="00C17F88"/>
    <w:rsid w:val="00C32AD5"/>
    <w:rsid w:val="00C33CF5"/>
    <w:rsid w:val="00C81008"/>
    <w:rsid w:val="00C83FF6"/>
    <w:rsid w:val="00C96189"/>
    <w:rsid w:val="00CD344C"/>
    <w:rsid w:val="00CE03E6"/>
    <w:rsid w:val="00CE5116"/>
    <w:rsid w:val="00CF475D"/>
    <w:rsid w:val="00CF62C2"/>
    <w:rsid w:val="00D00746"/>
    <w:rsid w:val="00D01DB2"/>
    <w:rsid w:val="00D0599E"/>
    <w:rsid w:val="00D06B52"/>
    <w:rsid w:val="00D11BC3"/>
    <w:rsid w:val="00D2699E"/>
    <w:rsid w:val="00D34096"/>
    <w:rsid w:val="00D4303C"/>
    <w:rsid w:val="00D53FD1"/>
    <w:rsid w:val="00D652CF"/>
    <w:rsid w:val="00D76818"/>
    <w:rsid w:val="00DA4C20"/>
    <w:rsid w:val="00DF3619"/>
    <w:rsid w:val="00E26CB3"/>
    <w:rsid w:val="00E27EA1"/>
    <w:rsid w:val="00E36E6E"/>
    <w:rsid w:val="00F11254"/>
    <w:rsid w:val="00F14208"/>
    <w:rsid w:val="00F2272D"/>
    <w:rsid w:val="00F22F1F"/>
    <w:rsid w:val="00F31ED4"/>
    <w:rsid w:val="00F345F7"/>
    <w:rsid w:val="00F6686C"/>
    <w:rsid w:val="00FA2BE2"/>
    <w:rsid w:val="00FC709E"/>
    <w:rsid w:val="00FE3DEE"/>
    <w:rsid w:val="00FF12EA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uiPriority w:val="99"/>
    <w:qFormat/>
    <w:rsid w:val="00DA4C20"/>
  </w:style>
  <w:style w:type="character" w:customStyle="1" w:styleId="af8">
    <w:name w:val="Нижний колонтитул Знак"/>
    <w:rsid w:val="00DA4C20"/>
    <w:rPr>
      <w:rFonts w:eastAsia="Calibri"/>
      <w:szCs w:val="20"/>
    </w:rPr>
  </w:style>
  <w:style w:type="character" w:styleId="af9">
    <w:name w:val="Strong"/>
    <w:rsid w:val="00DA4C20"/>
    <w:rPr>
      <w:b/>
      <w:bCs/>
    </w:rPr>
  </w:style>
  <w:style w:type="character" w:styleId="afa">
    <w:name w:val="annotation reference"/>
    <w:rsid w:val="00DA4C20"/>
    <w:rPr>
      <w:sz w:val="16"/>
      <w:szCs w:val="16"/>
    </w:rPr>
  </w:style>
  <w:style w:type="paragraph" w:styleId="afb">
    <w:name w:val="annotation text"/>
    <w:basedOn w:val="a"/>
    <w:link w:val="afc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39"/>
    <w:rsid w:val="00DA4C20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A4C20"/>
    <w:rPr>
      <w:sz w:val="28"/>
    </w:rPr>
  </w:style>
  <w:style w:type="character" w:styleId="affa">
    <w:name w:val="FollowedHyperlink"/>
    <w:basedOn w:val="a0"/>
    <w:uiPriority w:val="99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uiPriority w:val="99"/>
    <w:semi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character" w:customStyle="1" w:styleId="ConsPlusNormal0">
    <w:name w:val="ConsPlusNormal Знак"/>
    <w:link w:val="ConsPlusNormal"/>
    <w:locked/>
    <w:rsid w:val="00C81008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uiPriority w:val="99"/>
    <w:qFormat/>
    <w:rsid w:val="00DA4C20"/>
  </w:style>
  <w:style w:type="character" w:customStyle="1" w:styleId="af8">
    <w:name w:val="Нижний колонтитул Знак"/>
    <w:rsid w:val="00DA4C20"/>
    <w:rPr>
      <w:rFonts w:eastAsia="Calibri"/>
      <w:szCs w:val="20"/>
    </w:rPr>
  </w:style>
  <w:style w:type="character" w:styleId="af9">
    <w:name w:val="Strong"/>
    <w:rsid w:val="00DA4C20"/>
    <w:rPr>
      <w:b/>
      <w:bCs/>
    </w:rPr>
  </w:style>
  <w:style w:type="character" w:styleId="afa">
    <w:name w:val="annotation reference"/>
    <w:rsid w:val="00DA4C20"/>
    <w:rPr>
      <w:sz w:val="16"/>
      <w:szCs w:val="16"/>
    </w:rPr>
  </w:style>
  <w:style w:type="paragraph" w:styleId="afb">
    <w:name w:val="annotation text"/>
    <w:basedOn w:val="a"/>
    <w:link w:val="afc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39"/>
    <w:rsid w:val="00DA4C20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A4C20"/>
    <w:rPr>
      <w:sz w:val="28"/>
    </w:rPr>
  </w:style>
  <w:style w:type="character" w:styleId="affa">
    <w:name w:val="FollowedHyperlink"/>
    <w:basedOn w:val="a0"/>
    <w:uiPriority w:val="99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uiPriority w:val="99"/>
    <w:semi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character" w:customStyle="1" w:styleId="ConsPlusNormal0">
    <w:name w:val="ConsPlusNormal Знак"/>
    <w:link w:val="ConsPlusNormal"/>
    <w:locked/>
    <w:rsid w:val="00C81008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3A36F69F6D8B9D283C63Cg7z8K" TargetMode="External"/><Relationship Id="rId18" Type="http://schemas.openxmlformats.org/officeDocument/2006/relationships/hyperlink" Target="consultantplus://offline/ref=9DC20B59BB28AEC89AC9F92C484FA76A94F145AE63E7D78A02736730023B3A05F0FCE8542CB48491D3LCN" TargetMode="External"/><Relationship Id="rId26" Type="http://schemas.openxmlformats.org/officeDocument/2006/relationships/hyperlink" Target="consultantplus://offline/ref=41A4CD81F551D5D9C27843C70C7DE5E7CA695E6BD7AC7766C6B97104D3ADB46CEE2F102A1724D420PAm2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C8A599016DBC0C1420C3A4E9F27EBBDA73DBA98A99B0BCF6039C0FE5AC4F314293F54758FCFAED945747A3336356A365E420C3FF5C4DDDBqEK" TargetMode="External"/><Relationship Id="rId17" Type="http://schemas.openxmlformats.org/officeDocument/2006/relationships/hyperlink" Target="consultantplus://offline/ref=985C969468C4F483DAAD5CB1988E00F912845F82B21189454E8AC46EB99AD9FA629B57B414BD2B857E4B26EADA32EB9341F2AA61A6P571M" TargetMode="External"/><Relationship Id="rId25" Type="http://schemas.openxmlformats.org/officeDocument/2006/relationships/hyperlink" Target="consultantplus://offline/ref=41A4CD81F551D5D9C27843C70C7DE5E7CA695E6BD7AC7766C6B97104D3ADB46CEE2F102A1724D420PAm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5C969468C4F483DAAD5CB1988E00F912845F82B21189454E8AC46EB99AD9FA629B57B110BF2B857E4B26EADA32EB9341F2AA61A6P571M" TargetMode="External"/><Relationship Id="rId20" Type="http://schemas.openxmlformats.org/officeDocument/2006/relationships/hyperlink" Target="consultantplus://offline/ref=9DC20B59BB28AEC89AC9F92C484FA76A94F947A462E6D78A0273673002D3LB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C8A599016DBC0C1420C3A4E9F27EBBDA73DBA98A99B0BCF6039C0FE5AC4F314293F577088CFA18A1F647E7A633D7433455C0B21F5DCq4K" TargetMode="External"/><Relationship Id="rId24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consultantplus://offline/ref=BB2E86A2BAFBEE188D775D0C9E31855A6D13BCE9DD0F00A1E2E65A5C1BA6F12FD916D0E940BB895ED120381FD76D91007920A1B12894n5hD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9DC20B59BB28AEC89AC9F92C484FA76A94F845A46FE0D78A0273673002D3L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ovo-okrug.ru/" TargetMode="External"/><Relationship Id="rId14" Type="http://schemas.openxmlformats.org/officeDocument/2006/relationships/hyperlink" Target="https://elovo-okrug.ru/" TargetMode="External"/><Relationship Id="rId22" Type="http://schemas.openxmlformats.org/officeDocument/2006/relationships/hyperlink" Target="consultantplus://offline/ref=F68CBF8CEABE4AFE1459EAD09C61BABD56508304015693D3DB526A0F23DBW7L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29</Pages>
  <Words>8868</Words>
  <Characters>50552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2021-12-29T06:01:00Z</cp:lastPrinted>
  <dcterms:created xsi:type="dcterms:W3CDTF">2021-12-28T16:04:00Z</dcterms:created>
  <dcterms:modified xsi:type="dcterms:W3CDTF">2021-12-29T06:01:00Z</dcterms:modified>
</cp:coreProperties>
</file>