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BA007C" w:rsidP="00FF4C88">
      <w:pPr>
        <w:pStyle w:val="a6"/>
        <w:spacing w:after="0"/>
        <w:ind w:right="4677"/>
        <w:rPr>
          <w:sz w:val="27"/>
          <w:szCs w:val="27"/>
        </w:rPr>
      </w:pPr>
      <w:r>
        <w:rPr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5567469</wp:posOffset>
                </wp:positionH>
                <wp:positionV relativeFrom="page">
                  <wp:posOffset>2145665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07C" w:rsidRPr="00F919B8" w:rsidRDefault="00BA007C" w:rsidP="00BA007C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38.4pt;margin-top:168.95pt;width:8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AwVYRn4QAAAAwBAAAPAAAAAAAAAAAAAAAAABgFAABkcnMvZG93bnJldi54bWxQSwUGAAAA&#10;AAQABADzAAAAJgYAAAAA&#10;" filled="f" stroked="f">
                <v:textbox inset="0,0,0,0">
                  <w:txbxContent>
                    <w:p w:rsidR="00BA007C" w:rsidRPr="00F919B8" w:rsidRDefault="00BA007C" w:rsidP="00BA007C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1825201</wp:posOffset>
                </wp:positionH>
                <wp:positionV relativeFrom="page">
                  <wp:posOffset>2145665</wp:posOffset>
                </wp:positionV>
                <wp:extent cx="1134110" cy="182880"/>
                <wp:effectExtent l="0" t="0" r="889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07C" w:rsidRPr="00F919B8" w:rsidRDefault="00BA007C" w:rsidP="00BA007C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23.03.2022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43.7pt;margin-top:168.95pt;width:89.3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x3uQIAAKk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" filled="f" stroked="f">
                <v:textbox inset="0,0,0,0">
                  <w:txbxContent>
                    <w:p w:rsidR="00BA007C" w:rsidRPr="00F919B8" w:rsidRDefault="00BA007C" w:rsidP="00BA007C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23.03.2022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 wp14:anchorId="2CC3CD50" wp14:editId="6EA84E8D">
            <wp:simplePos x="0" y="0"/>
            <wp:positionH relativeFrom="page">
              <wp:posOffset>1073150</wp:posOffset>
            </wp:positionH>
            <wp:positionV relativeFrom="page">
              <wp:posOffset>230505</wp:posOffset>
            </wp:positionV>
            <wp:extent cx="5673090" cy="2615565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AE6C72" w:rsidRPr="007C705B">
        <w:rPr>
          <w:sz w:val="27"/>
          <w:szCs w:val="27"/>
        </w:rPr>
        <w:t>у</w:t>
      </w:r>
      <w:r w:rsidR="009E35DA">
        <w:rPr>
          <w:sz w:val="27"/>
          <w:szCs w:val="27"/>
        </w:rPr>
        <w:t xml:space="preserve">тверждении </w:t>
      </w:r>
      <w:r w:rsidR="00674799">
        <w:rPr>
          <w:sz w:val="27"/>
          <w:szCs w:val="27"/>
        </w:rPr>
        <w:t>А</w:t>
      </w:r>
      <w:r w:rsidR="00593882">
        <w:rPr>
          <w:sz w:val="27"/>
          <w:szCs w:val="27"/>
        </w:rPr>
        <w:t xml:space="preserve">дминистративного </w:t>
      </w:r>
      <w:r w:rsidR="0065669F">
        <w:rPr>
          <w:sz w:val="27"/>
          <w:szCs w:val="27"/>
        </w:rPr>
        <w:t>р</w:t>
      </w:r>
      <w:r w:rsidR="009E35DA">
        <w:rPr>
          <w:sz w:val="27"/>
          <w:szCs w:val="27"/>
        </w:rPr>
        <w:t>егламента предоставлени</w:t>
      </w:r>
      <w:r w:rsidR="00D76818">
        <w:rPr>
          <w:sz w:val="27"/>
          <w:szCs w:val="27"/>
        </w:rPr>
        <w:t xml:space="preserve">я </w:t>
      </w:r>
      <w:r w:rsidR="00593882">
        <w:rPr>
          <w:sz w:val="27"/>
          <w:szCs w:val="27"/>
        </w:rPr>
        <w:t>м</w:t>
      </w:r>
      <w:r w:rsidR="009E35DA">
        <w:rPr>
          <w:sz w:val="27"/>
          <w:szCs w:val="27"/>
        </w:rPr>
        <w:t>униципальной услуги «</w:t>
      </w:r>
      <w:r w:rsidR="00593882">
        <w:rPr>
          <w:sz w:val="27"/>
          <w:szCs w:val="27"/>
        </w:rPr>
        <w:t xml:space="preserve">Установка информационной вывески, согласование </w:t>
      </w:r>
      <w:proofErr w:type="gramStart"/>
      <w:r w:rsidR="00593882">
        <w:rPr>
          <w:sz w:val="27"/>
          <w:szCs w:val="27"/>
        </w:rPr>
        <w:t>дизайн-проекта</w:t>
      </w:r>
      <w:proofErr w:type="gramEnd"/>
      <w:r w:rsidR="00593882">
        <w:rPr>
          <w:sz w:val="27"/>
          <w:szCs w:val="27"/>
        </w:rPr>
        <w:t xml:space="preserve"> размещения вывески</w:t>
      </w:r>
      <w:r w:rsidR="00DA4C20">
        <w:rPr>
          <w:sz w:val="27"/>
          <w:szCs w:val="27"/>
        </w:rPr>
        <w:t>»</w:t>
      </w:r>
    </w:p>
    <w:p w:rsidR="007C705B" w:rsidRDefault="00593882" w:rsidP="00593882">
      <w:pPr>
        <w:tabs>
          <w:tab w:val="left" w:pos="2479"/>
        </w:tabs>
        <w:spacing w:line="360" w:lineRule="exac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9E35DA" w:rsidRPr="009E39F6" w:rsidRDefault="009E35DA" w:rsidP="00775CF8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540A0C">
        <w:rPr>
          <w:szCs w:val="28"/>
        </w:rPr>
        <w:t xml:space="preserve"> Федеральн</w:t>
      </w:r>
      <w:r>
        <w:rPr>
          <w:szCs w:val="28"/>
        </w:rPr>
        <w:t>ым</w:t>
      </w:r>
      <w:r w:rsidRPr="00540A0C">
        <w:rPr>
          <w:szCs w:val="28"/>
        </w:rPr>
        <w:t xml:space="preserve"> закон</w:t>
      </w:r>
      <w:r>
        <w:rPr>
          <w:szCs w:val="28"/>
        </w:rPr>
        <w:t>ом</w:t>
      </w:r>
      <w:r w:rsidRPr="00540A0C">
        <w:rPr>
          <w:szCs w:val="28"/>
        </w:rPr>
        <w:t xml:space="preserve"> от 27 июля 2010 г. № 210-ФЗ</w:t>
      </w:r>
      <w:r w:rsidR="00593882">
        <w:rPr>
          <w:szCs w:val="28"/>
        </w:rPr>
        <w:t xml:space="preserve"> </w:t>
      </w:r>
      <w:r w:rsidRPr="00540A0C">
        <w:rPr>
          <w:szCs w:val="28"/>
        </w:rPr>
        <w:t>«Об организации предоставления государственных и муниципальных услуг»,</w:t>
      </w:r>
      <w:r w:rsidR="00D76818" w:rsidRPr="00D76818">
        <w:rPr>
          <w:szCs w:val="28"/>
        </w:rPr>
        <w:t xml:space="preserve"> </w:t>
      </w:r>
      <w:r w:rsidR="00AC1D31">
        <w:rPr>
          <w:szCs w:val="28"/>
        </w:rPr>
        <w:t>пунктом 2</w:t>
      </w:r>
      <w:r w:rsidR="00DA4C20">
        <w:rPr>
          <w:szCs w:val="28"/>
        </w:rPr>
        <w:t>6</w:t>
      </w:r>
      <w:r w:rsidR="00AC1D31">
        <w:rPr>
          <w:szCs w:val="28"/>
        </w:rPr>
        <w:t xml:space="preserve"> части 1 статьи</w:t>
      </w:r>
      <w:r>
        <w:rPr>
          <w:szCs w:val="28"/>
        </w:rPr>
        <w:t xml:space="preserve"> 16 Федерального закона от 06 октября 2003 г.</w:t>
      </w:r>
      <w:r w:rsidR="007502E0" w:rsidRPr="007502E0">
        <w:rPr>
          <w:szCs w:val="28"/>
        </w:rPr>
        <w:t xml:space="preserve">          </w:t>
      </w:r>
      <w:r w:rsidR="00593882">
        <w:rPr>
          <w:szCs w:val="28"/>
        </w:rPr>
        <w:t xml:space="preserve"> </w:t>
      </w:r>
      <w:r>
        <w:rPr>
          <w:szCs w:val="28"/>
        </w:rPr>
        <w:t xml:space="preserve">№ </w:t>
      </w:r>
      <w:r w:rsidR="004664A2">
        <w:rPr>
          <w:szCs w:val="28"/>
        </w:rPr>
        <w:t>1</w:t>
      </w:r>
      <w:r w:rsidRPr="00540A0C">
        <w:rPr>
          <w:szCs w:val="28"/>
        </w:rPr>
        <w:t>31-ФЗ «Об общих</w:t>
      </w:r>
      <w:r w:rsidR="00D76818" w:rsidRPr="00D76818">
        <w:rPr>
          <w:szCs w:val="28"/>
        </w:rPr>
        <w:t xml:space="preserve"> </w:t>
      </w:r>
      <w:r w:rsidRPr="00540A0C">
        <w:rPr>
          <w:szCs w:val="28"/>
        </w:rPr>
        <w:t>принципах организации местного самоуправления в Российской</w:t>
      </w:r>
      <w:r w:rsidR="00D76818" w:rsidRPr="00D76818">
        <w:rPr>
          <w:szCs w:val="28"/>
        </w:rPr>
        <w:t xml:space="preserve"> </w:t>
      </w:r>
      <w:r w:rsidRPr="00540A0C">
        <w:rPr>
          <w:szCs w:val="28"/>
        </w:rPr>
        <w:t>Федерации», Устав</w:t>
      </w:r>
      <w:r w:rsidR="00157DF2">
        <w:rPr>
          <w:szCs w:val="28"/>
        </w:rPr>
        <w:t xml:space="preserve">ом </w:t>
      </w:r>
      <w:r>
        <w:rPr>
          <w:szCs w:val="28"/>
        </w:rPr>
        <w:t>Еловского муниципального округа Пермского края</w:t>
      </w:r>
      <w:r w:rsidR="00AB041F">
        <w:rPr>
          <w:szCs w:val="28"/>
        </w:rPr>
        <w:t>, постановлением Администрации Еловского муниципального округа Пермского края от 30 ноября 2021 г. № 566-п</w:t>
      </w:r>
      <w:proofErr w:type="gramEnd"/>
      <w:r w:rsidR="00AB041F">
        <w:rPr>
          <w:szCs w:val="28"/>
        </w:rPr>
        <w:t xml:space="preserve"> «Об утверждении порядка разработки и утверждения административных регламентов муниципальных услуг»</w:t>
      </w:r>
    </w:p>
    <w:p w:rsidR="009E35DA" w:rsidRPr="00540A0C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540A0C">
        <w:rPr>
          <w:szCs w:val="28"/>
        </w:rPr>
        <w:t>:</w:t>
      </w:r>
    </w:p>
    <w:p w:rsidR="009E35DA" w:rsidRPr="00540A0C" w:rsidRDefault="00674799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</w:t>
      </w:r>
      <w:r w:rsidR="009E35DA" w:rsidRPr="00540A0C">
        <w:rPr>
          <w:szCs w:val="28"/>
        </w:rPr>
        <w:t>дминистративный регламент предоставлени</w:t>
      </w:r>
      <w:r w:rsidR="00D76818">
        <w:rPr>
          <w:szCs w:val="28"/>
        </w:rPr>
        <w:t>я</w:t>
      </w:r>
      <w:r w:rsidR="009E35DA" w:rsidRPr="00540A0C">
        <w:rPr>
          <w:szCs w:val="28"/>
        </w:rPr>
        <w:t xml:space="preserve"> муниципальной услуги «</w:t>
      </w:r>
      <w:r w:rsidR="00EF59A5">
        <w:rPr>
          <w:szCs w:val="28"/>
        </w:rPr>
        <w:t xml:space="preserve">Установка информационной вывески, согласование </w:t>
      </w:r>
      <w:proofErr w:type="gramStart"/>
      <w:r w:rsidR="00EF59A5">
        <w:rPr>
          <w:szCs w:val="28"/>
        </w:rPr>
        <w:t>дизайн-проекта</w:t>
      </w:r>
      <w:proofErr w:type="gramEnd"/>
      <w:r w:rsidR="00EF59A5">
        <w:rPr>
          <w:szCs w:val="28"/>
        </w:rPr>
        <w:t xml:space="preserve"> размещения вывески</w:t>
      </w:r>
      <w:r w:rsidR="009E35DA" w:rsidRPr="00540A0C">
        <w:rPr>
          <w:szCs w:val="28"/>
        </w:rPr>
        <w:t>».</w:t>
      </w:r>
    </w:p>
    <w:p w:rsidR="00FF4C88" w:rsidRPr="000E3E30" w:rsidRDefault="00593882" w:rsidP="00775CF8">
      <w:pPr>
        <w:pStyle w:val="ae"/>
        <w:spacing w:line="360" w:lineRule="exact"/>
        <w:ind w:firstLine="709"/>
        <w:rPr>
          <w:szCs w:val="28"/>
        </w:rPr>
      </w:pPr>
      <w:r>
        <w:rPr>
          <w:szCs w:val="28"/>
        </w:rPr>
        <w:t>2</w:t>
      </w:r>
      <w:r w:rsidR="00FF4C88" w:rsidRPr="000E3E30">
        <w:rPr>
          <w:szCs w:val="28"/>
        </w:rPr>
        <w:t>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F4C88" w:rsidRPr="000E3E30" w:rsidRDefault="00593882" w:rsidP="00775CF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F4C88" w:rsidRPr="000E3E30">
        <w:rPr>
          <w:szCs w:val="28"/>
        </w:rPr>
        <w:t>. Постановление вступает в силу со дня его</w:t>
      </w:r>
      <w:r w:rsidR="00D76818">
        <w:rPr>
          <w:szCs w:val="28"/>
        </w:rPr>
        <w:t xml:space="preserve"> официального </w:t>
      </w:r>
      <w:r w:rsidR="00FF4C88" w:rsidRPr="000E3E30">
        <w:rPr>
          <w:szCs w:val="28"/>
        </w:rPr>
        <w:t>обнародования.</w:t>
      </w:r>
    </w:p>
    <w:p w:rsidR="00FF4C88" w:rsidRDefault="00593882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F4C88" w:rsidRPr="000E3E30">
        <w:rPr>
          <w:szCs w:val="28"/>
        </w:rPr>
        <w:t xml:space="preserve">. </w:t>
      </w:r>
      <w:proofErr w:type="gramStart"/>
      <w:r w:rsidR="00FF4C88" w:rsidRPr="000E3E30">
        <w:rPr>
          <w:szCs w:val="28"/>
        </w:rPr>
        <w:t>Контроль за</w:t>
      </w:r>
      <w:proofErr w:type="gramEnd"/>
      <w:r w:rsidR="00FF4C88"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 w:rsidR="00FF4C88">
        <w:rPr>
          <w:szCs w:val="28"/>
        </w:rPr>
        <w:t>.</w:t>
      </w:r>
    </w:p>
    <w:p w:rsidR="0022268C" w:rsidRDefault="0022268C" w:rsidP="0065669F">
      <w:pPr>
        <w:pStyle w:val="21"/>
        <w:spacing w:after="0" w:line="240" w:lineRule="exact"/>
        <w:ind w:left="0" w:firstLine="709"/>
        <w:jc w:val="both"/>
        <w:rPr>
          <w:color w:val="000000"/>
          <w:sz w:val="27"/>
          <w:szCs w:val="27"/>
        </w:rPr>
      </w:pPr>
    </w:p>
    <w:p w:rsidR="00AB041F" w:rsidRDefault="00AB041F" w:rsidP="0065669F">
      <w:pPr>
        <w:pStyle w:val="21"/>
        <w:spacing w:after="0" w:line="240" w:lineRule="exact"/>
        <w:ind w:left="0" w:firstLine="709"/>
        <w:jc w:val="both"/>
        <w:rPr>
          <w:color w:val="000000"/>
          <w:sz w:val="27"/>
          <w:szCs w:val="27"/>
        </w:rPr>
      </w:pPr>
    </w:p>
    <w:p w:rsidR="0022268C" w:rsidRPr="00540A0C" w:rsidRDefault="0022268C" w:rsidP="0065669F">
      <w:pPr>
        <w:pStyle w:val="21"/>
        <w:spacing w:after="0" w:line="240" w:lineRule="exact"/>
        <w:ind w:left="0" w:firstLine="709"/>
        <w:jc w:val="both"/>
        <w:rPr>
          <w:szCs w:val="28"/>
        </w:rPr>
      </w:pPr>
    </w:p>
    <w:p w:rsidR="002B4764" w:rsidRDefault="002B4764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-</w:t>
      </w:r>
    </w:p>
    <w:p w:rsidR="009E35DA" w:rsidRPr="002B4764" w:rsidRDefault="002B4764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="008B67F7" w:rsidRPr="002B4764">
        <w:rPr>
          <w:szCs w:val="28"/>
        </w:rPr>
        <w:t>лав</w:t>
      </w:r>
      <w:r>
        <w:rPr>
          <w:szCs w:val="28"/>
        </w:rPr>
        <w:t>а</w:t>
      </w:r>
      <w:r w:rsidR="008B67F7" w:rsidRPr="002B4764">
        <w:rPr>
          <w:szCs w:val="28"/>
        </w:rPr>
        <w:t xml:space="preserve"> администрации Еловского</w:t>
      </w:r>
    </w:p>
    <w:p w:rsidR="00C00C87" w:rsidRPr="002B4764" w:rsidRDefault="008B67F7" w:rsidP="00912C93">
      <w:pPr>
        <w:spacing w:line="240" w:lineRule="exact"/>
        <w:jc w:val="both"/>
        <w:rPr>
          <w:szCs w:val="28"/>
        </w:rPr>
      </w:pPr>
      <w:r w:rsidRPr="002B4764">
        <w:rPr>
          <w:szCs w:val="28"/>
        </w:rPr>
        <w:t xml:space="preserve">муниципального округа Пермского края            </w:t>
      </w:r>
      <w:r w:rsidR="002B4764">
        <w:rPr>
          <w:szCs w:val="28"/>
        </w:rPr>
        <w:t xml:space="preserve">                               А.А. Чечкин</w:t>
      </w:r>
    </w:p>
    <w:p w:rsidR="00DA4C20" w:rsidRPr="00B36F2B" w:rsidRDefault="00DA4C20" w:rsidP="00D76818">
      <w:pPr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lastRenderedPageBreak/>
        <w:t>УТВЕРЖДЕН</w:t>
      </w:r>
    </w:p>
    <w:p w:rsidR="00DA4C20" w:rsidRPr="00B36F2B" w:rsidRDefault="00DA4C20" w:rsidP="00D76818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t>постановлением</w:t>
      </w:r>
    </w:p>
    <w:p w:rsidR="00DA4C20" w:rsidRPr="00B36F2B" w:rsidRDefault="00DA4C20" w:rsidP="00D76818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t>Администрации Еловского</w:t>
      </w:r>
    </w:p>
    <w:p w:rsidR="00D76818" w:rsidRDefault="00DA4C20" w:rsidP="00D76818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t xml:space="preserve">муниципального округа </w:t>
      </w:r>
    </w:p>
    <w:p w:rsidR="00DA4C20" w:rsidRPr="00B36F2B" w:rsidRDefault="00DA4C20" w:rsidP="00D76818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t>Пермского края</w:t>
      </w:r>
    </w:p>
    <w:p w:rsidR="00DA4C20" w:rsidRPr="00B36F2B" w:rsidRDefault="00DA4C20" w:rsidP="00D76818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t xml:space="preserve">от </w:t>
      </w:r>
      <w:r w:rsidR="00BA007C">
        <w:rPr>
          <w:szCs w:val="28"/>
        </w:rPr>
        <w:t>23.03.2022 № 133-п</w:t>
      </w:r>
      <w:r w:rsidRPr="00B36F2B">
        <w:rPr>
          <w:szCs w:val="28"/>
        </w:rPr>
        <w:t xml:space="preserve"> </w:t>
      </w:r>
    </w:p>
    <w:p w:rsidR="00DA4C20" w:rsidRPr="00B36F2B" w:rsidRDefault="00DA4C20" w:rsidP="00DA4C20">
      <w:pPr>
        <w:widowControl w:val="0"/>
        <w:autoSpaceDE w:val="0"/>
        <w:autoSpaceDN w:val="0"/>
        <w:jc w:val="both"/>
        <w:rPr>
          <w:szCs w:val="28"/>
        </w:rPr>
      </w:pPr>
    </w:p>
    <w:p w:rsidR="00DA4C20" w:rsidRPr="00B36F2B" w:rsidRDefault="00DA4C20" w:rsidP="00DA4C20">
      <w:pPr>
        <w:widowControl w:val="0"/>
        <w:autoSpaceDE w:val="0"/>
        <w:autoSpaceDN w:val="0"/>
        <w:jc w:val="both"/>
        <w:rPr>
          <w:szCs w:val="28"/>
        </w:rPr>
      </w:pPr>
    </w:p>
    <w:p w:rsidR="00DA4C20" w:rsidRPr="00B36F2B" w:rsidRDefault="00DA4C20" w:rsidP="00DA4C20">
      <w:pPr>
        <w:widowControl w:val="0"/>
        <w:autoSpaceDE w:val="0"/>
        <w:autoSpaceDN w:val="0"/>
        <w:jc w:val="center"/>
        <w:rPr>
          <w:b/>
          <w:szCs w:val="28"/>
        </w:rPr>
      </w:pPr>
      <w:bookmarkStart w:id="2" w:name="P912"/>
      <w:bookmarkEnd w:id="2"/>
      <w:r w:rsidRPr="00B36F2B">
        <w:rPr>
          <w:b/>
          <w:szCs w:val="28"/>
        </w:rPr>
        <w:t>АДМИНИСТРАТИВНЫЙ РЕГЛАМЕНТ</w:t>
      </w:r>
    </w:p>
    <w:p w:rsidR="00DA4C20" w:rsidRPr="00B36F2B" w:rsidRDefault="00DA4C20" w:rsidP="00DA4C20">
      <w:pPr>
        <w:widowControl w:val="0"/>
        <w:autoSpaceDE w:val="0"/>
        <w:autoSpaceDN w:val="0"/>
        <w:jc w:val="center"/>
        <w:rPr>
          <w:b/>
          <w:szCs w:val="28"/>
        </w:rPr>
      </w:pPr>
      <w:r w:rsidRPr="00B36F2B">
        <w:rPr>
          <w:b/>
          <w:szCs w:val="28"/>
        </w:rPr>
        <w:t>предоставлени</w:t>
      </w:r>
      <w:r w:rsidR="00D76818">
        <w:rPr>
          <w:b/>
          <w:szCs w:val="28"/>
        </w:rPr>
        <w:t>я</w:t>
      </w:r>
      <w:r w:rsidRPr="00B36F2B">
        <w:rPr>
          <w:b/>
          <w:szCs w:val="28"/>
        </w:rPr>
        <w:t xml:space="preserve"> муниципальной услуги «</w:t>
      </w:r>
      <w:r w:rsidR="0065669F">
        <w:rPr>
          <w:b/>
          <w:szCs w:val="28"/>
        </w:rPr>
        <w:t xml:space="preserve">Установка информационной вывески, согласование </w:t>
      </w:r>
      <w:proofErr w:type="gramStart"/>
      <w:r w:rsidR="0065669F">
        <w:rPr>
          <w:b/>
          <w:szCs w:val="28"/>
        </w:rPr>
        <w:t>дизайн-проекта</w:t>
      </w:r>
      <w:proofErr w:type="gramEnd"/>
      <w:r w:rsidR="0065669F">
        <w:rPr>
          <w:b/>
          <w:szCs w:val="28"/>
        </w:rPr>
        <w:t xml:space="preserve"> размещения вывески</w:t>
      </w:r>
      <w:r w:rsidRPr="00B36F2B">
        <w:rPr>
          <w:b/>
          <w:szCs w:val="28"/>
        </w:rPr>
        <w:t>»</w:t>
      </w:r>
    </w:p>
    <w:p w:rsidR="00DA4C20" w:rsidRPr="00370EDA" w:rsidRDefault="00DA4C20" w:rsidP="00DA4C20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b/>
          <w:sz w:val="28"/>
          <w:szCs w:val="28"/>
          <w:lang w:val="ru-RU"/>
        </w:rPr>
      </w:pPr>
      <w:r w:rsidRPr="00370EDA">
        <w:rPr>
          <w:b/>
          <w:sz w:val="28"/>
          <w:szCs w:val="28"/>
          <w:lang w:val="ru-RU"/>
        </w:rPr>
        <w:t>I. Общие положения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1.1. Предмет регулирования административного регламента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1.1.1. </w:t>
      </w:r>
      <w:proofErr w:type="gramStart"/>
      <w:r w:rsidRPr="00370EDA">
        <w:rPr>
          <w:sz w:val="28"/>
          <w:szCs w:val="28"/>
          <w:lang w:val="ru-RU"/>
        </w:rPr>
        <w:t>Административный регламент предоставления муниципальной услуги «</w:t>
      </w:r>
      <w:r w:rsidR="002150D8">
        <w:rPr>
          <w:sz w:val="28"/>
          <w:szCs w:val="28"/>
          <w:lang w:val="ru-RU"/>
        </w:rPr>
        <w:t>Установка информационной вывески, согласование дизайн-проекта размещения вывески</w:t>
      </w:r>
      <w:r w:rsidRPr="00370EDA">
        <w:rPr>
          <w:b/>
          <w:bCs/>
          <w:sz w:val="28"/>
          <w:szCs w:val="28"/>
          <w:lang w:val="ru-RU"/>
        </w:rPr>
        <w:t>»</w:t>
      </w:r>
      <w:r w:rsidRPr="00370EDA">
        <w:rPr>
          <w:sz w:val="28"/>
          <w:szCs w:val="28"/>
          <w:lang w:val="ru-RU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</w:t>
      </w:r>
      <w:proofErr w:type="gramEnd"/>
      <w:r w:rsidRPr="00370EDA">
        <w:rPr>
          <w:sz w:val="28"/>
          <w:szCs w:val="28"/>
          <w:lang w:val="ru-RU"/>
        </w:rPr>
        <w:t xml:space="preserve"> </w:t>
      </w:r>
      <w:proofErr w:type="gramStart"/>
      <w:r w:rsidRPr="00370EDA">
        <w:rPr>
          <w:sz w:val="28"/>
          <w:szCs w:val="28"/>
          <w:lang w:val="ru-RU"/>
        </w:rPr>
        <w:t>соответствии</w:t>
      </w:r>
      <w:proofErr w:type="gramEnd"/>
      <w:r w:rsidRPr="00370EDA">
        <w:rPr>
          <w:sz w:val="28"/>
          <w:szCs w:val="28"/>
          <w:lang w:val="ru-RU"/>
        </w:rPr>
        <w:t xml:space="preserve">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DA4C20" w:rsidRPr="00370EDA" w:rsidRDefault="00DA4C20" w:rsidP="00DA4C20">
      <w:pPr>
        <w:autoSpaceDE w:val="0"/>
        <w:adjustRightInd w:val="0"/>
        <w:ind w:firstLine="709"/>
        <w:jc w:val="both"/>
        <w:rPr>
          <w:szCs w:val="28"/>
        </w:rPr>
      </w:pPr>
      <w:r w:rsidRPr="00370EDA">
        <w:rPr>
          <w:szCs w:val="28"/>
        </w:rPr>
        <w:t xml:space="preserve">1.1.2. Муниципальная услуга предоставляется в рамках решения вопроса </w:t>
      </w:r>
      <w:proofErr w:type="gramStart"/>
      <w:r w:rsidRPr="00370EDA">
        <w:rPr>
          <w:szCs w:val="28"/>
        </w:rPr>
        <w:t>местного значения «</w:t>
      </w:r>
      <w:r w:rsidR="002150D8">
        <w:rPr>
          <w:szCs w:val="28"/>
        </w:rPr>
        <w:t>полномочия органов  местного самоуправления, установленные федеральными законами и законами субъектов Российской Федерации, по вопросам, не отнесенным в соответствии с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местного самоуправления</w:t>
      </w:r>
      <w:r w:rsidRPr="00370EDA">
        <w:rPr>
          <w:szCs w:val="28"/>
        </w:rPr>
        <w:t xml:space="preserve">», установленного </w:t>
      </w:r>
      <w:r w:rsidRPr="00162FB9">
        <w:rPr>
          <w:szCs w:val="28"/>
        </w:rPr>
        <w:t xml:space="preserve">в соответствии с </w:t>
      </w:r>
      <w:r w:rsidR="009E39F6">
        <w:rPr>
          <w:szCs w:val="28"/>
        </w:rPr>
        <w:t xml:space="preserve">пунктом 26 </w:t>
      </w:r>
      <w:r w:rsidRPr="00162FB9">
        <w:rPr>
          <w:szCs w:val="28"/>
        </w:rPr>
        <w:t xml:space="preserve">частью </w:t>
      </w:r>
      <w:r w:rsidR="009E39F6">
        <w:rPr>
          <w:szCs w:val="28"/>
        </w:rPr>
        <w:t>1</w:t>
      </w:r>
      <w:r w:rsidRPr="00162FB9">
        <w:rPr>
          <w:szCs w:val="28"/>
        </w:rPr>
        <w:t xml:space="preserve"> статьи 16 Федерального закона от 06</w:t>
      </w:r>
      <w:r w:rsidR="00D76818">
        <w:rPr>
          <w:szCs w:val="28"/>
        </w:rPr>
        <w:t xml:space="preserve"> октября </w:t>
      </w:r>
      <w:r w:rsidRPr="00162FB9">
        <w:rPr>
          <w:szCs w:val="28"/>
        </w:rPr>
        <w:t>2003</w:t>
      </w:r>
      <w:r w:rsidR="00D76818">
        <w:rPr>
          <w:szCs w:val="28"/>
        </w:rPr>
        <w:t xml:space="preserve"> г.</w:t>
      </w:r>
      <w:r w:rsidRPr="00162FB9">
        <w:rPr>
          <w:szCs w:val="28"/>
        </w:rPr>
        <w:t xml:space="preserve"> </w:t>
      </w:r>
      <w:r w:rsidR="002150D8">
        <w:rPr>
          <w:szCs w:val="28"/>
        </w:rPr>
        <w:t xml:space="preserve">   </w:t>
      </w:r>
      <w:r w:rsidRPr="00162FB9">
        <w:rPr>
          <w:szCs w:val="28"/>
        </w:rPr>
        <w:t>№ 131-ФЗ «Об общих принципах организации</w:t>
      </w:r>
      <w:proofErr w:type="gramEnd"/>
      <w:r w:rsidRPr="00162FB9">
        <w:rPr>
          <w:szCs w:val="28"/>
        </w:rPr>
        <w:t xml:space="preserve"> местного самоуправления в Российской Федерации»</w:t>
      </w:r>
      <w:r w:rsidRPr="00370EDA">
        <w:rPr>
          <w:szCs w:val="28"/>
        </w:rPr>
        <w:t>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1.2. Круг </w:t>
      </w:r>
      <w:r w:rsidRPr="00C22B74">
        <w:rPr>
          <w:sz w:val="28"/>
          <w:szCs w:val="28"/>
          <w:lang w:val="ru-RU"/>
        </w:rPr>
        <w:t>заявителей</w:t>
      </w:r>
    </w:p>
    <w:p w:rsidR="00DA4C20" w:rsidRPr="00C22B74" w:rsidRDefault="00DA4C20" w:rsidP="00C22B74">
      <w:pPr>
        <w:pStyle w:val="ConsPlusNormal"/>
        <w:adjustRightInd w:val="0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B74">
        <w:rPr>
          <w:rFonts w:ascii="Times New Roman" w:hAnsi="Times New Roman" w:cs="Times New Roman"/>
          <w:sz w:val="28"/>
          <w:szCs w:val="28"/>
        </w:rPr>
        <w:t>1.2.1.</w:t>
      </w:r>
      <w:r w:rsidRPr="00370EDA">
        <w:rPr>
          <w:sz w:val="28"/>
          <w:szCs w:val="28"/>
        </w:rPr>
        <w:t> </w:t>
      </w:r>
      <w:r w:rsidR="00C22B74" w:rsidRPr="003F56BE">
        <w:rPr>
          <w:rFonts w:ascii="Times New Roman" w:hAnsi="Times New Roman" w:cs="Times New Roman"/>
          <w:sz w:val="28"/>
          <w:szCs w:val="28"/>
        </w:rPr>
        <w:t xml:space="preserve">В качестве заявителей могут выступать физические лица, индивидуальные предприниматели и юридические лица, обладающие имущественным правом на земельный участок, здание или иное недвижимое </w:t>
      </w:r>
      <w:r w:rsidR="00C22B74" w:rsidRPr="003F56B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имущество, к которому присоединяется </w:t>
      </w:r>
      <w:r w:rsidR="00C22B74">
        <w:rPr>
          <w:rFonts w:ascii="Times New Roman" w:hAnsi="Times New Roman" w:cs="Times New Roman"/>
          <w:sz w:val="28"/>
          <w:szCs w:val="28"/>
        </w:rPr>
        <w:t>информационная вывеска</w:t>
      </w:r>
      <w:r w:rsidR="00C22B74" w:rsidRPr="003F56BE">
        <w:rPr>
          <w:rFonts w:ascii="Times New Roman" w:hAnsi="Times New Roman" w:cs="Times New Roman"/>
          <w:sz w:val="28"/>
          <w:szCs w:val="28"/>
        </w:rPr>
        <w:t xml:space="preserve">, либо являющиеся владельцами </w:t>
      </w:r>
      <w:r w:rsidR="00C22B74">
        <w:rPr>
          <w:rFonts w:ascii="Times New Roman" w:hAnsi="Times New Roman" w:cs="Times New Roman"/>
          <w:sz w:val="28"/>
          <w:szCs w:val="28"/>
        </w:rPr>
        <w:t xml:space="preserve">информационной вывески </w:t>
      </w:r>
      <w:r w:rsidRPr="00C22B74"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DA4C20" w:rsidRPr="00370EDA" w:rsidRDefault="00DA4C20" w:rsidP="00DA4C20">
      <w:pPr>
        <w:pStyle w:val="Standard"/>
        <w:widowControl/>
        <w:spacing w:after="240" w:line="360" w:lineRule="exact"/>
        <w:ind w:firstLine="567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1.2.2. От имени заявителя могут выступать лица, имеющие право</w:t>
      </w:r>
      <w:r w:rsidRPr="00370EDA">
        <w:rPr>
          <w:sz w:val="28"/>
          <w:szCs w:val="28"/>
          <w:lang w:val="ru-RU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1.3. Требования к порядку информирования о предоставлении муниципальной услуги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91103B" w:rsidRPr="00643F97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на информационных стендах в здании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="00D76818">
        <w:rPr>
          <w:szCs w:val="28"/>
        </w:rPr>
        <w:t xml:space="preserve"> </w:t>
      </w:r>
      <w:r w:rsidRPr="00643F97">
        <w:rPr>
          <w:szCs w:val="28"/>
        </w:rPr>
        <w:t>по адресу: Пермский край, Еловский муниципальный округ, с. Елово, ул. Ленина, д. 34;</w:t>
      </w:r>
    </w:p>
    <w:p w:rsidR="0091103B" w:rsidRPr="00643F97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43F97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10" w:history="1">
        <w:r w:rsidRPr="0083070B">
          <w:rPr>
            <w:rStyle w:val="ad"/>
            <w:color w:val="auto"/>
            <w:szCs w:val="28"/>
            <w:u w:val="none"/>
          </w:rPr>
          <w:t>http://www.</w:t>
        </w:r>
        <w:proofErr w:type="spellStart"/>
        <w:r w:rsidRPr="0083070B">
          <w:rPr>
            <w:rStyle w:val="ad"/>
            <w:color w:val="auto"/>
            <w:szCs w:val="28"/>
            <w:u w:val="none"/>
            <w:lang w:val="en-US"/>
          </w:rPr>
          <w:t>elovo</w:t>
        </w:r>
        <w:proofErr w:type="spellEnd"/>
        <w:r w:rsidRPr="0083070B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83070B">
          <w:rPr>
            <w:rStyle w:val="ad"/>
            <w:color w:val="auto"/>
            <w:szCs w:val="28"/>
            <w:u w:val="none"/>
            <w:lang w:val="en-US"/>
          </w:rPr>
          <w:t>okru</w:t>
        </w:r>
        <w:proofErr w:type="spellEnd"/>
        <w:r w:rsidRPr="0083070B">
          <w:rPr>
            <w:rStyle w:val="ad"/>
            <w:color w:val="auto"/>
            <w:szCs w:val="28"/>
            <w:u w:val="none"/>
          </w:rPr>
          <w:t>g.ru/</w:t>
        </w:r>
      </w:hyperlink>
      <w:r w:rsidR="00D76818">
        <w:rPr>
          <w:rStyle w:val="ad"/>
          <w:color w:val="auto"/>
          <w:szCs w:val="28"/>
          <w:u w:val="none"/>
        </w:rPr>
        <w:t xml:space="preserve"> </w:t>
      </w:r>
      <w:r w:rsidRPr="0083070B">
        <w:rPr>
          <w:szCs w:val="28"/>
        </w:rPr>
        <w:t>(</w:t>
      </w:r>
      <w:r w:rsidRPr="00643F97">
        <w:rPr>
          <w:szCs w:val="28"/>
        </w:rPr>
        <w:t>далее соответственно – официальный сайт ОМСУ, сеть «Интернет»);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71108C">
        <w:rPr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2D23C4">
          <w:rPr>
            <w:szCs w:val="28"/>
          </w:rPr>
          <w:t>http://www.gosuslugi.ru/</w:t>
        </w:r>
      </w:hyperlink>
      <w:r w:rsidRPr="0071108C">
        <w:rPr>
          <w:szCs w:val="28"/>
        </w:rPr>
        <w:t xml:space="preserve"> (далее – Единый портал);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91103B" w:rsidRPr="00210F6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при личном обращении в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="00D76818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9B4D69">
        <w:rPr>
          <w:szCs w:val="28"/>
        </w:rPr>
        <w:t xml:space="preserve">адресу: Пермский край, Еловский муниципальный округ, </w:t>
      </w:r>
      <w:r w:rsidR="007502E0" w:rsidRPr="007502E0">
        <w:rPr>
          <w:szCs w:val="28"/>
        </w:rPr>
        <w:t xml:space="preserve">      </w:t>
      </w:r>
      <w:r w:rsidRPr="009B4D69">
        <w:rPr>
          <w:szCs w:val="28"/>
        </w:rPr>
        <w:t xml:space="preserve">с. Елово, ул. Ленина, д. 34, </w:t>
      </w:r>
      <w:proofErr w:type="spellStart"/>
      <w:r w:rsidRPr="009B4D69">
        <w:rPr>
          <w:szCs w:val="28"/>
        </w:rPr>
        <w:t>каб</w:t>
      </w:r>
      <w:proofErr w:type="spellEnd"/>
      <w:r w:rsidRPr="009B4D69">
        <w:rPr>
          <w:szCs w:val="28"/>
        </w:rPr>
        <w:t>. 12.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="007502E0" w:rsidRPr="007502E0">
        <w:rPr>
          <w:szCs w:val="28"/>
        </w:rPr>
        <w:t xml:space="preserve"> </w:t>
      </w:r>
      <w:r w:rsidRPr="0071108C">
        <w:rPr>
          <w:szCs w:val="28"/>
        </w:rPr>
        <w:t>и муниципальных услуг» (далее – МФЦ);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1.3.2.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 обеспечивает размещение (актуализацию) на официальном сайте ОМСУ, Едином портале следующей информации: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местонахождение и график работы </w:t>
      </w:r>
      <w:r>
        <w:rPr>
          <w:szCs w:val="28"/>
        </w:rPr>
        <w:t xml:space="preserve">Комитет имущественных отношений и градостроительства администрации Еловского муниципального округа </w:t>
      </w:r>
      <w:r>
        <w:rPr>
          <w:szCs w:val="28"/>
        </w:rPr>
        <w:lastRenderedPageBreak/>
        <w:t>Пермского края</w:t>
      </w:r>
      <w:r w:rsidRPr="0071108C">
        <w:rPr>
          <w:szCs w:val="28"/>
        </w:rPr>
        <w:t>, организаций, обращение в которые необходимо для получения муниципальной услуги, МФЦ;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справочные телефоны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участвующих в предоставлении муниципальной услуги, МФЦ;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адреса электронной почты и (или) формы обратной связи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МФЦ в сети «Интернет».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Едином портале;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DA4C20" w:rsidRPr="00370EDA" w:rsidRDefault="0091103B" w:rsidP="0091103B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при личном обращении в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.</w:t>
      </w:r>
    </w:p>
    <w:p w:rsidR="00DA4C20" w:rsidRPr="00370EDA" w:rsidRDefault="00DA4C20" w:rsidP="00DA4C20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b/>
          <w:sz w:val="28"/>
          <w:szCs w:val="28"/>
          <w:lang w:val="ru-RU"/>
        </w:rPr>
      </w:pPr>
      <w:r w:rsidRPr="00370EDA">
        <w:rPr>
          <w:b/>
          <w:sz w:val="28"/>
          <w:szCs w:val="28"/>
          <w:lang w:val="ru-RU"/>
        </w:rPr>
        <w:t>II. Стандарт предоставления муниципальной услуги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2.1. Наименование муниципальной услуги</w:t>
      </w:r>
    </w:p>
    <w:p w:rsidR="00DA4C20" w:rsidRPr="00370EDA" w:rsidRDefault="00DA4C20" w:rsidP="00DA4C20">
      <w:pPr>
        <w:pStyle w:val="Standard"/>
        <w:widowControl/>
        <w:spacing w:after="240"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2.1.1. </w:t>
      </w:r>
      <w:r w:rsidR="00C81803">
        <w:rPr>
          <w:sz w:val="28"/>
          <w:szCs w:val="28"/>
          <w:lang w:val="ru-RU"/>
        </w:rPr>
        <w:t xml:space="preserve">Установка информационной вывески, согласование </w:t>
      </w:r>
      <w:proofErr w:type="gramStart"/>
      <w:r w:rsidR="00C81803">
        <w:rPr>
          <w:sz w:val="28"/>
          <w:szCs w:val="28"/>
          <w:lang w:val="ru-RU"/>
        </w:rPr>
        <w:t>дизайн-проекта</w:t>
      </w:r>
      <w:proofErr w:type="gramEnd"/>
      <w:r w:rsidR="00C81803">
        <w:rPr>
          <w:sz w:val="28"/>
          <w:szCs w:val="28"/>
          <w:lang w:val="ru-RU"/>
        </w:rPr>
        <w:t xml:space="preserve"> размещения вывески.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2.2. Наименование органа местного самоуправления, предоставляющего муниципальную услугу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2.2.1. Органом, уполномоченным на предоставление муниципальной услуги, является</w:t>
      </w:r>
      <w:r>
        <w:rPr>
          <w:sz w:val="28"/>
          <w:szCs w:val="28"/>
          <w:lang w:val="ru-RU"/>
        </w:rPr>
        <w:t xml:space="preserve"> Комитет имущественных отношений и градостроительства администрации Еловского муниципального округа Пермского края</w:t>
      </w:r>
      <w:r w:rsidRPr="00370EDA">
        <w:rPr>
          <w:sz w:val="28"/>
          <w:szCs w:val="28"/>
          <w:lang w:val="ru-RU"/>
        </w:rPr>
        <w:t xml:space="preserve"> (далее – орган, предоставляющий </w:t>
      </w:r>
      <w:r w:rsidR="00D76818">
        <w:rPr>
          <w:sz w:val="28"/>
          <w:szCs w:val="28"/>
          <w:lang w:val="ru-RU"/>
        </w:rPr>
        <w:t xml:space="preserve">муниципальную </w:t>
      </w:r>
      <w:r w:rsidRPr="00370EDA">
        <w:rPr>
          <w:sz w:val="28"/>
          <w:szCs w:val="28"/>
          <w:lang w:val="ru-RU"/>
        </w:rPr>
        <w:t>услугу).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2.2.2. При предоставлении муниципальной услуги орган, предоставляющий муниципальную услугу, осуществляет взаимодействие с: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Федеральной службы государственной регистрации, кадастра и картографии;</w:t>
      </w:r>
    </w:p>
    <w:p w:rsidR="00DA4C20" w:rsidRPr="008422EF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422EF">
        <w:rPr>
          <w:sz w:val="28"/>
          <w:szCs w:val="28"/>
          <w:lang w:val="ru-RU"/>
        </w:rPr>
        <w:t>Инспекцией государственного строительного надзора Пермского края.</w:t>
      </w:r>
    </w:p>
    <w:p w:rsidR="00DA4C20" w:rsidRPr="00370EDA" w:rsidRDefault="00DA4C20" w:rsidP="00DA4C20">
      <w:pPr>
        <w:pStyle w:val="Standard"/>
        <w:widowControl/>
        <w:spacing w:after="240"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2.2.3. </w:t>
      </w:r>
      <w:proofErr w:type="gramStart"/>
      <w:r w:rsidRPr="00370EDA">
        <w:rPr>
          <w:rFonts w:cs="Arial"/>
          <w:sz w:val="28"/>
          <w:szCs w:val="28"/>
          <w:lang w:val="ru-RU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370EDA">
        <w:rPr>
          <w:rFonts w:cs="Arial"/>
          <w:sz w:val="28"/>
          <w:szCs w:val="28"/>
          <w:lang w:val="ru-RU"/>
        </w:rPr>
        <w:br/>
      </w:r>
      <w:r w:rsidRPr="00370EDA">
        <w:rPr>
          <w:rFonts w:cs="Arial"/>
          <w:sz w:val="28"/>
          <w:szCs w:val="28"/>
          <w:lang w:val="ru-RU"/>
        </w:rPr>
        <w:lastRenderedPageBreak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bookmarkStart w:id="3" w:name="Par61"/>
      <w:bookmarkEnd w:id="3"/>
      <w:r w:rsidRPr="00370EDA">
        <w:rPr>
          <w:sz w:val="28"/>
          <w:szCs w:val="28"/>
          <w:lang w:val="ru-RU"/>
        </w:rPr>
        <w:t xml:space="preserve">2.3. Описание результата предоставления </w:t>
      </w:r>
      <w:r w:rsidRPr="00370EDA">
        <w:rPr>
          <w:sz w:val="28"/>
          <w:szCs w:val="28"/>
          <w:lang w:val="ru-RU"/>
        </w:rPr>
        <w:br/>
        <w:t>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2.3.1. Результатом предоставления муниципальной услуги является: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 xml:space="preserve">выдача </w:t>
      </w:r>
      <w:r w:rsidR="00C81803">
        <w:rPr>
          <w:rFonts w:cs="Times New Roman"/>
          <w:sz w:val="28"/>
          <w:szCs w:val="28"/>
          <w:lang w:val="ru-RU"/>
        </w:rPr>
        <w:t xml:space="preserve">(направление) заявителю </w:t>
      </w:r>
      <w:r w:rsidR="00A772B2">
        <w:rPr>
          <w:rFonts w:cs="Times New Roman"/>
          <w:sz w:val="28"/>
          <w:szCs w:val="28"/>
          <w:lang w:val="ru-RU"/>
        </w:rPr>
        <w:t xml:space="preserve">решения о согласовании установки информационной вывески, дизайн-проект размещения вывески </w:t>
      </w:r>
      <w:r w:rsidR="00C81803">
        <w:rPr>
          <w:rFonts w:cs="Times New Roman"/>
          <w:sz w:val="28"/>
          <w:szCs w:val="28"/>
          <w:lang w:val="ru-RU"/>
        </w:rPr>
        <w:t xml:space="preserve">(приложение 1 к </w:t>
      </w:r>
      <w:r w:rsidR="00BA6016">
        <w:rPr>
          <w:rFonts w:cs="Times New Roman"/>
          <w:sz w:val="28"/>
          <w:szCs w:val="28"/>
          <w:lang w:val="ru-RU"/>
        </w:rPr>
        <w:t>а</w:t>
      </w:r>
      <w:r w:rsidR="00C81803">
        <w:rPr>
          <w:rFonts w:cs="Times New Roman"/>
          <w:sz w:val="28"/>
          <w:szCs w:val="28"/>
          <w:lang w:val="ru-RU"/>
        </w:rPr>
        <w:t>дминистративному регламенту);</w:t>
      </w:r>
    </w:p>
    <w:p w:rsidR="00C81803" w:rsidRPr="00370EDA" w:rsidRDefault="00C81803" w:rsidP="00C81803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 xml:space="preserve">выдача </w:t>
      </w:r>
      <w:r>
        <w:rPr>
          <w:rFonts w:cs="Times New Roman"/>
          <w:sz w:val="28"/>
          <w:szCs w:val="28"/>
          <w:lang w:val="ru-RU"/>
        </w:rPr>
        <w:t xml:space="preserve">(направление) заявителю решения об отказе в </w:t>
      </w:r>
      <w:r w:rsidR="00A772B2">
        <w:rPr>
          <w:rFonts w:cs="Times New Roman"/>
          <w:sz w:val="28"/>
          <w:szCs w:val="28"/>
          <w:lang w:val="ru-RU"/>
        </w:rPr>
        <w:t>предоставлении муниципальной услуги</w:t>
      </w:r>
      <w:r>
        <w:rPr>
          <w:rFonts w:cs="Times New Roman"/>
          <w:sz w:val="28"/>
          <w:szCs w:val="28"/>
          <w:lang w:val="ru-RU"/>
        </w:rPr>
        <w:t xml:space="preserve"> (приложение 2 к </w:t>
      </w:r>
      <w:r w:rsidR="00BA6016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>дминистративному регламенту).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2.4. Срок предоставления муниципальной услуги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 xml:space="preserve">2.4.1. Срок предоставления муниципальной услуги составляет </w:t>
      </w:r>
      <w:r w:rsidR="00C81803">
        <w:rPr>
          <w:szCs w:val="28"/>
        </w:rPr>
        <w:t>60</w:t>
      </w:r>
      <w:r w:rsidRPr="00370EDA">
        <w:rPr>
          <w:szCs w:val="28"/>
        </w:rPr>
        <w:t xml:space="preserve"> </w:t>
      </w:r>
      <w:r w:rsidR="00C81803">
        <w:rPr>
          <w:szCs w:val="28"/>
        </w:rPr>
        <w:t>календарных</w:t>
      </w:r>
      <w:r w:rsidRPr="00370EDA">
        <w:rPr>
          <w:szCs w:val="28"/>
        </w:rPr>
        <w:t xml:space="preserve"> дней со дня поступления заявления в орган, предоставляющий муниципальную услугу.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2.5.1. </w:t>
      </w:r>
      <w:r w:rsidRPr="00370EDA">
        <w:rPr>
          <w:rFonts w:eastAsia="Calibri"/>
          <w:sz w:val="28"/>
          <w:szCs w:val="28"/>
          <w:lang w:val="ru-RU"/>
        </w:rPr>
        <w:t>Предоставление муниципальной услуги осуществляется</w:t>
      </w:r>
      <w:r w:rsidRPr="00370EDA">
        <w:rPr>
          <w:rFonts w:eastAsia="Calibri"/>
          <w:sz w:val="28"/>
          <w:szCs w:val="28"/>
          <w:lang w:val="ru-RU"/>
        </w:rPr>
        <w:br/>
        <w:t>в соответствии с:</w:t>
      </w:r>
    </w:p>
    <w:p w:rsidR="00DA4C20" w:rsidRPr="00370EDA" w:rsidRDefault="00BA007C" w:rsidP="00DA4C20">
      <w:pPr>
        <w:spacing w:line="360" w:lineRule="exact"/>
        <w:ind w:firstLine="709"/>
        <w:jc w:val="both"/>
        <w:rPr>
          <w:szCs w:val="28"/>
        </w:rPr>
      </w:pPr>
      <w:hyperlink r:id="rId12" w:history="1">
        <w:r w:rsidR="00DA4C20" w:rsidRPr="00370EDA">
          <w:rPr>
            <w:szCs w:val="28"/>
          </w:rPr>
          <w:t>Конституцией</w:t>
        </w:r>
      </w:hyperlink>
      <w:r w:rsidR="00DA4C20" w:rsidRPr="00370EDA">
        <w:rPr>
          <w:szCs w:val="28"/>
        </w:rPr>
        <w:t xml:space="preserve"> Российской Федерации</w:t>
      </w:r>
      <w:r w:rsidR="00F35D31">
        <w:rPr>
          <w:szCs w:val="28"/>
        </w:rPr>
        <w:t>;</w:t>
      </w:r>
    </w:p>
    <w:p w:rsidR="00DA4C20" w:rsidRPr="006D7F9D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Градостроительны</w:t>
      </w:r>
      <w:r w:rsidR="00F35D31">
        <w:rPr>
          <w:sz w:val="28"/>
          <w:szCs w:val="28"/>
          <w:lang w:val="ru-RU"/>
        </w:rPr>
        <w:t>м Кодексом Российской Федерации;</w:t>
      </w:r>
    </w:p>
    <w:p w:rsidR="006D7F9D" w:rsidRPr="006D7F9D" w:rsidRDefault="006D7F9D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Земельным Кодексом Российской Федерации;</w:t>
      </w:r>
    </w:p>
    <w:p w:rsidR="00546247" w:rsidRPr="00370EDA" w:rsidRDefault="00546247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Налоговым Кодексом Российской Федерации;</w:t>
      </w:r>
    </w:p>
    <w:p w:rsidR="00DA4C20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70EDA">
        <w:rPr>
          <w:sz w:val="28"/>
          <w:szCs w:val="28"/>
          <w:lang w:val="ru-RU"/>
        </w:rPr>
        <w:t xml:space="preserve">Федеральным законом от </w:t>
      </w:r>
      <w:r w:rsidR="00F35D31">
        <w:rPr>
          <w:sz w:val="28"/>
          <w:szCs w:val="28"/>
          <w:lang w:val="ru-RU"/>
        </w:rPr>
        <w:t xml:space="preserve">06 октября </w:t>
      </w:r>
      <w:r w:rsidRPr="00370EDA">
        <w:rPr>
          <w:sz w:val="28"/>
          <w:szCs w:val="28"/>
          <w:lang w:val="ru-RU"/>
        </w:rPr>
        <w:t>200</w:t>
      </w:r>
      <w:r w:rsidR="00F35D31">
        <w:rPr>
          <w:sz w:val="28"/>
          <w:szCs w:val="28"/>
          <w:lang w:val="ru-RU"/>
        </w:rPr>
        <w:t>6 г.</w:t>
      </w:r>
      <w:r w:rsidRPr="00370EDA">
        <w:rPr>
          <w:sz w:val="28"/>
          <w:szCs w:val="28"/>
          <w:lang w:val="ru-RU"/>
        </w:rPr>
        <w:t xml:space="preserve"> № 1</w:t>
      </w:r>
      <w:r w:rsidR="00F35D31">
        <w:rPr>
          <w:sz w:val="28"/>
          <w:szCs w:val="28"/>
          <w:lang w:val="ru-RU"/>
        </w:rPr>
        <w:t>3</w:t>
      </w:r>
      <w:r w:rsidRPr="00370EDA">
        <w:rPr>
          <w:sz w:val="28"/>
          <w:szCs w:val="28"/>
          <w:lang w:val="ru-RU"/>
        </w:rPr>
        <w:t>1-ФЗ «</w:t>
      </w:r>
      <w:r w:rsidR="00F35D31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Pr="00370EDA">
        <w:rPr>
          <w:sz w:val="28"/>
          <w:szCs w:val="28"/>
          <w:lang w:val="ru-RU"/>
        </w:rPr>
        <w:t>»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;</w:t>
      </w:r>
    </w:p>
    <w:p w:rsidR="00F35D31" w:rsidRPr="00370EDA" w:rsidRDefault="00F35D31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70EDA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ым</w:t>
      </w:r>
      <w:r w:rsidRPr="00370EDA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370EDA">
        <w:rPr>
          <w:sz w:val="28"/>
          <w:szCs w:val="28"/>
          <w:lang w:val="ru-RU"/>
        </w:rPr>
        <w:t xml:space="preserve"> </w:t>
      </w:r>
      <w:r w:rsidR="006D7F9D" w:rsidRPr="00370EDA">
        <w:rPr>
          <w:sz w:val="28"/>
          <w:szCs w:val="28"/>
          <w:lang w:val="ru-RU"/>
        </w:rPr>
        <w:t>от 27 июля 2010 г. № 210-ФЗ «Об организации предоставления государственных и муниципальных услуг»</w:t>
      </w:r>
      <w:r>
        <w:rPr>
          <w:sz w:val="28"/>
          <w:szCs w:val="28"/>
          <w:lang w:val="ru-RU"/>
        </w:rPr>
        <w:t>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 xml:space="preserve">Федеральным законом от </w:t>
      </w:r>
      <w:r w:rsidR="00F35D31">
        <w:rPr>
          <w:sz w:val="28"/>
          <w:szCs w:val="28"/>
          <w:lang w:val="ru-RU"/>
        </w:rPr>
        <w:t>02</w:t>
      </w:r>
      <w:r w:rsidRPr="00370EDA">
        <w:rPr>
          <w:sz w:val="28"/>
          <w:szCs w:val="28"/>
          <w:lang w:val="ru-RU"/>
        </w:rPr>
        <w:t xml:space="preserve"> </w:t>
      </w:r>
      <w:r w:rsidR="00F35D31">
        <w:rPr>
          <w:sz w:val="28"/>
          <w:szCs w:val="28"/>
          <w:lang w:val="ru-RU"/>
        </w:rPr>
        <w:t>мая</w:t>
      </w:r>
      <w:r w:rsidRPr="00370EDA">
        <w:rPr>
          <w:sz w:val="28"/>
          <w:szCs w:val="28"/>
          <w:lang w:val="ru-RU"/>
        </w:rPr>
        <w:t xml:space="preserve"> 20</w:t>
      </w:r>
      <w:r w:rsidR="00F35D31">
        <w:rPr>
          <w:sz w:val="28"/>
          <w:szCs w:val="28"/>
          <w:lang w:val="ru-RU"/>
        </w:rPr>
        <w:t>06</w:t>
      </w:r>
      <w:r w:rsidRPr="00370EDA">
        <w:rPr>
          <w:sz w:val="28"/>
          <w:szCs w:val="28"/>
          <w:lang w:val="ru-RU"/>
        </w:rPr>
        <w:t xml:space="preserve"> г. № </w:t>
      </w:r>
      <w:r w:rsidR="00F35D31">
        <w:rPr>
          <w:sz w:val="28"/>
          <w:szCs w:val="28"/>
          <w:lang w:val="ru-RU"/>
        </w:rPr>
        <w:t>59</w:t>
      </w:r>
      <w:r w:rsidRPr="00370EDA">
        <w:rPr>
          <w:sz w:val="28"/>
          <w:szCs w:val="28"/>
          <w:lang w:val="ru-RU"/>
        </w:rPr>
        <w:t xml:space="preserve">-ФЗ «О </w:t>
      </w:r>
      <w:r w:rsidR="00F35D31">
        <w:rPr>
          <w:sz w:val="28"/>
          <w:szCs w:val="28"/>
          <w:lang w:val="ru-RU"/>
        </w:rPr>
        <w:t xml:space="preserve">порядке рассмотрения обращений граждан </w:t>
      </w:r>
      <w:r w:rsidRPr="00370EDA">
        <w:rPr>
          <w:sz w:val="28"/>
          <w:szCs w:val="28"/>
          <w:lang w:val="ru-RU"/>
        </w:rPr>
        <w:t>Российской Федерации»;</w:t>
      </w:r>
    </w:p>
    <w:p w:rsidR="00DA4C20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bidi="ar-SA"/>
        </w:rPr>
      </w:pPr>
      <w:r w:rsidRPr="00370EDA">
        <w:rPr>
          <w:rFonts w:cs="Times New Roman"/>
          <w:kern w:val="0"/>
          <w:sz w:val="28"/>
          <w:szCs w:val="28"/>
          <w:lang w:val="ru-RU" w:bidi="ar-SA"/>
        </w:rPr>
        <w:t>Федеральным законом от 24 ноября 1995 г. № 181-ФЗ  «О социальной защите инвалидов в Российской Федерации»;</w:t>
      </w:r>
    </w:p>
    <w:p w:rsidR="006D7F9D" w:rsidRDefault="006D7F9D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ым</w:t>
      </w:r>
      <w:r w:rsidRPr="00370EDA">
        <w:rPr>
          <w:sz w:val="28"/>
          <w:szCs w:val="28"/>
          <w:lang w:val="ru-RU"/>
        </w:rPr>
        <w:t xml:space="preserve"> </w:t>
      </w:r>
      <w:hyperlink r:id="rId13" w:history="1">
        <w:r w:rsidRPr="00370EDA">
          <w:rPr>
            <w:sz w:val="28"/>
            <w:szCs w:val="28"/>
            <w:lang w:val="ru-RU"/>
          </w:rPr>
          <w:t>закон</w:t>
        </w:r>
        <w:r>
          <w:rPr>
            <w:sz w:val="28"/>
            <w:szCs w:val="28"/>
            <w:lang w:val="ru-RU"/>
          </w:rPr>
          <w:t>ом</w:t>
        </w:r>
      </w:hyperlink>
      <w:r w:rsidRPr="00370EDA">
        <w:rPr>
          <w:sz w:val="28"/>
          <w:szCs w:val="28"/>
          <w:lang w:val="ru-RU"/>
        </w:rPr>
        <w:t xml:space="preserve"> от 6 апреля 2011 г. № 63-ФЗ «Об электронной подписи»</w:t>
      </w:r>
      <w:r>
        <w:rPr>
          <w:sz w:val="28"/>
          <w:szCs w:val="28"/>
          <w:lang w:val="ru-RU"/>
        </w:rPr>
        <w:t>;</w:t>
      </w:r>
    </w:p>
    <w:p w:rsidR="006D7F9D" w:rsidRPr="006D7F9D" w:rsidRDefault="006D7F9D" w:rsidP="006D7F9D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6D7F9D">
        <w:rPr>
          <w:rFonts w:ascii="Times New Roman" w:hAnsi="Times New Roman" w:cs="Times New Roman"/>
          <w:b w:val="0"/>
          <w:lang w:val="ru-RU"/>
        </w:rPr>
        <w:lastRenderedPageBreak/>
        <w:t>Постановление</w:t>
      </w:r>
      <w:r>
        <w:rPr>
          <w:rFonts w:ascii="Times New Roman" w:hAnsi="Times New Roman" w:cs="Times New Roman"/>
          <w:b w:val="0"/>
          <w:lang w:val="ru-RU"/>
        </w:rPr>
        <w:t>м</w:t>
      </w:r>
      <w:r w:rsidRPr="006D7F9D">
        <w:rPr>
          <w:rFonts w:ascii="Times New Roman" w:hAnsi="Times New Roman" w:cs="Times New Roman"/>
          <w:b w:val="0"/>
          <w:lang w:val="ru-RU"/>
        </w:rPr>
        <w:t xml:space="preserve"> Правительства РФ от 25 августа 2012 г. </w:t>
      </w:r>
      <w:r>
        <w:rPr>
          <w:rFonts w:ascii="Times New Roman" w:hAnsi="Times New Roman" w:cs="Times New Roman"/>
          <w:b w:val="0"/>
          <w:lang w:val="ru-RU"/>
        </w:rPr>
        <w:t>№</w:t>
      </w:r>
      <w:r w:rsidRPr="006D7F9D">
        <w:rPr>
          <w:rFonts w:ascii="Times New Roman" w:hAnsi="Times New Roman" w:cs="Times New Roman"/>
          <w:b w:val="0"/>
          <w:lang w:val="ru-RU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b w:val="0"/>
          <w:lang w:val="ru-RU"/>
        </w:rPr>
        <w:t>;</w:t>
      </w:r>
    </w:p>
    <w:p w:rsidR="00C81008" w:rsidRDefault="00C81008" w:rsidP="006D7F9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</w:t>
      </w:r>
      <w:r w:rsidR="00D76818">
        <w:rPr>
          <w:szCs w:val="28"/>
        </w:rPr>
        <w:t>егламентов муниципальных услуг».</w:t>
      </w:r>
    </w:p>
    <w:p w:rsidR="00DA4C20" w:rsidRPr="00370EDA" w:rsidRDefault="00DA4C20" w:rsidP="00DA4C20">
      <w:pPr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2.5.2. 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DA4C20" w:rsidRPr="00AB041F" w:rsidRDefault="00DA4C20" w:rsidP="00DA4C20">
      <w:pPr>
        <w:spacing w:line="360" w:lineRule="exact"/>
        <w:ind w:firstLine="567"/>
        <w:jc w:val="both"/>
        <w:rPr>
          <w:szCs w:val="28"/>
        </w:rPr>
      </w:pPr>
      <w:r w:rsidRPr="009E39F6">
        <w:rPr>
          <w:szCs w:val="28"/>
        </w:rPr>
        <w:t xml:space="preserve">на официальном сайте ОМСУ </w:t>
      </w:r>
      <w:hyperlink r:id="rId14" w:history="1">
        <w:r w:rsidR="009E39F6" w:rsidRPr="00AB041F">
          <w:rPr>
            <w:rStyle w:val="ad"/>
            <w:color w:val="auto"/>
            <w:szCs w:val="28"/>
            <w:u w:val="none"/>
          </w:rPr>
          <w:t>https://elovo-okrug.ru/</w:t>
        </w:r>
      </w:hyperlink>
    </w:p>
    <w:p w:rsidR="00DA4C20" w:rsidRPr="009E39F6" w:rsidRDefault="00DA4C20" w:rsidP="00DA4C20">
      <w:pPr>
        <w:spacing w:line="360" w:lineRule="exact"/>
        <w:ind w:firstLine="567"/>
        <w:jc w:val="both"/>
        <w:rPr>
          <w:szCs w:val="28"/>
        </w:rPr>
      </w:pPr>
      <w:r w:rsidRPr="00AB041F">
        <w:rPr>
          <w:szCs w:val="28"/>
        </w:rPr>
        <w:t>на Едином портале</w:t>
      </w:r>
      <w:r w:rsidR="00D76818">
        <w:rPr>
          <w:szCs w:val="28"/>
        </w:rPr>
        <w:t xml:space="preserve"> </w:t>
      </w:r>
      <w:hyperlink r:id="rId15" w:history="1">
        <w:r w:rsidR="009E39F6" w:rsidRPr="00AB041F">
          <w:rPr>
            <w:szCs w:val="28"/>
          </w:rPr>
          <w:t>http://www.gosuslugi.ru/</w:t>
        </w:r>
      </w:hyperlink>
      <w:r w:rsidRPr="00AB041F">
        <w:rPr>
          <w:szCs w:val="28"/>
        </w:rPr>
        <w:t>;</w:t>
      </w:r>
    </w:p>
    <w:p w:rsidR="00DA4C20" w:rsidRPr="00370EDA" w:rsidRDefault="00DA4C20" w:rsidP="00DA4C20">
      <w:pPr>
        <w:spacing w:line="360" w:lineRule="exact"/>
        <w:ind w:firstLine="567"/>
        <w:jc w:val="both"/>
        <w:rPr>
          <w:szCs w:val="28"/>
        </w:rPr>
      </w:pPr>
      <w:r w:rsidRPr="009E39F6">
        <w:rPr>
          <w:szCs w:val="28"/>
        </w:rPr>
        <w:t>на официальном сайте</w:t>
      </w:r>
      <w:r w:rsidR="009E39F6" w:rsidRPr="009E39F6">
        <w:rPr>
          <w:szCs w:val="28"/>
        </w:rPr>
        <w:t xml:space="preserve"> https://uslugi.permkrai.ru/</w:t>
      </w:r>
      <w:r w:rsidRPr="009E39F6">
        <w:rPr>
          <w:szCs w:val="28"/>
        </w:rPr>
        <w:t>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2.6. </w:t>
      </w:r>
      <w:r w:rsidRPr="00546247">
        <w:rPr>
          <w:sz w:val="28"/>
          <w:szCs w:val="28"/>
          <w:lang w:val="ru-RU"/>
        </w:rPr>
        <w:t>Исчерпывающий перечень документов, необходимых</w:t>
      </w:r>
      <w:r w:rsidRPr="00546247">
        <w:rPr>
          <w:sz w:val="28"/>
          <w:szCs w:val="28"/>
          <w:lang w:val="ru-RU"/>
        </w:rPr>
        <w:br/>
        <w:t xml:space="preserve">в соответствии с нормативными правовыми актами </w:t>
      </w:r>
      <w:r w:rsidRPr="00546247">
        <w:rPr>
          <w:sz w:val="28"/>
          <w:szCs w:val="28"/>
          <w:lang w:val="ru-RU"/>
        </w:rPr>
        <w:br/>
        <w:t>для предоставления муниципальной услуги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2.6.1. </w:t>
      </w:r>
      <w:r w:rsidR="00C076B2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370EDA">
        <w:rPr>
          <w:szCs w:val="28"/>
        </w:rPr>
        <w:t>: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 xml:space="preserve">2.6.1.1. заявление на </w:t>
      </w:r>
      <w:bookmarkStart w:id="4" w:name="Par1"/>
      <w:bookmarkEnd w:id="4"/>
      <w:r w:rsidR="00F35D31">
        <w:rPr>
          <w:szCs w:val="28"/>
        </w:rPr>
        <w:t xml:space="preserve">выдачу согласования </w:t>
      </w:r>
      <w:proofErr w:type="gramStart"/>
      <w:r w:rsidR="00F35D31">
        <w:rPr>
          <w:szCs w:val="28"/>
        </w:rPr>
        <w:t>дизайн-проекта</w:t>
      </w:r>
      <w:proofErr w:type="gramEnd"/>
      <w:r w:rsidR="00F35D31">
        <w:rPr>
          <w:szCs w:val="28"/>
        </w:rPr>
        <w:t xml:space="preserve"> размещения вывески</w:t>
      </w:r>
      <w:r w:rsidRPr="00370EDA">
        <w:rPr>
          <w:szCs w:val="28"/>
        </w:rPr>
        <w:t xml:space="preserve">, по форме согласно приложению </w:t>
      </w:r>
      <w:r w:rsidR="00F35D31">
        <w:rPr>
          <w:szCs w:val="28"/>
        </w:rPr>
        <w:t>3</w:t>
      </w:r>
      <w:r w:rsidRPr="00370EDA">
        <w:rPr>
          <w:szCs w:val="28"/>
        </w:rPr>
        <w:t xml:space="preserve"> к </w:t>
      </w:r>
      <w:r w:rsidR="00BA6016">
        <w:rPr>
          <w:szCs w:val="28"/>
        </w:rPr>
        <w:t>а</w:t>
      </w:r>
      <w:r w:rsidRPr="00370EDA">
        <w:rPr>
          <w:szCs w:val="28"/>
        </w:rPr>
        <w:t>дминистративному регламенту;</w:t>
      </w:r>
    </w:p>
    <w:p w:rsidR="00D06E6C" w:rsidRDefault="00DA4C20" w:rsidP="00D06E6C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2.6.1.2. </w:t>
      </w:r>
      <w:r w:rsidR="00D06E6C">
        <w:rPr>
          <w:szCs w:val="28"/>
        </w:rPr>
        <w:t>документ, удостоверяющий личность;</w:t>
      </w:r>
    </w:p>
    <w:p w:rsidR="00D06E6C" w:rsidRPr="00370EDA" w:rsidRDefault="00D06E6C" w:rsidP="00D06E6C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2.6.1.3.</w:t>
      </w:r>
      <w:r w:rsidR="000A719F">
        <w:rPr>
          <w:szCs w:val="28"/>
        </w:rPr>
        <w:t xml:space="preserve"> </w:t>
      </w:r>
      <w:r>
        <w:rPr>
          <w:szCs w:val="28"/>
        </w:rPr>
        <w:t>документ, удостоверяющий полномочия представителя заявителя;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2.6.1.</w:t>
      </w:r>
      <w:r w:rsidR="00D06E6C">
        <w:rPr>
          <w:szCs w:val="28"/>
        </w:rPr>
        <w:t>4</w:t>
      </w:r>
      <w:r w:rsidRPr="00370EDA">
        <w:rPr>
          <w:szCs w:val="28"/>
        </w:rPr>
        <w:t>. </w:t>
      </w:r>
      <w:r w:rsidR="00D06E6C" w:rsidRPr="00370EDA">
        <w:rPr>
          <w:szCs w:val="28"/>
        </w:rPr>
        <w:t>правоустанавливающие документы</w:t>
      </w:r>
      <w:r w:rsidR="00D06E6C">
        <w:rPr>
          <w:szCs w:val="28"/>
        </w:rPr>
        <w:t xml:space="preserve"> на объект (здание, строение, сооружение) или земельный участок размещения вывески в случае, если право на объект не зарегистрировано в Едином государственном реестре прав на недвижимое имущество;</w:t>
      </w:r>
    </w:p>
    <w:p w:rsidR="00FD606A" w:rsidRDefault="00DA4C20" w:rsidP="005F254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D606A">
        <w:rPr>
          <w:rFonts w:ascii="Times New Roman" w:hAnsi="Times New Roman" w:cs="Times New Roman"/>
          <w:sz w:val="28"/>
          <w:szCs w:val="28"/>
        </w:rPr>
        <w:t>2.6.1.</w:t>
      </w:r>
      <w:r w:rsidR="00D06E6C" w:rsidRPr="00FD606A">
        <w:rPr>
          <w:rFonts w:ascii="Times New Roman" w:hAnsi="Times New Roman" w:cs="Times New Roman"/>
          <w:sz w:val="28"/>
          <w:szCs w:val="28"/>
        </w:rPr>
        <w:t>5</w:t>
      </w:r>
      <w:r w:rsidRPr="00370EDA">
        <w:rPr>
          <w:szCs w:val="28"/>
        </w:rPr>
        <w:t>. </w:t>
      </w:r>
      <w:r w:rsidR="005F254A">
        <w:rPr>
          <w:rFonts w:ascii="Times New Roman" w:hAnsi="Times New Roman" w:cs="Times New Roman"/>
          <w:sz w:val="28"/>
        </w:rPr>
        <w:t>эскизный проект информационной вывески, дизайн-проект вывески;</w:t>
      </w:r>
    </w:p>
    <w:p w:rsidR="00C076B2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2.6.1.</w:t>
      </w:r>
      <w:r w:rsidR="00D06E6C">
        <w:rPr>
          <w:szCs w:val="28"/>
        </w:rPr>
        <w:t>6</w:t>
      </w:r>
      <w:r w:rsidRPr="00370EDA">
        <w:rPr>
          <w:szCs w:val="28"/>
        </w:rPr>
        <w:t>. </w:t>
      </w:r>
      <w:r w:rsidR="000A719F">
        <w:rPr>
          <w:szCs w:val="28"/>
        </w:rPr>
        <w:t xml:space="preserve">документ, подтверждающий согласие собственника или иного законного владельца </w:t>
      </w:r>
      <w:r w:rsidR="001952E3">
        <w:rPr>
          <w:szCs w:val="28"/>
        </w:rPr>
        <w:t>недвижимого имущества</w:t>
      </w:r>
      <w:r w:rsidR="000A719F">
        <w:rPr>
          <w:szCs w:val="28"/>
        </w:rPr>
        <w:t xml:space="preserve"> на размещение </w:t>
      </w:r>
      <w:r w:rsidR="00C076B2">
        <w:rPr>
          <w:szCs w:val="28"/>
        </w:rPr>
        <w:t>информационной вывески</w:t>
      </w:r>
      <w:r w:rsidR="001952E3">
        <w:rPr>
          <w:szCs w:val="28"/>
        </w:rPr>
        <w:t xml:space="preserve"> с указанием согласованного срока размещения информационной вывески</w:t>
      </w:r>
      <w:r w:rsidR="00C076B2">
        <w:rPr>
          <w:szCs w:val="28"/>
        </w:rPr>
        <w:t>;</w:t>
      </w:r>
    </w:p>
    <w:p w:rsidR="00DA4C20" w:rsidRPr="00370EDA" w:rsidRDefault="00C076B2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2.6.1.7. протокол общего собрания собственников помещений в многоквартирном доме</w:t>
      </w:r>
      <w:r w:rsidR="000A719F">
        <w:rPr>
          <w:szCs w:val="28"/>
        </w:rPr>
        <w:t xml:space="preserve"> </w:t>
      </w:r>
      <w:r>
        <w:rPr>
          <w:szCs w:val="28"/>
        </w:rPr>
        <w:t>в случае присоединения информационной вывески к общему имуществу собственников помещений в многоквартирном доме.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  <w:shd w:val="clear" w:color="auto" w:fill="FFFFFF"/>
        </w:rPr>
        <w:lastRenderedPageBreak/>
        <w:t>2.6.2. Исчерпывающий перечень документов, необходимых</w:t>
      </w:r>
      <w:r w:rsidRPr="00370EDA">
        <w:rPr>
          <w:szCs w:val="28"/>
          <w:shd w:val="clear" w:color="auto" w:fill="FFFFFF"/>
        </w:rPr>
        <w:br/>
      </w:r>
      <w:r w:rsidRPr="00370EDA">
        <w:rPr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Pr="00370EDA">
        <w:rPr>
          <w:szCs w:val="28"/>
        </w:rPr>
        <w:br/>
        <w:t>в предоставлении муниципальной услуги: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2.6.2.1. Документы (их копии или сведения, содержащиеся в них), указанные в пункт</w:t>
      </w:r>
      <w:r w:rsidR="000A719F">
        <w:rPr>
          <w:szCs w:val="28"/>
        </w:rPr>
        <w:t xml:space="preserve">е </w:t>
      </w:r>
      <w:r w:rsidRPr="00370EDA">
        <w:rPr>
          <w:szCs w:val="28"/>
        </w:rPr>
        <w:t>2.6.1.4</w:t>
      </w:r>
      <w:r w:rsidR="000A719F">
        <w:rPr>
          <w:szCs w:val="28"/>
        </w:rPr>
        <w:t xml:space="preserve"> </w:t>
      </w:r>
      <w:r w:rsidR="00CF475D">
        <w:rPr>
          <w:szCs w:val="28"/>
        </w:rPr>
        <w:t xml:space="preserve">настоящего административного регламента </w:t>
      </w:r>
      <w:r w:rsidRPr="00370EDA">
        <w:rPr>
          <w:szCs w:val="28"/>
        </w:rPr>
        <w:t>запрашиваются</w:t>
      </w:r>
      <w:r w:rsidR="00D76818">
        <w:rPr>
          <w:szCs w:val="28"/>
        </w:rPr>
        <w:t xml:space="preserve"> </w:t>
      </w:r>
      <w:r w:rsidRPr="00370EDA">
        <w:rPr>
          <w:szCs w:val="28"/>
        </w:rPr>
        <w:t>в государственных органах, органах местного самоуправления</w:t>
      </w:r>
      <w:r w:rsidR="00D76818">
        <w:rPr>
          <w:szCs w:val="28"/>
        </w:rPr>
        <w:t xml:space="preserve"> </w:t>
      </w:r>
      <w:r w:rsidRPr="00370EDA">
        <w:rPr>
          <w:szCs w:val="28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2.6.2.2. Документы, указанные в пунктах 2.6.1.</w:t>
      </w:r>
      <w:r w:rsidR="000A719F">
        <w:rPr>
          <w:szCs w:val="28"/>
        </w:rPr>
        <w:t>1 – 2.6.1.3</w:t>
      </w:r>
      <w:r w:rsidRPr="00370EDA">
        <w:rPr>
          <w:szCs w:val="28"/>
        </w:rPr>
        <w:t>, 2.6.1.5 – 2.6.1.</w:t>
      </w:r>
      <w:r w:rsidR="000A719F">
        <w:rPr>
          <w:szCs w:val="28"/>
        </w:rPr>
        <w:t>6</w:t>
      </w:r>
      <w:r w:rsidRPr="00370EDA">
        <w:rPr>
          <w:szCs w:val="28"/>
        </w:rPr>
        <w:t xml:space="preserve"> </w:t>
      </w:r>
      <w:r w:rsidR="00CF475D">
        <w:rPr>
          <w:szCs w:val="28"/>
        </w:rPr>
        <w:t xml:space="preserve">настоящего административного регламента </w:t>
      </w:r>
      <w:r w:rsidRPr="00370EDA">
        <w:rPr>
          <w:szCs w:val="28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</w:t>
      </w:r>
      <w:r w:rsidR="005F254A">
        <w:rPr>
          <w:sz w:val="28"/>
          <w:szCs w:val="28"/>
          <w:lang w:val="ru-RU"/>
        </w:rPr>
        <w:t>3</w:t>
      </w:r>
      <w:r w:rsidRPr="00370EDA">
        <w:rPr>
          <w:sz w:val="28"/>
          <w:szCs w:val="28"/>
          <w:lang w:val="ru-RU"/>
        </w:rPr>
        <w:t>. Орган, предоставляющий муниципальную услугу, не вправе требовать от заявителя: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</w:t>
      </w:r>
      <w:r w:rsidR="005F254A">
        <w:rPr>
          <w:sz w:val="28"/>
          <w:szCs w:val="28"/>
          <w:lang w:val="ru-RU"/>
        </w:rPr>
        <w:t>3</w:t>
      </w:r>
      <w:r w:rsidRPr="00370EDA">
        <w:rPr>
          <w:sz w:val="28"/>
          <w:szCs w:val="28"/>
          <w:lang w:val="ru-RU"/>
        </w:rPr>
        <w:t>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370EDA">
        <w:rPr>
          <w:sz w:val="28"/>
          <w:szCs w:val="28"/>
          <w:lang w:val="ru-RU"/>
        </w:rPr>
        <w:t>2.6.</w:t>
      </w:r>
      <w:r w:rsidR="005F254A">
        <w:rPr>
          <w:sz w:val="28"/>
          <w:szCs w:val="28"/>
          <w:lang w:val="ru-RU"/>
        </w:rPr>
        <w:t>3</w:t>
      </w:r>
      <w:r w:rsidRPr="00370EDA">
        <w:rPr>
          <w:sz w:val="28"/>
          <w:szCs w:val="28"/>
          <w:lang w:val="ru-RU"/>
        </w:rPr>
        <w:t xml:space="preserve">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государственные услуги, органа, предоставляющего </w:t>
      </w:r>
      <w:r w:rsidRPr="00370EDA">
        <w:rPr>
          <w:sz w:val="28"/>
          <w:szCs w:val="28"/>
          <w:lang w:val="ru-RU"/>
        </w:rPr>
        <w:br/>
        <w:t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</w:t>
      </w:r>
      <w:r w:rsidR="007502E0">
        <w:rPr>
          <w:sz w:val="28"/>
          <w:szCs w:val="28"/>
          <w:lang w:val="ru-RU"/>
        </w:rPr>
        <w:t>вления организаций, участвующих</w:t>
      </w:r>
      <w:r w:rsidR="007502E0" w:rsidRPr="007502E0">
        <w:rPr>
          <w:sz w:val="28"/>
          <w:szCs w:val="28"/>
          <w:lang w:val="ru-RU"/>
        </w:rPr>
        <w:t xml:space="preserve"> </w:t>
      </w:r>
      <w:r w:rsidRPr="00370EDA">
        <w:rPr>
          <w:sz w:val="28"/>
          <w:szCs w:val="28"/>
          <w:lang w:val="ru-RU"/>
        </w:rPr>
        <w:t>в предоставлении предусмотренных частью</w:t>
      </w:r>
      <w:r w:rsidR="007502E0">
        <w:rPr>
          <w:sz w:val="28"/>
          <w:szCs w:val="28"/>
          <w:lang w:val="ru-RU"/>
        </w:rPr>
        <w:t xml:space="preserve"> 1 статьи 1 Федерального закона</w:t>
      </w:r>
      <w:r w:rsidR="007502E0" w:rsidRPr="007502E0">
        <w:rPr>
          <w:sz w:val="28"/>
          <w:szCs w:val="28"/>
          <w:lang w:val="ru-RU"/>
        </w:rPr>
        <w:t xml:space="preserve"> </w:t>
      </w:r>
      <w:r w:rsidRPr="00370EDA">
        <w:rPr>
          <w:sz w:val="28"/>
          <w:szCs w:val="28"/>
          <w:lang w:val="ru-RU"/>
        </w:rPr>
        <w:t>№ 210-ФЗ государственных и муниц</w:t>
      </w:r>
      <w:r w:rsidR="007502E0">
        <w:rPr>
          <w:sz w:val="28"/>
          <w:szCs w:val="28"/>
          <w:lang w:val="ru-RU"/>
        </w:rPr>
        <w:t>ипальных услуг, в</w:t>
      </w:r>
      <w:proofErr w:type="gramEnd"/>
      <w:r w:rsidR="007502E0">
        <w:rPr>
          <w:sz w:val="28"/>
          <w:szCs w:val="28"/>
          <w:lang w:val="ru-RU"/>
        </w:rPr>
        <w:t xml:space="preserve"> </w:t>
      </w:r>
      <w:proofErr w:type="gramStart"/>
      <w:r w:rsidR="007502E0">
        <w:rPr>
          <w:sz w:val="28"/>
          <w:szCs w:val="28"/>
          <w:lang w:val="ru-RU"/>
        </w:rPr>
        <w:t xml:space="preserve">соответствии </w:t>
      </w:r>
      <w:r w:rsidRPr="00370EDA">
        <w:rPr>
          <w:sz w:val="28"/>
          <w:szCs w:val="28"/>
          <w:lang w:val="ru-RU"/>
        </w:rPr>
        <w:t xml:space="preserve">с нормативными правовыми актами Российской Федерации, нормативными правовыми актами </w:t>
      </w:r>
      <w:r w:rsidRPr="00370EDA">
        <w:rPr>
          <w:sz w:val="28"/>
          <w:szCs w:val="28"/>
          <w:lang w:val="ru-RU"/>
        </w:rPr>
        <w:lastRenderedPageBreak/>
        <w:t>Пермского края,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</w:t>
      </w:r>
      <w:r w:rsidR="005F254A">
        <w:rPr>
          <w:sz w:val="28"/>
          <w:szCs w:val="28"/>
          <w:lang w:val="ru-RU"/>
        </w:rPr>
        <w:t>3</w:t>
      </w:r>
      <w:r w:rsidRPr="00370EDA">
        <w:rPr>
          <w:sz w:val="28"/>
          <w:szCs w:val="28"/>
          <w:lang w:val="ru-RU"/>
        </w:rPr>
        <w:t>.3. </w:t>
      </w:r>
      <w:r w:rsidRPr="00370ED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, предусмотренных </w:t>
      </w:r>
      <w:hyperlink r:id="rId16" w:history="1">
        <w:r w:rsidRPr="00370EDA">
          <w:rPr>
            <w:rFonts w:cs="Times New Roman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370EDA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2.6.</w:t>
      </w:r>
      <w:r w:rsidR="005F254A">
        <w:rPr>
          <w:sz w:val="28"/>
          <w:szCs w:val="28"/>
          <w:lang w:val="ru-RU"/>
        </w:rPr>
        <w:t>4</w:t>
      </w:r>
      <w:r w:rsidRPr="00370EDA">
        <w:rPr>
          <w:sz w:val="28"/>
          <w:szCs w:val="28"/>
          <w:lang w:val="ru-RU"/>
        </w:rPr>
        <w:t>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</w:t>
      </w:r>
      <w:r w:rsidR="005F254A">
        <w:rPr>
          <w:sz w:val="28"/>
          <w:szCs w:val="28"/>
          <w:lang w:val="ru-RU"/>
        </w:rPr>
        <w:t>4</w:t>
      </w:r>
      <w:r w:rsidRPr="00370EDA">
        <w:rPr>
          <w:sz w:val="28"/>
          <w:szCs w:val="28"/>
          <w:lang w:val="ru-RU"/>
        </w:rPr>
        <w:t>.1. отсутствие подчисток, приписок и исправлений текста, зачеркнутых слов и иных неоговоренных исправлений;</w:t>
      </w:r>
    </w:p>
    <w:p w:rsidR="00DA4C20" w:rsidRPr="00370EDA" w:rsidRDefault="00DA4C20" w:rsidP="005F254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</w:t>
      </w:r>
      <w:r w:rsidR="005F254A">
        <w:rPr>
          <w:sz w:val="28"/>
          <w:szCs w:val="28"/>
          <w:lang w:val="ru-RU"/>
        </w:rPr>
        <w:t>4</w:t>
      </w:r>
      <w:r w:rsidRPr="00370EDA">
        <w:rPr>
          <w:sz w:val="28"/>
          <w:szCs w:val="28"/>
          <w:lang w:val="ru-RU"/>
        </w:rPr>
        <w:t>.2. отсутствие повреждений, наличие которых не позволяет однозначно истолковать их содержание</w:t>
      </w:r>
      <w:r w:rsidR="005F254A">
        <w:rPr>
          <w:sz w:val="28"/>
          <w:szCs w:val="28"/>
          <w:lang w:val="ru-RU"/>
        </w:rPr>
        <w:t>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2.6.</w:t>
      </w:r>
      <w:r w:rsidR="005F254A">
        <w:rPr>
          <w:sz w:val="28"/>
          <w:szCs w:val="28"/>
          <w:lang w:val="ru-RU"/>
        </w:rPr>
        <w:t>5</w:t>
      </w:r>
      <w:r w:rsidRPr="00370EDA">
        <w:rPr>
          <w:sz w:val="28"/>
          <w:szCs w:val="28"/>
          <w:lang w:val="ru-RU"/>
        </w:rPr>
        <w:t>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</w:t>
      </w:r>
      <w:r w:rsidR="005F254A">
        <w:rPr>
          <w:sz w:val="28"/>
          <w:szCs w:val="28"/>
          <w:lang w:val="ru-RU"/>
        </w:rPr>
        <w:t>5</w:t>
      </w:r>
      <w:r w:rsidRPr="00370EDA">
        <w:rPr>
          <w:sz w:val="28"/>
          <w:szCs w:val="28"/>
          <w:lang w:val="ru-RU"/>
        </w:rPr>
        <w:t xml:space="preserve">.1. 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7" w:history="1">
        <w:r w:rsidRPr="00370EDA">
          <w:rPr>
            <w:sz w:val="28"/>
            <w:szCs w:val="28"/>
            <w:lang w:val="ru-RU"/>
          </w:rPr>
          <w:t>закона</w:t>
        </w:r>
      </w:hyperlink>
      <w:r w:rsidRPr="00370EDA">
        <w:rPr>
          <w:sz w:val="28"/>
          <w:szCs w:val="28"/>
          <w:lang w:val="ru-RU"/>
        </w:rPr>
        <w:t xml:space="preserve"> от 6 апреля 2011 г. № 63-ФЗ «Об электронной подписи» и принятым в соответствии с ним иным нормативным правовым актам.</w:t>
      </w:r>
    </w:p>
    <w:p w:rsidR="00DA4C20" w:rsidRPr="00370EDA" w:rsidRDefault="00DA4C20" w:rsidP="00DA4C20">
      <w:pPr>
        <w:pStyle w:val="Standard"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70EDA">
        <w:rPr>
          <w:sz w:val="28"/>
          <w:szCs w:val="28"/>
          <w:lang w:val="ru-RU"/>
        </w:rPr>
        <w:t>2.6.</w:t>
      </w:r>
      <w:r w:rsidR="005F254A">
        <w:rPr>
          <w:sz w:val="28"/>
          <w:szCs w:val="28"/>
          <w:lang w:val="ru-RU"/>
        </w:rPr>
        <w:t>5</w:t>
      </w:r>
      <w:r w:rsidRPr="00370EDA">
        <w:rPr>
          <w:sz w:val="28"/>
          <w:szCs w:val="28"/>
          <w:lang w:val="ru-RU"/>
        </w:rPr>
        <w:t xml:space="preserve">.2.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Заявление представляется в виде файлов в форматах DOC, DOCX, TXT, XLS, XLSX, RTF. </w:t>
      </w:r>
    </w:p>
    <w:p w:rsidR="00DA4C20" w:rsidRPr="00370EDA" w:rsidRDefault="00DA4C20" w:rsidP="00DA4C20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A4C20" w:rsidRPr="00370EDA" w:rsidRDefault="00AF3DD2" w:rsidP="00DA4C20">
      <w:pPr>
        <w:pStyle w:val="Standard"/>
        <w:keepNext/>
        <w:keepLines/>
        <w:widowControl/>
        <w:spacing w:before="360" w:after="360" w:line="240" w:lineRule="exact"/>
        <w:ind w:left="851" w:right="851" w:firstLine="709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</w:t>
      </w:r>
      <w:r w:rsidR="00DA4C20" w:rsidRPr="00370EDA">
        <w:rPr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2.7.1. Основанием для отказа в приеме документов, необходимых для предоставления муниципальной услуги является: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2.7.1.1. </w:t>
      </w:r>
      <w:r w:rsidRPr="00370EDA">
        <w:rPr>
          <w:rFonts w:cs="Times New Roman"/>
          <w:kern w:val="0"/>
          <w:sz w:val="28"/>
          <w:szCs w:val="28"/>
          <w:lang w:val="ru-RU" w:bidi="ar-SA"/>
        </w:rPr>
        <w:t xml:space="preserve">несоответствие представленных заявителем документов (информации) на бумажном носителе, а также в электронной </w:t>
      </w:r>
      <w:proofErr w:type="gramStart"/>
      <w:r w:rsidRPr="00370EDA">
        <w:rPr>
          <w:rFonts w:cs="Times New Roman"/>
          <w:kern w:val="0"/>
          <w:sz w:val="28"/>
          <w:szCs w:val="28"/>
          <w:lang w:val="ru-RU" w:bidi="ar-SA"/>
        </w:rPr>
        <w:t>форме</w:t>
      </w:r>
      <w:proofErr w:type="gramEnd"/>
      <w:r w:rsidRPr="00370EDA">
        <w:rPr>
          <w:rFonts w:cs="Times New Roman"/>
          <w:kern w:val="0"/>
          <w:sz w:val="28"/>
          <w:szCs w:val="28"/>
          <w:lang w:val="ru-RU" w:bidi="ar-SA"/>
        </w:rPr>
        <w:t xml:space="preserve"> установленным в регламенте требованиям</w:t>
      </w:r>
      <w:r w:rsidR="00AF3DD2">
        <w:rPr>
          <w:sz w:val="28"/>
          <w:szCs w:val="28"/>
          <w:lang w:val="ru-RU"/>
        </w:rPr>
        <w:t>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 xml:space="preserve">2.7.2. Заявителю отказывается в приеме документов до момента регистрации поданных заявителем документов в органе, предоставляющем </w:t>
      </w:r>
      <w:r w:rsidRPr="00370EDA">
        <w:rPr>
          <w:sz w:val="28"/>
          <w:szCs w:val="28"/>
          <w:lang w:val="ru-RU"/>
        </w:rPr>
        <w:lastRenderedPageBreak/>
        <w:t xml:space="preserve">услугу, МФЦ, за исключением случая, предусмотренного пунктом 9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2.8. Исчерпывающий перечень оснований для приостановления предоставления муниципальной услуги</w:t>
      </w:r>
    </w:p>
    <w:p w:rsidR="00DA4C20" w:rsidRPr="00370EDA" w:rsidRDefault="00DA4C20" w:rsidP="00DA4C20">
      <w:pPr>
        <w:autoSpaceDE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2.8.1. Оснований для приостановления предоставления муниципальной услуги не предусмотрено.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2.9. </w:t>
      </w:r>
      <w:r w:rsidRPr="004A7CEC">
        <w:rPr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bookmarkStart w:id="5" w:name="Par0"/>
      <w:bookmarkEnd w:id="5"/>
      <w:r w:rsidRPr="00370EDA">
        <w:rPr>
          <w:sz w:val="28"/>
          <w:szCs w:val="28"/>
          <w:lang w:val="ru-RU"/>
        </w:rPr>
        <w:t>2.9.1. Орган, предоставляющий муниципальную услугу, принимает решение об отказе в предоставлении муниципальной услуги в случае: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proofErr w:type="gramStart"/>
      <w:r w:rsidRPr="00370EDA">
        <w:rPr>
          <w:szCs w:val="28"/>
        </w:rPr>
        <w:t xml:space="preserve">2.9.1.1. отсутствия документов, указанных в пункте 2.6.1 </w:t>
      </w:r>
      <w:r w:rsidR="00CF475D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регламента, обязанность по предоставлению которых возложена на заявителя;</w:t>
      </w:r>
      <w:proofErr w:type="gramEnd"/>
    </w:p>
    <w:p w:rsidR="00DA4C20" w:rsidRPr="007502E0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2.9.1.2.</w:t>
      </w:r>
      <w:r w:rsidR="003F2A07">
        <w:rPr>
          <w:szCs w:val="28"/>
        </w:rPr>
        <w:t>отсутствия у заявителя прав на объект размещения вывески;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2.9.1.3. </w:t>
      </w:r>
      <w:r w:rsidR="003F2A07">
        <w:rPr>
          <w:szCs w:val="28"/>
        </w:rPr>
        <w:t xml:space="preserve">отсутствия у заявителя прав на товарный знак, указанный в </w:t>
      </w:r>
      <w:proofErr w:type="gramStart"/>
      <w:r w:rsidR="003F2A07">
        <w:rPr>
          <w:szCs w:val="28"/>
        </w:rPr>
        <w:t>дизайн-проекте</w:t>
      </w:r>
      <w:proofErr w:type="gramEnd"/>
      <w:r w:rsidR="003F2A07">
        <w:rPr>
          <w:szCs w:val="28"/>
        </w:rPr>
        <w:t xml:space="preserve"> размещения вывески</w:t>
      </w:r>
      <w:r w:rsidR="00AA7599">
        <w:rPr>
          <w:szCs w:val="28"/>
        </w:rPr>
        <w:t>;</w:t>
      </w:r>
    </w:p>
    <w:p w:rsidR="00DA4C20" w:rsidRPr="00370EDA" w:rsidRDefault="00DA4C20" w:rsidP="003F2A07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2.9.1.4. </w:t>
      </w:r>
      <w:r w:rsidR="003F2A07">
        <w:rPr>
          <w:szCs w:val="28"/>
        </w:rPr>
        <w:t xml:space="preserve">несоответствие представленного заявителем </w:t>
      </w:r>
      <w:proofErr w:type="gramStart"/>
      <w:r w:rsidR="003F2A07">
        <w:rPr>
          <w:szCs w:val="28"/>
        </w:rPr>
        <w:t>дизайн-проекта</w:t>
      </w:r>
      <w:proofErr w:type="gramEnd"/>
      <w:r w:rsidR="003F2A07">
        <w:rPr>
          <w:szCs w:val="28"/>
        </w:rPr>
        <w:t xml:space="preserve"> размещения вывески требованиям правил размещения и содержания информационных вывесок.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 xml:space="preserve">2.9.2. Неполучение (несвоевременное получение) документов, запрошенных в соответствии с пунктами 2.6.2 </w:t>
      </w:r>
      <w:r w:rsidR="00CF475D">
        <w:rPr>
          <w:szCs w:val="28"/>
        </w:rPr>
        <w:t xml:space="preserve">настоящего </w:t>
      </w:r>
      <w:r w:rsidRPr="00370EDA">
        <w:rPr>
          <w:szCs w:val="28"/>
        </w:rPr>
        <w:t xml:space="preserve">административного регламента, не может являться основанием для отказа в выдаче </w:t>
      </w:r>
      <w:r w:rsidR="008B01F6">
        <w:rPr>
          <w:szCs w:val="28"/>
        </w:rPr>
        <w:t xml:space="preserve">решения о согласовании установки информационной вывески, </w:t>
      </w:r>
      <w:proofErr w:type="gramStart"/>
      <w:r w:rsidR="008B01F6">
        <w:rPr>
          <w:szCs w:val="28"/>
        </w:rPr>
        <w:t>дизайн-проекта</w:t>
      </w:r>
      <w:proofErr w:type="gramEnd"/>
      <w:r w:rsidR="008B01F6">
        <w:rPr>
          <w:szCs w:val="28"/>
        </w:rPr>
        <w:t xml:space="preserve"> информационной вывески</w:t>
      </w:r>
      <w:r w:rsidRPr="00370EDA">
        <w:rPr>
          <w:szCs w:val="28"/>
        </w:rPr>
        <w:t>.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 xml:space="preserve">2.9.3. Отказ </w:t>
      </w:r>
      <w:r w:rsidR="008B01F6" w:rsidRPr="00370EDA">
        <w:rPr>
          <w:szCs w:val="28"/>
        </w:rPr>
        <w:t xml:space="preserve">в выдаче </w:t>
      </w:r>
      <w:r w:rsidR="008B01F6">
        <w:rPr>
          <w:szCs w:val="28"/>
        </w:rPr>
        <w:t xml:space="preserve">решения о согласовании установки информационной вывески, </w:t>
      </w:r>
      <w:proofErr w:type="gramStart"/>
      <w:r w:rsidR="008B01F6">
        <w:rPr>
          <w:szCs w:val="28"/>
        </w:rPr>
        <w:t>дизайн-проекта</w:t>
      </w:r>
      <w:proofErr w:type="gramEnd"/>
      <w:r w:rsidR="008B01F6">
        <w:rPr>
          <w:szCs w:val="28"/>
        </w:rPr>
        <w:t xml:space="preserve"> информационной вывески</w:t>
      </w:r>
      <w:r w:rsidR="008B01F6" w:rsidRPr="00370EDA">
        <w:rPr>
          <w:szCs w:val="28"/>
        </w:rPr>
        <w:t xml:space="preserve"> </w:t>
      </w:r>
      <w:r w:rsidRPr="00370EDA">
        <w:rPr>
          <w:szCs w:val="28"/>
        </w:rPr>
        <w:t>может быть оспорен в судебном порядке.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2.10.1. 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lastRenderedPageBreak/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2.11.1. Государственная пошлина и иная плата за предоставление муниципальной услуги не взимается.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2.12.1. 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2.12.2. Максимальное время ожидания в очереди при получении результата предоставления муниципальной услуги не превышает 15 минут.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2.13. Срок и порядок регистрации запроса о предоставлении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2.13.1.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2.13.2.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DA4C20" w:rsidRPr="00370EDA" w:rsidRDefault="00DA4C20" w:rsidP="00DA4C20">
      <w:pPr>
        <w:pStyle w:val="Standard"/>
        <w:keepNext/>
        <w:keepLines/>
        <w:widowControl/>
        <w:tabs>
          <w:tab w:val="left" w:pos="8505"/>
        </w:tabs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2.14. </w:t>
      </w:r>
      <w:proofErr w:type="gramStart"/>
      <w:r w:rsidRPr="00370EDA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lastRenderedPageBreak/>
        <w:t>2.14.2. Прием заявителей осуществляется в специально выделенных для этих целей помещениях.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370EDA">
        <w:rPr>
          <w:sz w:val="28"/>
          <w:szCs w:val="28"/>
          <w:lang w:val="ru-RU"/>
        </w:rPr>
        <w:t>банкетками</w:t>
      </w:r>
      <w:proofErr w:type="spellEnd"/>
      <w:r w:rsidRPr="00370EDA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A4C20" w:rsidRPr="00370EDA" w:rsidRDefault="00DA4C20" w:rsidP="00DA4C20">
      <w:pPr>
        <w:pStyle w:val="Standard"/>
        <w:spacing w:line="360" w:lineRule="exact"/>
        <w:ind w:firstLine="709"/>
        <w:jc w:val="both"/>
        <w:rPr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 xml:space="preserve">2.14.3. </w:t>
      </w:r>
      <w:r w:rsidRPr="00370EDA">
        <w:rPr>
          <w:rFonts w:cs="Times New Roman"/>
          <w:bCs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370EDA">
        <w:rPr>
          <w:rFonts w:cs="Times New Roman"/>
          <w:sz w:val="28"/>
          <w:szCs w:val="28"/>
          <w:lang w:val="ru-RU"/>
        </w:rPr>
        <w:t>Тексты информационных материалов, которые размещаются на информационных стендах</w:t>
      </w:r>
      <w:r w:rsidR="00D76818">
        <w:rPr>
          <w:rFonts w:cs="Times New Roman"/>
          <w:sz w:val="28"/>
          <w:szCs w:val="28"/>
          <w:lang w:val="ru-RU"/>
        </w:rPr>
        <w:t>,</w:t>
      </w:r>
      <w:r w:rsidRPr="00370EDA">
        <w:rPr>
          <w:rFonts w:cs="Times New Roman"/>
          <w:sz w:val="28"/>
          <w:szCs w:val="28"/>
          <w:lang w:val="ru-RU"/>
        </w:rPr>
        <w:t xml:space="preserve">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2.14.4. 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2.15. Показатели доступности и качества </w:t>
      </w:r>
      <w:r w:rsidRPr="00370EDA">
        <w:rPr>
          <w:sz w:val="28"/>
          <w:szCs w:val="28"/>
          <w:lang w:val="ru-RU"/>
        </w:rPr>
        <w:br/>
        <w:t>муниципальной услуги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2.15.1. 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– не более 15 минут;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2.15.2. возможность получения муниципальной услуги в МФЦ</w:t>
      </w:r>
      <w:r w:rsidRPr="00370EDA">
        <w:rPr>
          <w:szCs w:val="28"/>
        </w:rPr>
        <w:br/>
        <w:t>в соответствии с соглашением о взаимодействии, заключенным между МФЦ</w:t>
      </w:r>
      <w:r w:rsidRPr="00370EDA">
        <w:rPr>
          <w:szCs w:val="28"/>
        </w:rPr>
        <w:br/>
        <w:t>и органом, предоставляющим муниципальную услугу, с момента вступления</w:t>
      </w:r>
      <w:r w:rsidRPr="00370EDA">
        <w:rPr>
          <w:szCs w:val="28"/>
        </w:rPr>
        <w:br/>
        <w:t>в силу соглашения о взаимодействии;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lastRenderedPageBreak/>
        <w:t>2.15.3.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2.15.4.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2.16.1. Информация о муниципальной услуге: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2.16.1.1. </w:t>
      </w:r>
      <w:proofErr w:type="gramStart"/>
      <w:r w:rsidRPr="00370EDA">
        <w:rPr>
          <w:sz w:val="28"/>
          <w:szCs w:val="28"/>
          <w:lang w:val="ru-RU"/>
        </w:rPr>
        <w:t>внесена</w:t>
      </w:r>
      <w:proofErr w:type="gramEnd"/>
      <w:r w:rsidRPr="00370EDA">
        <w:rPr>
          <w:sz w:val="28"/>
          <w:szCs w:val="28"/>
          <w:lang w:val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2.16.1.2. </w:t>
      </w:r>
      <w:proofErr w:type="gramStart"/>
      <w:r w:rsidRPr="00370EDA">
        <w:rPr>
          <w:sz w:val="28"/>
          <w:szCs w:val="28"/>
          <w:lang w:val="ru-RU"/>
        </w:rPr>
        <w:t>размещена</w:t>
      </w:r>
      <w:proofErr w:type="gramEnd"/>
      <w:r w:rsidRPr="00370EDA">
        <w:rPr>
          <w:sz w:val="28"/>
          <w:szCs w:val="28"/>
          <w:lang w:val="ru-RU"/>
        </w:rPr>
        <w:t xml:space="preserve"> на Едином портале, официальном сайте.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2.16.2. Заявитель (его представитель) вправе направить документы, указанные в пункте 2.6.1 </w:t>
      </w:r>
      <w:r w:rsidR="00CF475D">
        <w:rPr>
          <w:sz w:val="28"/>
          <w:szCs w:val="28"/>
          <w:lang w:val="ru-RU"/>
        </w:rPr>
        <w:t xml:space="preserve">настоящего </w:t>
      </w:r>
      <w:r w:rsidRPr="00370EDA">
        <w:rPr>
          <w:sz w:val="28"/>
          <w:szCs w:val="28"/>
          <w:lang w:val="ru-RU"/>
        </w:rPr>
        <w:t>административного регламента, в электронной форме следующими способами: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2.16.2.1. через Единый портал;</w:t>
      </w:r>
    </w:p>
    <w:p w:rsidR="00DA4C20" w:rsidRPr="00370EDA" w:rsidRDefault="00DA4C20" w:rsidP="00DA4C20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2.16.2.2. через официальный сайт.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70EDA">
        <w:rPr>
          <w:sz w:val="28"/>
          <w:szCs w:val="28"/>
          <w:lang w:val="ru-RU"/>
        </w:rPr>
        <w:t>2.16.3. </w:t>
      </w:r>
      <w:proofErr w:type="gramStart"/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Документы, указанные в пункте 2.6.1 </w:t>
      </w:r>
      <w:r w:rsidR="00CF475D">
        <w:rPr>
          <w:rFonts w:cs="Times New Roman"/>
          <w:kern w:val="0"/>
          <w:sz w:val="28"/>
          <w:szCs w:val="28"/>
          <w:lang w:val="ru-RU" w:eastAsia="ru-RU" w:bidi="ar-SA"/>
        </w:rPr>
        <w:t xml:space="preserve">настоящего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административного регламента</w:t>
      </w:r>
      <w:r w:rsidRPr="00370EDA">
        <w:rPr>
          <w:rFonts w:cs="Times New Roman"/>
          <w:sz w:val="28"/>
          <w:szCs w:val="28"/>
          <w:lang w:val="ru-RU"/>
        </w:rPr>
        <w:t xml:space="preserve">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направляются в орган, предоставляющий услугу, исключительно в электронной форме в соответствии с требованиями, установленными Министерством строительства и жилищно-коммунального хозяйства Российской Федерации, в случае, </w:t>
      </w:r>
      <w:r w:rsidRPr="00A8774F">
        <w:rPr>
          <w:rFonts w:cs="Times New Roman"/>
          <w:kern w:val="0"/>
          <w:sz w:val="28"/>
          <w:szCs w:val="28"/>
          <w:lang w:val="ru-RU" w:eastAsia="ru-RU" w:bidi="ar-SA"/>
        </w:rPr>
        <w:t xml:space="preserve">если </w:t>
      </w:r>
      <w:r w:rsidR="00A8774F" w:rsidRPr="00A8774F">
        <w:rPr>
          <w:rFonts w:cs="Times New Roman"/>
          <w:sz w:val="28"/>
          <w:lang w:val="ru-RU"/>
        </w:rPr>
        <w:t>эскизный проект информационной вывески, дизайн-проект вывески</w:t>
      </w:r>
      <w:r w:rsidR="00A8774F"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представлялись в электронной форме.</w:t>
      </w:r>
      <w:proofErr w:type="gramEnd"/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2.16.4. Запрос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2.16.5. Заявитель вправе подать документы, указанные в пункте 2.6.1 </w:t>
      </w:r>
      <w:r w:rsidR="00CF475D">
        <w:rPr>
          <w:sz w:val="28"/>
          <w:szCs w:val="28"/>
          <w:lang w:val="ru-RU"/>
        </w:rPr>
        <w:t xml:space="preserve">настоящего </w:t>
      </w:r>
      <w:r w:rsidRPr="00370EDA">
        <w:rPr>
          <w:sz w:val="28"/>
          <w:szCs w:val="28"/>
          <w:lang w:val="ru-RU"/>
        </w:rPr>
        <w:t>административного регламента, в МФЦ в соответствии с соглашением</w:t>
      </w:r>
      <w:r w:rsidR="008B01F6">
        <w:rPr>
          <w:sz w:val="28"/>
          <w:szCs w:val="28"/>
          <w:lang w:val="ru-RU"/>
        </w:rPr>
        <w:t xml:space="preserve"> </w:t>
      </w:r>
      <w:r w:rsidRPr="00370EDA">
        <w:rPr>
          <w:sz w:val="28"/>
          <w:szCs w:val="28"/>
          <w:lang w:val="ru-RU"/>
        </w:rPr>
        <w:t>о взаимодействии, заключенным между МФЦ и органом, предоставляющим муниципальную услугу, с момента вступления в силу соглашения</w:t>
      </w:r>
      <w:r w:rsidR="008B01F6">
        <w:rPr>
          <w:sz w:val="28"/>
          <w:szCs w:val="28"/>
          <w:lang w:val="ru-RU"/>
        </w:rPr>
        <w:t xml:space="preserve"> </w:t>
      </w:r>
      <w:r w:rsidRPr="00370EDA">
        <w:rPr>
          <w:sz w:val="28"/>
          <w:szCs w:val="28"/>
          <w:lang w:val="ru-RU"/>
        </w:rPr>
        <w:t>о взаимодействии.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Заявитель вправе получить в МФЦ документ, направленный</w:t>
      </w:r>
      <w:r w:rsidRPr="00370EDA">
        <w:rPr>
          <w:sz w:val="28"/>
          <w:szCs w:val="28"/>
          <w:lang w:val="ru-RU"/>
        </w:rPr>
        <w:br/>
        <w:t>по результатам предоставления муниципальной услуги органом, предоставляющим муниципальную услугу.</w:t>
      </w:r>
    </w:p>
    <w:p w:rsidR="00DA4C20" w:rsidRPr="00370EDA" w:rsidRDefault="00DA4C20" w:rsidP="00DA4C20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370EDA">
        <w:rPr>
          <w:b/>
          <w:sz w:val="28"/>
          <w:szCs w:val="28"/>
          <w:lang w:val="ru-RU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bCs/>
          <w:iCs/>
          <w:szCs w:val="28"/>
        </w:rPr>
        <w:t xml:space="preserve">3.1.1. Прием, регистрация заявления и документов о предоставлении муниципальной услуги и документов, необходимых для предоставления муниципальной услуги; 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bCs/>
          <w:iCs/>
          <w:szCs w:val="28"/>
        </w:rPr>
        <w:t xml:space="preserve">3.1.2. Рассмотрение документов, необходимых для предоставления муниципальной услуги и принятие решения о </w:t>
      </w:r>
      <w:r w:rsidR="00BA6016">
        <w:rPr>
          <w:bCs/>
          <w:iCs/>
          <w:szCs w:val="28"/>
        </w:rPr>
        <w:t xml:space="preserve">согласовании </w:t>
      </w:r>
      <w:r w:rsidR="00BA6016">
        <w:rPr>
          <w:szCs w:val="28"/>
        </w:rPr>
        <w:t>установки информационной вывески, дизайн-проект размещения вывески</w:t>
      </w:r>
      <w:r w:rsidRPr="00370EDA">
        <w:rPr>
          <w:bCs/>
          <w:iCs/>
          <w:szCs w:val="28"/>
        </w:rPr>
        <w:t xml:space="preserve"> (об отказе в </w:t>
      </w:r>
      <w:r w:rsidR="00BA6016">
        <w:rPr>
          <w:bCs/>
          <w:iCs/>
          <w:szCs w:val="28"/>
        </w:rPr>
        <w:t>оказании муниципальной услуги</w:t>
      </w:r>
      <w:r w:rsidRPr="00370EDA">
        <w:rPr>
          <w:bCs/>
          <w:iCs/>
          <w:szCs w:val="28"/>
        </w:rPr>
        <w:t>) муниципальной услуги;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 xml:space="preserve">3.1.3. Согласование и </w:t>
      </w:r>
      <w:r w:rsidRPr="00370EDA">
        <w:rPr>
          <w:szCs w:val="28"/>
        </w:rPr>
        <w:t xml:space="preserve">подписание </w:t>
      </w:r>
      <w:r w:rsidR="004A7CEC">
        <w:rPr>
          <w:szCs w:val="28"/>
        </w:rPr>
        <w:t>решения о согласовании установки информационной вывески, дизайн-проект размещения вывески</w:t>
      </w:r>
      <w:r w:rsidRPr="00370EDA">
        <w:rPr>
          <w:szCs w:val="28"/>
        </w:rPr>
        <w:t xml:space="preserve"> (</w:t>
      </w:r>
      <w:r w:rsidR="000F4E0E">
        <w:rPr>
          <w:szCs w:val="28"/>
        </w:rPr>
        <w:t>решения об отказе в оказании муниципальной услуги</w:t>
      </w:r>
      <w:r w:rsidRPr="00370EDA">
        <w:rPr>
          <w:szCs w:val="28"/>
        </w:rPr>
        <w:t>);</w:t>
      </w:r>
    </w:p>
    <w:p w:rsidR="00DA4C20" w:rsidRPr="00370EDA" w:rsidRDefault="00DA4C20" w:rsidP="00DA4C20">
      <w:pPr>
        <w:spacing w:line="360" w:lineRule="exact"/>
        <w:ind w:firstLine="539"/>
        <w:jc w:val="both"/>
        <w:rPr>
          <w:szCs w:val="28"/>
        </w:rPr>
      </w:pPr>
      <w:r w:rsidRPr="00A8774F">
        <w:rPr>
          <w:szCs w:val="28"/>
        </w:rPr>
        <w:t>3.1.4.</w:t>
      </w:r>
      <w:r w:rsidRPr="00370EDA">
        <w:rPr>
          <w:szCs w:val="28"/>
        </w:rPr>
        <w:t xml:space="preserve"> Выдача (направление) заявителю </w:t>
      </w:r>
      <w:r w:rsidR="00A8774F">
        <w:rPr>
          <w:szCs w:val="28"/>
        </w:rPr>
        <w:t>решения о согласовании установки информационной вывески, дизайн-проект размещения вывески</w:t>
      </w:r>
      <w:r w:rsidR="00A8774F" w:rsidRPr="00370EDA">
        <w:rPr>
          <w:szCs w:val="28"/>
        </w:rPr>
        <w:t xml:space="preserve"> (</w:t>
      </w:r>
      <w:r w:rsidR="00A8774F">
        <w:rPr>
          <w:szCs w:val="28"/>
        </w:rPr>
        <w:t>решения об отказе в оказании муниципальной услуги</w:t>
      </w:r>
      <w:r w:rsidR="00A8774F" w:rsidRPr="00370EDA">
        <w:rPr>
          <w:szCs w:val="28"/>
        </w:rPr>
        <w:t>)</w:t>
      </w:r>
      <w:r w:rsidRPr="00370EDA">
        <w:rPr>
          <w:szCs w:val="28"/>
        </w:rPr>
        <w:t>.</w:t>
      </w:r>
    </w:p>
    <w:p w:rsidR="00DA4C20" w:rsidRPr="00370EDA" w:rsidRDefault="00DA4C20" w:rsidP="00DA4C20">
      <w:pPr>
        <w:spacing w:after="160"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3.1.5. Исправление допущенных опечаток и ошибок в выданных в результате предоставления муниципальной услуги документах.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3.2. </w:t>
      </w:r>
      <w:r w:rsidRPr="00370EDA">
        <w:rPr>
          <w:rFonts w:cs="Times New Roman"/>
          <w:bCs/>
          <w:iCs/>
          <w:sz w:val="28"/>
          <w:szCs w:val="28"/>
          <w:lang w:val="ru-RU"/>
        </w:rPr>
        <w:t>Прием, регистрация заявления и документов о предоставлении муниципальной услуги и документов, необходимых для предоставления муниципальной услуги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3.2.1. 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необходимых для предоставления муниципальной услуги. Заявление о предоставлении муниципальной услуги</w:t>
      </w:r>
      <w:r w:rsidRPr="00370EDA">
        <w:rPr>
          <w:szCs w:val="28"/>
        </w:rPr>
        <w:br/>
        <w:t xml:space="preserve">и документы, необходимые для предоставления муниципальной услуги, могут быть представлены заявителем (его представителем) следующим способом (за исключением случая, предусмотренного пунктами 2.16.3 </w:t>
      </w:r>
      <w:r w:rsidR="00CF475D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регламента):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3.2.1.1. при личном обращении в орган, предоставляющий муниципальную услугу;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3.2.1.2. в электронной форме в порядке, предусмотренном настоящим административным регламентом;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3.2.1.3. посредством почтовой связи на бумажном носителе;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lastRenderedPageBreak/>
        <w:t>3.2.1.4. при обращении в МФЦ, в соответствии с соглашением</w:t>
      </w:r>
      <w:r w:rsidRPr="00370EDA">
        <w:rPr>
          <w:szCs w:val="28"/>
        </w:rPr>
        <w:br/>
        <w:t>о взаимодействии, заключенным между МФЦ и органом, предоставляющим услугу, с момента вступления в силу соглашения о взаимодействии.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3.2.2. Ответственным за исполнение административной процедуры является сотрудник органа, предоставляющего муниципальную услугу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3.2.3. Заявление о предоставлении муниципальной услуги, в том числе в электронной форме, подлежит регистрации в день его поступления в орган, предоставляющий услугу.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3.2.4. </w:t>
      </w:r>
      <w:proofErr w:type="gramStart"/>
      <w:r w:rsidRPr="00370EDA">
        <w:rPr>
          <w:szCs w:val="28"/>
        </w:rPr>
        <w:t>Ответственный</w:t>
      </w:r>
      <w:proofErr w:type="gramEnd"/>
      <w:r w:rsidRPr="00370EDA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3.2.4.1. проверяет представленные документы на соответствие требованиям, установленным пунктами 2.6.4 – 2.6.5 </w:t>
      </w:r>
      <w:r w:rsidR="00CF475D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(его представителя)</w:t>
      </w:r>
      <w:r w:rsidR="00BA6016">
        <w:rPr>
          <w:szCs w:val="28"/>
        </w:rPr>
        <w:t xml:space="preserve"> </w:t>
      </w:r>
      <w:r w:rsidRPr="00370EDA">
        <w:rPr>
          <w:szCs w:val="28"/>
        </w:rPr>
        <w:t>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rFonts w:eastAsia="Calibri"/>
          <w:szCs w:val="28"/>
        </w:rPr>
        <w:t xml:space="preserve">По требованию заявителя </w:t>
      </w:r>
      <w:r w:rsidRPr="00370EDA">
        <w:rPr>
          <w:szCs w:val="28"/>
        </w:rPr>
        <w:t>ответственный за исполнение административной процедуры готовит письменный мотивированный отказ</w:t>
      </w:r>
      <w:r w:rsidRPr="00370EDA">
        <w:rPr>
          <w:szCs w:val="28"/>
        </w:rPr>
        <w:br/>
        <w:t>в приеме документов.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rFonts w:eastAsia="Calibri"/>
          <w:szCs w:val="28"/>
        </w:rPr>
        <w:t xml:space="preserve">Принятие </w:t>
      </w:r>
      <w:r w:rsidRPr="00370EDA">
        <w:rPr>
          <w:szCs w:val="28"/>
        </w:rPr>
        <w:t>органом, предоставляющим услугу,</w:t>
      </w:r>
      <w:r w:rsidRPr="00370EDA">
        <w:rPr>
          <w:rFonts w:eastAsia="Calibri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370EDA">
        <w:rPr>
          <w:szCs w:val="28"/>
        </w:rPr>
        <w:t>органом, предоставляющим муниципальную услугу,</w:t>
      </w:r>
      <w:r w:rsidRPr="00370EDA">
        <w:rPr>
          <w:rFonts w:eastAsia="Calibri"/>
          <w:szCs w:val="28"/>
        </w:rPr>
        <w:t xml:space="preserve"> указанного решения;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3.2.4.2. регистрирует заявление о предоставлении муниципальной услуги</w:t>
      </w:r>
      <w:r w:rsidRPr="00370EDA">
        <w:rPr>
          <w:szCs w:val="28"/>
        </w:rPr>
        <w:br/>
        <w:t>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lastRenderedPageBreak/>
        <w:t xml:space="preserve">3.2.5. 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370EDA">
          <w:rPr>
            <w:szCs w:val="28"/>
          </w:rPr>
          <w:t>уведомления</w:t>
        </w:r>
      </w:hyperlink>
      <w:r w:rsidRPr="00370EDA">
        <w:rPr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 xml:space="preserve">При наличии оснований, установленных  подразделом 2.7 </w:t>
      </w:r>
      <w:r w:rsidR="00CF475D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регламента, заявитель получает информацию на Едином портале, официальном сайте, свидетельствующую об отказе в принятии заявления и документов.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3.2.6. Прием запроса о предоставлении муниципальной услуги и документов в МФЦ осуществляется в соответствии с соглашением</w:t>
      </w:r>
      <w:r w:rsidRPr="00370EDA">
        <w:rPr>
          <w:szCs w:val="28"/>
        </w:rPr>
        <w:br/>
        <w:t>о взаимодействии, заключенным между МФЦ и органом, предоставляющим муниципальную услугу.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3.2.7. Административная процедура выполняется в день поступления заявления в орган, предоставляющий услугу.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3.2.8. Результатом административной процедуры является регистрация заявления о предоставлении муниципальной услуги и документов</w:t>
      </w:r>
      <w:r w:rsidRPr="00370EDA">
        <w:rPr>
          <w:szCs w:val="28"/>
        </w:rPr>
        <w:br/>
        <w:t xml:space="preserve">в установленном порядке или отказ в приеме документов по основаниям, установленным подразделом 2.7 </w:t>
      </w:r>
      <w:r w:rsidR="00241D13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3.3. Рассмотрение документов, необходимых для предоставления муниципальной услуги и принятие решения о предоставлени</w:t>
      </w:r>
      <w:r w:rsidR="007E78A2">
        <w:rPr>
          <w:sz w:val="28"/>
          <w:szCs w:val="28"/>
          <w:lang w:val="ru-RU"/>
        </w:rPr>
        <w:t xml:space="preserve">и (об отказе в предоставлении) </w:t>
      </w:r>
      <w:r w:rsidRPr="00370EDA">
        <w:rPr>
          <w:sz w:val="28"/>
          <w:szCs w:val="28"/>
          <w:lang w:val="ru-RU"/>
        </w:rPr>
        <w:t>муниципальной услуги</w:t>
      </w:r>
    </w:p>
    <w:p w:rsidR="00DA4C20" w:rsidRPr="00370EDA" w:rsidRDefault="00DA4C20" w:rsidP="00DA4C20">
      <w:pPr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3.3.1. 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о предоставлении муниципальной услуги и документов.</w:t>
      </w:r>
    </w:p>
    <w:p w:rsidR="00DA4C20" w:rsidRPr="00370EDA" w:rsidRDefault="00DA4C20" w:rsidP="00DA4C20">
      <w:pPr>
        <w:spacing w:line="360" w:lineRule="exact"/>
        <w:ind w:firstLine="539"/>
        <w:jc w:val="both"/>
        <w:rPr>
          <w:szCs w:val="28"/>
          <w:u w:val="single"/>
        </w:rPr>
      </w:pPr>
      <w:r w:rsidRPr="00370EDA">
        <w:rPr>
          <w:szCs w:val="28"/>
        </w:rPr>
        <w:t xml:space="preserve">3.3.2. Ответственным за исполнение административной процедуры является </w:t>
      </w:r>
      <w:r>
        <w:rPr>
          <w:szCs w:val="28"/>
        </w:rPr>
        <w:t>должностное лицо</w:t>
      </w:r>
      <w:r w:rsidRPr="00370EDA">
        <w:rPr>
          <w:szCs w:val="28"/>
        </w:rPr>
        <w:t xml:space="preserve"> органа, предоставляющего услугу, в соответствии с должностными обязанностями (далее – </w:t>
      </w:r>
      <w:proofErr w:type="gramStart"/>
      <w:r w:rsidRPr="00370EDA">
        <w:rPr>
          <w:szCs w:val="28"/>
        </w:rPr>
        <w:t>ответственный</w:t>
      </w:r>
      <w:proofErr w:type="gramEnd"/>
      <w:r w:rsidRPr="00370EDA">
        <w:rPr>
          <w:szCs w:val="28"/>
        </w:rPr>
        <w:t xml:space="preserve"> за исполнение).</w:t>
      </w:r>
    </w:p>
    <w:p w:rsidR="00DA4C20" w:rsidRPr="00370EDA" w:rsidRDefault="00DA4C20" w:rsidP="00DA4C20">
      <w:pPr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3.3.3. </w:t>
      </w:r>
      <w:proofErr w:type="gramStart"/>
      <w:r w:rsidRPr="00370EDA">
        <w:rPr>
          <w:szCs w:val="28"/>
        </w:rPr>
        <w:t>Ответственный</w:t>
      </w:r>
      <w:proofErr w:type="gramEnd"/>
      <w:r w:rsidRPr="00370EDA">
        <w:rPr>
          <w:szCs w:val="28"/>
        </w:rPr>
        <w:t xml:space="preserve"> за исполнение: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3.3.3.1. не позднее дня, следующего за получением зарегистрированного заявления, рассматривает заявление и представленные документы на соответствие требованиям законодательства Российской Федерации;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lastRenderedPageBreak/>
        <w:t xml:space="preserve">3.3.3.2. не позднее дня, следующего за получением зарегистрированного заявления,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</w:t>
      </w:r>
      <w:r w:rsidR="00241D13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регламента.</w:t>
      </w:r>
    </w:p>
    <w:p w:rsidR="00DA4C20" w:rsidRPr="00370EDA" w:rsidRDefault="00DA4C20" w:rsidP="007E78A2">
      <w:pPr>
        <w:autoSpaceDE w:val="0"/>
        <w:spacing w:line="360" w:lineRule="exact"/>
        <w:ind w:firstLine="539"/>
        <w:jc w:val="both"/>
        <w:rPr>
          <w:rFonts w:eastAsia="Calibri"/>
          <w:szCs w:val="28"/>
        </w:rPr>
      </w:pPr>
      <w:r w:rsidRPr="00370EDA">
        <w:rPr>
          <w:szCs w:val="28"/>
        </w:rPr>
        <w:t>3.3.3.3. </w:t>
      </w:r>
      <w:r w:rsidR="0008470E">
        <w:rPr>
          <w:szCs w:val="28"/>
        </w:rPr>
        <w:t xml:space="preserve">осуществляет согласование проекта разрешения на установку информационной вывески и </w:t>
      </w:r>
      <w:proofErr w:type="gramStart"/>
      <w:r w:rsidR="0008470E">
        <w:rPr>
          <w:szCs w:val="28"/>
        </w:rPr>
        <w:t>дизайн-проекта</w:t>
      </w:r>
      <w:proofErr w:type="gramEnd"/>
      <w:r w:rsidR="0008470E">
        <w:rPr>
          <w:szCs w:val="28"/>
        </w:rPr>
        <w:t xml:space="preserve"> размещения вывески, либо мотивированный отказ в соответствии с пунктом 2.6.2 административного регламента</w:t>
      </w:r>
      <w:r w:rsidR="007E78A2">
        <w:rPr>
          <w:szCs w:val="28"/>
        </w:rPr>
        <w:t>.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 xml:space="preserve">3.3.4. Максимальный срок исполнения административной процедуры составляет </w:t>
      </w:r>
      <w:r w:rsidR="00BD5B73">
        <w:rPr>
          <w:rFonts w:eastAsia="Calibri"/>
          <w:szCs w:val="28"/>
        </w:rPr>
        <w:t>1</w:t>
      </w:r>
      <w:r w:rsidR="0008470E">
        <w:rPr>
          <w:rFonts w:eastAsia="Calibri"/>
          <w:szCs w:val="28"/>
        </w:rPr>
        <w:t>5</w:t>
      </w:r>
      <w:r w:rsidRPr="00370EDA">
        <w:rPr>
          <w:rFonts w:eastAsia="Calibri"/>
          <w:szCs w:val="28"/>
        </w:rPr>
        <w:t xml:space="preserve"> рабочих дней с момента поступления документов </w:t>
      </w:r>
      <w:proofErr w:type="gramStart"/>
      <w:r w:rsidRPr="00370EDA">
        <w:rPr>
          <w:rFonts w:eastAsia="Calibri"/>
          <w:szCs w:val="28"/>
        </w:rPr>
        <w:t>ответственному</w:t>
      </w:r>
      <w:proofErr w:type="gramEnd"/>
      <w:r w:rsidRPr="00370EDA">
        <w:rPr>
          <w:rFonts w:eastAsia="Calibri"/>
          <w:szCs w:val="28"/>
        </w:rPr>
        <w:t xml:space="preserve"> за исполнение административной процедуры.</w:t>
      </w:r>
    </w:p>
    <w:p w:rsidR="00DA4C20" w:rsidRPr="00370EDA" w:rsidRDefault="00DA4C20" w:rsidP="00DA4C20">
      <w:pPr>
        <w:autoSpaceDE w:val="0"/>
        <w:spacing w:after="160"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3.3.5. Результатом административной процедуры является </w:t>
      </w:r>
      <w:r w:rsidRPr="00370EDA">
        <w:rPr>
          <w:rFonts w:eastAsia="Calibri"/>
          <w:szCs w:val="28"/>
        </w:rPr>
        <w:t xml:space="preserve">проект </w:t>
      </w:r>
      <w:r w:rsidR="002359F8">
        <w:rPr>
          <w:rFonts w:eastAsia="Calibri"/>
          <w:szCs w:val="28"/>
        </w:rPr>
        <w:t xml:space="preserve">согласования </w:t>
      </w:r>
      <w:r w:rsidR="002359F8">
        <w:rPr>
          <w:szCs w:val="28"/>
        </w:rPr>
        <w:t>установки информационной вывески, дизайн-проект размещения вывески</w:t>
      </w:r>
      <w:r w:rsidR="002359F8" w:rsidRPr="00370EDA">
        <w:rPr>
          <w:rFonts w:eastAsia="Calibri"/>
          <w:szCs w:val="28"/>
        </w:rPr>
        <w:t xml:space="preserve"> </w:t>
      </w:r>
      <w:r w:rsidRPr="00370EDA">
        <w:rPr>
          <w:rFonts w:eastAsia="Calibri"/>
          <w:szCs w:val="28"/>
        </w:rPr>
        <w:t xml:space="preserve">(проект 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 xml:space="preserve">согласовании установки информационной вывески, согласование </w:t>
      </w:r>
      <w:proofErr w:type="gramStart"/>
      <w:r w:rsidR="002359F8">
        <w:rPr>
          <w:szCs w:val="28"/>
        </w:rPr>
        <w:t>дизайн-проекта</w:t>
      </w:r>
      <w:proofErr w:type="gramEnd"/>
      <w:r w:rsidR="002359F8">
        <w:rPr>
          <w:szCs w:val="28"/>
        </w:rPr>
        <w:t xml:space="preserve"> размещения вывески</w:t>
      </w:r>
      <w:r w:rsidRPr="00370EDA">
        <w:rPr>
          <w:rFonts w:eastAsia="Calibri"/>
          <w:szCs w:val="28"/>
        </w:rPr>
        <w:t>)</w:t>
      </w:r>
      <w:r w:rsidRPr="00370EDA">
        <w:rPr>
          <w:szCs w:val="28"/>
        </w:rPr>
        <w:t>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3.4. Согласование и подписание разрешения (отказа в выдаче разрешения)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3.4.1. Основанием для начала административной процедуры является поступление </w:t>
      </w:r>
      <w:r w:rsidRPr="00370EDA">
        <w:rPr>
          <w:rFonts w:eastAsia="Calibri"/>
          <w:szCs w:val="28"/>
        </w:rPr>
        <w:t xml:space="preserve">проекта </w:t>
      </w:r>
      <w:r w:rsidR="002359F8">
        <w:rPr>
          <w:rFonts w:eastAsia="Calibri"/>
          <w:szCs w:val="28"/>
        </w:rPr>
        <w:t xml:space="preserve">согласования </w:t>
      </w:r>
      <w:r w:rsidR="002359F8">
        <w:rPr>
          <w:szCs w:val="28"/>
        </w:rPr>
        <w:t>установки информационной вывески, дизайн-проект размещения вывески</w:t>
      </w:r>
      <w:r w:rsidRPr="00370EDA">
        <w:rPr>
          <w:rFonts w:eastAsia="Calibri"/>
          <w:szCs w:val="28"/>
        </w:rPr>
        <w:t xml:space="preserve"> (проект 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 xml:space="preserve">согласовании установки информационной вывески, согласование </w:t>
      </w:r>
      <w:proofErr w:type="gramStart"/>
      <w:r w:rsidR="002359F8">
        <w:rPr>
          <w:szCs w:val="28"/>
        </w:rPr>
        <w:t>дизайн-проекта</w:t>
      </w:r>
      <w:proofErr w:type="gramEnd"/>
      <w:r w:rsidR="002359F8">
        <w:rPr>
          <w:szCs w:val="28"/>
        </w:rPr>
        <w:t xml:space="preserve"> размещения вывески</w:t>
      </w:r>
      <w:r w:rsidRPr="00370EDA">
        <w:rPr>
          <w:rFonts w:eastAsia="Calibri"/>
          <w:szCs w:val="28"/>
        </w:rPr>
        <w:t xml:space="preserve">) должностному лицу, уполномоченному на согласование </w:t>
      </w:r>
      <w:r w:rsidR="002359F8">
        <w:rPr>
          <w:szCs w:val="28"/>
        </w:rPr>
        <w:t>установки информационной вывески, дизайн-проект размещения вывески</w:t>
      </w:r>
      <w:r w:rsidR="002359F8" w:rsidRPr="00370EDA">
        <w:rPr>
          <w:rFonts w:eastAsia="Calibri"/>
          <w:szCs w:val="28"/>
        </w:rPr>
        <w:t xml:space="preserve"> </w:t>
      </w:r>
      <w:r w:rsidRPr="00370EDA">
        <w:rPr>
          <w:rFonts w:eastAsia="Calibri"/>
          <w:szCs w:val="28"/>
        </w:rPr>
        <w:t xml:space="preserve">(проектов 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>согласовании установки информационной вывески, согласование дизайн-проекта размещения вывески</w:t>
      </w:r>
      <w:r w:rsidRPr="00370EDA">
        <w:rPr>
          <w:rFonts w:eastAsia="Calibri"/>
          <w:szCs w:val="28"/>
        </w:rPr>
        <w:t>)</w:t>
      </w:r>
      <w:r w:rsidRPr="00370EDA">
        <w:rPr>
          <w:szCs w:val="28"/>
        </w:rPr>
        <w:t>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3.4.2. Уполномоченное на согласование </w:t>
      </w:r>
      <w:r w:rsidR="002359F8">
        <w:rPr>
          <w:szCs w:val="28"/>
        </w:rPr>
        <w:t>установки информационной вывески, дизайн-проект размещения вывески</w:t>
      </w:r>
      <w:r w:rsidR="002359F8" w:rsidRPr="00370EDA">
        <w:rPr>
          <w:szCs w:val="28"/>
        </w:rPr>
        <w:t xml:space="preserve"> </w:t>
      </w:r>
      <w:r w:rsidRPr="00370EDA">
        <w:rPr>
          <w:szCs w:val="28"/>
        </w:rPr>
        <w:t>должностное лицо органа, предоставляющего услугу: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3.4.2.1. рассматривает пакет документов и осуществляет согласование проекта </w:t>
      </w:r>
      <w:r w:rsidR="002359F8">
        <w:rPr>
          <w:rFonts w:eastAsia="Calibri"/>
          <w:szCs w:val="28"/>
        </w:rPr>
        <w:t xml:space="preserve">согласования </w:t>
      </w:r>
      <w:r w:rsidR="002359F8">
        <w:rPr>
          <w:szCs w:val="28"/>
        </w:rPr>
        <w:t>установки информационной вывески, дизайн-проект размещения вывески</w:t>
      </w:r>
      <w:r w:rsidR="002359F8" w:rsidRPr="00370EDA">
        <w:rPr>
          <w:rFonts w:eastAsia="Calibri"/>
          <w:szCs w:val="28"/>
        </w:rPr>
        <w:t xml:space="preserve"> (проект 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 xml:space="preserve">согласовании установки информационной вывески, согласование </w:t>
      </w:r>
      <w:proofErr w:type="gramStart"/>
      <w:r w:rsidR="002359F8">
        <w:rPr>
          <w:szCs w:val="28"/>
        </w:rPr>
        <w:t>дизайн-проекта</w:t>
      </w:r>
      <w:proofErr w:type="gramEnd"/>
      <w:r w:rsidR="002359F8">
        <w:rPr>
          <w:szCs w:val="28"/>
        </w:rPr>
        <w:t xml:space="preserve"> размещения вывески</w:t>
      </w:r>
      <w:r w:rsidR="002359F8" w:rsidRPr="00370EDA">
        <w:rPr>
          <w:rFonts w:eastAsia="Calibri"/>
          <w:szCs w:val="28"/>
        </w:rPr>
        <w:t>)</w:t>
      </w:r>
      <w:r w:rsidRPr="00370EDA">
        <w:rPr>
          <w:rFonts w:eastAsia="Calibri"/>
          <w:szCs w:val="28"/>
        </w:rPr>
        <w:t xml:space="preserve"> </w:t>
      </w:r>
      <w:r w:rsidRPr="00370EDA">
        <w:rPr>
          <w:szCs w:val="28"/>
        </w:rPr>
        <w:t>или возвращает его на доработку ответственному специалисту;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3.4.2.2. передает </w:t>
      </w:r>
      <w:r w:rsidR="002359F8">
        <w:rPr>
          <w:rFonts w:eastAsia="Calibri"/>
          <w:szCs w:val="28"/>
        </w:rPr>
        <w:t xml:space="preserve">согласование </w:t>
      </w:r>
      <w:r w:rsidR="002359F8">
        <w:rPr>
          <w:szCs w:val="28"/>
        </w:rPr>
        <w:t>установки информационной вывески, дизайн-проект размещения вывески</w:t>
      </w:r>
      <w:r w:rsidR="002359F8" w:rsidRPr="00370EDA">
        <w:rPr>
          <w:rFonts w:eastAsia="Calibri"/>
          <w:szCs w:val="28"/>
        </w:rPr>
        <w:t xml:space="preserve"> (проект 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 xml:space="preserve">согласовании установки информационной вывески, согласование </w:t>
      </w:r>
      <w:proofErr w:type="gramStart"/>
      <w:r w:rsidR="002359F8">
        <w:rPr>
          <w:szCs w:val="28"/>
        </w:rPr>
        <w:t>дизайн-проекта</w:t>
      </w:r>
      <w:proofErr w:type="gramEnd"/>
      <w:r w:rsidR="002359F8">
        <w:rPr>
          <w:szCs w:val="28"/>
        </w:rPr>
        <w:t xml:space="preserve"> размещения вывески</w:t>
      </w:r>
      <w:r w:rsidR="002359F8" w:rsidRPr="00370EDA">
        <w:rPr>
          <w:rFonts w:eastAsia="Calibri"/>
          <w:szCs w:val="28"/>
        </w:rPr>
        <w:t>)</w:t>
      </w:r>
      <w:r w:rsidR="002359F8">
        <w:rPr>
          <w:rFonts w:eastAsia="Calibri"/>
          <w:szCs w:val="28"/>
        </w:rPr>
        <w:t xml:space="preserve"> </w:t>
      </w:r>
      <w:r w:rsidRPr="00370EDA">
        <w:rPr>
          <w:szCs w:val="28"/>
        </w:rPr>
        <w:t>ответственному специалисту;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lastRenderedPageBreak/>
        <w:t xml:space="preserve">3.4.3. Ответственный специалист передает согласованный проект </w:t>
      </w:r>
      <w:r w:rsidR="002359F8">
        <w:rPr>
          <w:szCs w:val="28"/>
        </w:rPr>
        <w:t>установки информационной вывески, дизайн-проект размещения вывески</w:t>
      </w:r>
      <w:r w:rsidR="002359F8" w:rsidRPr="00370EDA">
        <w:rPr>
          <w:rFonts w:eastAsia="Calibri"/>
          <w:szCs w:val="28"/>
        </w:rPr>
        <w:t xml:space="preserve"> (проект 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 xml:space="preserve">согласовании установки информационной вывески, согласование </w:t>
      </w:r>
      <w:proofErr w:type="gramStart"/>
      <w:r w:rsidR="002359F8">
        <w:rPr>
          <w:szCs w:val="28"/>
        </w:rPr>
        <w:t>дизайн-проекта</w:t>
      </w:r>
      <w:proofErr w:type="gramEnd"/>
      <w:r w:rsidR="002359F8">
        <w:rPr>
          <w:szCs w:val="28"/>
        </w:rPr>
        <w:t xml:space="preserve"> размещения вывески</w:t>
      </w:r>
      <w:r w:rsidR="002359F8" w:rsidRPr="00370EDA">
        <w:rPr>
          <w:rFonts w:eastAsia="Calibri"/>
          <w:szCs w:val="28"/>
        </w:rPr>
        <w:t>)</w:t>
      </w:r>
      <w:r w:rsidR="002359F8">
        <w:rPr>
          <w:rFonts w:eastAsia="Calibri"/>
          <w:szCs w:val="28"/>
        </w:rPr>
        <w:t xml:space="preserve"> </w:t>
      </w:r>
      <w:r w:rsidRPr="00370EDA">
        <w:rPr>
          <w:szCs w:val="28"/>
        </w:rPr>
        <w:t xml:space="preserve">должностному лицу, уполномоченному на подписание </w:t>
      </w:r>
      <w:r w:rsidR="002359F8">
        <w:rPr>
          <w:szCs w:val="28"/>
        </w:rPr>
        <w:t>согласования установки информационной вывески, дизайн-проект размещения вывески</w:t>
      </w:r>
      <w:r w:rsidR="002359F8" w:rsidRPr="00370EDA">
        <w:rPr>
          <w:szCs w:val="28"/>
        </w:rPr>
        <w:t xml:space="preserve"> </w:t>
      </w:r>
      <w:r w:rsidRPr="00370EDA">
        <w:rPr>
          <w:szCs w:val="28"/>
        </w:rPr>
        <w:t>(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>согласовании установки информационной вывески, согласование дизайн-проекта размещения вывески</w:t>
      </w:r>
      <w:r w:rsidRPr="00370EDA">
        <w:rPr>
          <w:szCs w:val="28"/>
        </w:rPr>
        <w:t>).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3.4.4. Уполномоченное на подписание разрешения должностное лицо органа, предоставляющего услугу: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3.4.4.1. рассматривает пакет документов и осуществляет подписание проекта </w:t>
      </w:r>
      <w:r w:rsidR="002359F8">
        <w:rPr>
          <w:szCs w:val="28"/>
        </w:rPr>
        <w:t>согласования установки информационной вывески, дизайн-проект размещения вывески</w:t>
      </w:r>
      <w:r w:rsidR="002359F8" w:rsidRPr="00370EDA">
        <w:rPr>
          <w:rFonts w:eastAsia="Calibri"/>
          <w:szCs w:val="28"/>
        </w:rPr>
        <w:t xml:space="preserve"> (</w:t>
      </w:r>
      <w:r w:rsidR="002359F8">
        <w:rPr>
          <w:rFonts w:eastAsia="Calibri"/>
          <w:szCs w:val="28"/>
        </w:rPr>
        <w:t xml:space="preserve">проект 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 xml:space="preserve">согласовании установки информационной вывески, согласование </w:t>
      </w:r>
      <w:proofErr w:type="gramStart"/>
      <w:r w:rsidR="002359F8">
        <w:rPr>
          <w:szCs w:val="28"/>
        </w:rPr>
        <w:t>дизайн-проекта</w:t>
      </w:r>
      <w:proofErr w:type="gramEnd"/>
      <w:r w:rsidR="002359F8">
        <w:rPr>
          <w:szCs w:val="28"/>
        </w:rPr>
        <w:t xml:space="preserve"> размещения вывески</w:t>
      </w:r>
      <w:r w:rsidR="002359F8" w:rsidRPr="00370EDA">
        <w:rPr>
          <w:rFonts w:eastAsia="Calibri"/>
          <w:szCs w:val="28"/>
        </w:rPr>
        <w:t>)</w:t>
      </w:r>
      <w:r w:rsidR="002359F8">
        <w:rPr>
          <w:rFonts w:eastAsia="Calibri"/>
          <w:szCs w:val="28"/>
        </w:rPr>
        <w:t xml:space="preserve"> </w:t>
      </w:r>
      <w:r w:rsidRPr="00370EDA">
        <w:rPr>
          <w:szCs w:val="28"/>
        </w:rPr>
        <w:t>или возвращает его на доработку ответственному специалисту;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3.4.4.2. передает подписанное </w:t>
      </w:r>
      <w:r w:rsidR="002359F8">
        <w:rPr>
          <w:szCs w:val="28"/>
        </w:rPr>
        <w:t>согласование установки информационной вывески, дизайн-проект размещения вывески</w:t>
      </w:r>
      <w:r w:rsidR="002359F8" w:rsidRPr="00370EDA">
        <w:rPr>
          <w:rFonts w:eastAsia="Calibri"/>
          <w:szCs w:val="28"/>
        </w:rPr>
        <w:t xml:space="preserve"> (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 xml:space="preserve">согласовании установки информационной вывески, согласование </w:t>
      </w:r>
      <w:proofErr w:type="gramStart"/>
      <w:r w:rsidR="002359F8">
        <w:rPr>
          <w:szCs w:val="28"/>
        </w:rPr>
        <w:t>дизайн-проекта</w:t>
      </w:r>
      <w:proofErr w:type="gramEnd"/>
      <w:r w:rsidR="002359F8">
        <w:rPr>
          <w:szCs w:val="28"/>
        </w:rPr>
        <w:t xml:space="preserve"> размещения вывески</w:t>
      </w:r>
      <w:r w:rsidR="002359F8" w:rsidRPr="00370EDA">
        <w:rPr>
          <w:rFonts w:eastAsia="Calibri"/>
          <w:szCs w:val="28"/>
        </w:rPr>
        <w:t>)</w:t>
      </w:r>
      <w:r w:rsidR="002359F8">
        <w:rPr>
          <w:rFonts w:eastAsia="Calibri"/>
          <w:szCs w:val="28"/>
        </w:rPr>
        <w:t xml:space="preserve"> </w:t>
      </w:r>
      <w:r w:rsidRPr="00370EDA">
        <w:rPr>
          <w:szCs w:val="28"/>
        </w:rPr>
        <w:t xml:space="preserve"> ответственному специалисту;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3.4.5. Подписанное </w:t>
      </w:r>
      <w:r w:rsidR="002359F8">
        <w:rPr>
          <w:szCs w:val="28"/>
        </w:rPr>
        <w:t>согласование установки информационной вывески, дизайн-проект размещения вывески</w:t>
      </w:r>
      <w:r w:rsidR="002359F8" w:rsidRPr="00370EDA">
        <w:rPr>
          <w:rFonts w:eastAsia="Calibri"/>
          <w:szCs w:val="28"/>
        </w:rPr>
        <w:t xml:space="preserve"> (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 xml:space="preserve">согласовании установки информационной вывески, согласование </w:t>
      </w:r>
      <w:proofErr w:type="gramStart"/>
      <w:r w:rsidR="002359F8">
        <w:rPr>
          <w:szCs w:val="28"/>
        </w:rPr>
        <w:t>дизайн-проекта</w:t>
      </w:r>
      <w:proofErr w:type="gramEnd"/>
      <w:r w:rsidR="002359F8">
        <w:rPr>
          <w:szCs w:val="28"/>
        </w:rPr>
        <w:t xml:space="preserve"> размещения вывески</w:t>
      </w:r>
      <w:r w:rsidR="002359F8" w:rsidRPr="00370EDA">
        <w:rPr>
          <w:rFonts w:eastAsia="Calibri"/>
          <w:szCs w:val="28"/>
        </w:rPr>
        <w:t>)</w:t>
      </w:r>
      <w:r w:rsidR="002359F8">
        <w:rPr>
          <w:rFonts w:eastAsia="Calibri"/>
          <w:szCs w:val="28"/>
        </w:rPr>
        <w:t xml:space="preserve"> </w:t>
      </w:r>
      <w:r w:rsidRPr="00370EDA">
        <w:rPr>
          <w:szCs w:val="28"/>
        </w:rPr>
        <w:t>регистрируется в установленном порядке в день подписания.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3.4.6. Результатом административной процедуры является подписанное и зарегистрированное в установленном порядке </w:t>
      </w:r>
      <w:r w:rsidR="002359F8">
        <w:rPr>
          <w:szCs w:val="28"/>
        </w:rPr>
        <w:t>согласование установки информационной вывески, дизайн-проект размещения вывески</w:t>
      </w:r>
      <w:r w:rsidR="002359F8" w:rsidRPr="00370EDA">
        <w:rPr>
          <w:rFonts w:eastAsia="Calibri"/>
          <w:szCs w:val="28"/>
        </w:rPr>
        <w:t xml:space="preserve"> (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 xml:space="preserve">согласовании установки информационной вывески, согласование </w:t>
      </w:r>
      <w:proofErr w:type="gramStart"/>
      <w:r w:rsidR="002359F8">
        <w:rPr>
          <w:szCs w:val="28"/>
        </w:rPr>
        <w:t>дизайн-проекта</w:t>
      </w:r>
      <w:proofErr w:type="gramEnd"/>
      <w:r w:rsidR="002359F8">
        <w:rPr>
          <w:szCs w:val="28"/>
        </w:rPr>
        <w:t xml:space="preserve"> размещения вывески</w:t>
      </w:r>
      <w:r w:rsidR="002359F8" w:rsidRPr="00370EDA">
        <w:rPr>
          <w:rFonts w:eastAsia="Calibri"/>
          <w:szCs w:val="28"/>
        </w:rPr>
        <w:t>)</w:t>
      </w:r>
      <w:r w:rsidRPr="00370EDA">
        <w:rPr>
          <w:szCs w:val="28"/>
        </w:rPr>
        <w:t xml:space="preserve">. 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3.4.7. Административная процедура выполняется в срок не позднее дня, следующего за днем </w:t>
      </w:r>
      <w:r w:rsidRPr="00370EDA">
        <w:rPr>
          <w:bCs/>
          <w:szCs w:val="28"/>
        </w:rPr>
        <w:t xml:space="preserve">поступления документов </w:t>
      </w:r>
      <w:r w:rsidRPr="00370EDA">
        <w:rPr>
          <w:szCs w:val="28"/>
        </w:rPr>
        <w:t>уполномоченному на согласование должностному лицу органа, предоставляющего услугу.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3.5. Выдача (направление) заявителю разрешения (отказа в выдаче разрешения)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b/>
          <w:bCs/>
          <w:szCs w:val="28"/>
        </w:rPr>
      </w:pPr>
      <w:r w:rsidRPr="00370EDA">
        <w:rPr>
          <w:bCs/>
          <w:szCs w:val="28"/>
        </w:rPr>
        <w:t>3.5.1. </w:t>
      </w:r>
      <w:r w:rsidRPr="00370EDA">
        <w:rPr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370EDA">
        <w:rPr>
          <w:szCs w:val="28"/>
        </w:rPr>
        <w:t>ответственному</w:t>
      </w:r>
      <w:proofErr w:type="gramEnd"/>
      <w:r w:rsidRPr="00370EDA">
        <w:rPr>
          <w:szCs w:val="28"/>
        </w:rPr>
        <w:t xml:space="preserve"> за исполнение административной процедуры </w:t>
      </w:r>
      <w:r w:rsidR="002359F8">
        <w:rPr>
          <w:szCs w:val="28"/>
        </w:rPr>
        <w:t>согласование установки информационной вывески, дизайн-проект размещения вывески</w:t>
      </w:r>
      <w:r w:rsidR="002359F8" w:rsidRPr="00370EDA">
        <w:rPr>
          <w:rFonts w:eastAsia="Calibri"/>
          <w:szCs w:val="28"/>
        </w:rPr>
        <w:t xml:space="preserve"> (</w:t>
      </w:r>
      <w:r w:rsidR="002359F8" w:rsidRPr="00370EDA">
        <w:rPr>
          <w:szCs w:val="28"/>
        </w:rPr>
        <w:t xml:space="preserve">отказа в </w:t>
      </w:r>
      <w:r w:rsidR="002359F8">
        <w:rPr>
          <w:szCs w:val="28"/>
        </w:rPr>
        <w:t>согласовании установки информационной вывески, согласование дизайн-проекта размещения вывески</w:t>
      </w:r>
      <w:r w:rsidR="002359F8" w:rsidRPr="00370EDA">
        <w:rPr>
          <w:rFonts w:eastAsia="Calibri"/>
          <w:szCs w:val="28"/>
        </w:rPr>
        <w:t>)</w:t>
      </w:r>
      <w:r w:rsidRPr="00370EDA">
        <w:rPr>
          <w:szCs w:val="28"/>
        </w:rPr>
        <w:t>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bCs/>
          <w:szCs w:val="28"/>
        </w:rPr>
        <w:t>3.5.2. </w:t>
      </w:r>
      <w:proofErr w:type="gramStart"/>
      <w:r w:rsidRPr="00370EDA">
        <w:rPr>
          <w:bCs/>
          <w:szCs w:val="28"/>
        </w:rPr>
        <w:t xml:space="preserve">Ответственный за </w:t>
      </w:r>
      <w:r w:rsidRPr="00370EDA">
        <w:rPr>
          <w:szCs w:val="28"/>
        </w:rPr>
        <w:t xml:space="preserve">исполнение административной процедуры </w:t>
      </w:r>
      <w:r w:rsidRPr="00370EDA">
        <w:rPr>
          <w:bCs/>
          <w:szCs w:val="28"/>
        </w:rPr>
        <w:t xml:space="preserve">обеспечивает выдачу (направление) </w:t>
      </w:r>
      <w:r w:rsidR="007E78A2">
        <w:rPr>
          <w:szCs w:val="28"/>
        </w:rPr>
        <w:t xml:space="preserve">заявителю подписанного </w:t>
      </w:r>
      <w:r w:rsidRPr="00370EDA">
        <w:rPr>
          <w:szCs w:val="28"/>
        </w:rPr>
        <w:t xml:space="preserve">и </w:t>
      </w:r>
      <w:r w:rsidRPr="00370EDA">
        <w:rPr>
          <w:szCs w:val="28"/>
        </w:rPr>
        <w:lastRenderedPageBreak/>
        <w:t xml:space="preserve">зарегистрированного разрешения на </w:t>
      </w:r>
      <w:r w:rsidR="007E78A2">
        <w:rPr>
          <w:szCs w:val="28"/>
        </w:rPr>
        <w:t>установку информационной вывески, согласование дизайн-проекта размещения вывески</w:t>
      </w:r>
      <w:r w:rsidRPr="00370EDA">
        <w:rPr>
          <w:szCs w:val="28"/>
        </w:rPr>
        <w:t xml:space="preserve"> (отказа в </w:t>
      </w:r>
      <w:r w:rsidR="007E78A2">
        <w:rPr>
          <w:szCs w:val="28"/>
        </w:rPr>
        <w:t>согласовании установки информационной вывески, согласование дизайн-проекта размещения вывески</w:t>
      </w:r>
      <w:r w:rsidRPr="00370EDA">
        <w:rPr>
          <w:szCs w:val="28"/>
        </w:rPr>
        <w:t xml:space="preserve">) и представленных заявителем документов </w:t>
      </w:r>
      <w:r w:rsidRPr="00370EDA">
        <w:rPr>
          <w:bCs/>
          <w:szCs w:val="28"/>
        </w:rPr>
        <w:t xml:space="preserve">способом, указанным в заявлении о предоставлении </w:t>
      </w:r>
      <w:r w:rsidRPr="00370EDA">
        <w:rPr>
          <w:szCs w:val="28"/>
        </w:rPr>
        <w:t>муниципальной</w:t>
      </w:r>
      <w:r w:rsidRPr="00370EDA">
        <w:rPr>
          <w:bCs/>
          <w:szCs w:val="28"/>
        </w:rPr>
        <w:t xml:space="preserve"> услуги, в том числе в электронной форме.</w:t>
      </w:r>
      <w:proofErr w:type="gramEnd"/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70EDA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3.5.3. Выдача (направление) заявителю разрешения (отказа в выдаче разрешения) производится в срок не позднее следующего дня после регистрации в установленном порядке разрешения (отказа в выдаче разрешения)</w:t>
      </w:r>
      <w:r w:rsidRPr="00370EDA">
        <w:rPr>
          <w:i/>
          <w:szCs w:val="28"/>
        </w:rPr>
        <w:t>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3.5.4. Результатом административной процедуры является выдача (направление) заявителю разрешения (отказа в выдаче разрешения).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3.6. Исправление допущенных опечаток и ошибок в выданных  в результате предоставления муниципальной услуги документах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3.6.1. </w:t>
      </w:r>
      <w:proofErr w:type="gramStart"/>
      <w:r w:rsidRPr="00370EDA">
        <w:rPr>
          <w:szCs w:val="28"/>
        </w:rPr>
        <w:t>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3.6.2. 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</w:t>
      </w:r>
      <w:r w:rsidR="00AB041F">
        <w:rPr>
          <w:szCs w:val="28"/>
        </w:rPr>
        <w:t>по электронной почте</w:t>
      </w:r>
      <w:r w:rsidRPr="00370EDA">
        <w:rPr>
          <w:szCs w:val="28"/>
        </w:rPr>
        <w:t>.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3.6.3.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3.6.4. </w:t>
      </w:r>
      <w:proofErr w:type="gramStart"/>
      <w:r w:rsidRPr="00370EDA">
        <w:rPr>
          <w:szCs w:val="28"/>
        </w:rPr>
        <w:t>Ответственный</w:t>
      </w:r>
      <w:proofErr w:type="gramEnd"/>
      <w:r w:rsidRPr="00370EDA">
        <w:rPr>
          <w:szCs w:val="28"/>
        </w:rPr>
        <w:t xml:space="preserve"> за исполнение административной процедуры: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370EDA">
        <w:rPr>
          <w:szCs w:val="28"/>
        </w:rPr>
        <w:t>3.6.4.1. 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  <w:proofErr w:type="gramEnd"/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3.6.4.2. в случае наличия опечаток и ошибок в выданном в результате предоставления муниципальной услуги документе – устраняет опечатки и ошибки; 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3.6.4.3.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lastRenderedPageBreak/>
        <w:t>3.6.4.4. Срок выполнения административной процедуры составляет не более одного рабочего дня.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3.6.4.5. Результатом выполнения административной процедуры является </w:t>
      </w:r>
    </w:p>
    <w:p w:rsidR="00DA4C20" w:rsidRPr="00370EDA" w:rsidRDefault="00DA4C20" w:rsidP="00DA4C20">
      <w:pPr>
        <w:spacing w:after="160" w:line="360" w:lineRule="exact"/>
        <w:jc w:val="both"/>
        <w:rPr>
          <w:szCs w:val="28"/>
        </w:rPr>
      </w:pPr>
      <w:r w:rsidRPr="00370EDA">
        <w:rPr>
          <w:szCs w:val="28"/>
        </w:rPr>
        <w:t>разрешение (отказ в выдаче разрешения) либо уведомление об отсутствии опечаток и ошибок в выданном в результате предоставления муниципальной услуги документе.</w:t>
      </w:r>
    </w:p>
    <w:p w:rsidR="00DA4C20" w:rsidRPr="00370EDA" w:rsidRDefault="00DA4C20" w:rsidP="00DA4C20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b/>
          <w:sz w:val="28"/>
          <w:szCs w:val="28"/>
          <w:lang w:val="ru-RU"/>
        </w:rPr>
      </w:pPr>
      <w:r w:rsidRPr="00370EDA">
        <w:rPr>
          <w:b/>
          <w:sz w:val="28"/>
          <w:szCs w:val="28"/>
          <w:lang w:val="ru-RU"/>
        </w:rPr>
        <w:t xml:space="preserve">IV. Формы </w:t>
      </w:r>
      <w:proofErr w:type="gramStart"/>
      <w:r w:rsidRPr="00370EDA">
        <w:rPr>
          <w:b/>
          <w:sz w:val="28"/>
          <w:szCs w:val="28"/>
          <w:lang w:val="ru-RU"/>
        </w:rPr>
        <w:t>контроля за</w:t>
      </w:r>
      <w:proofErr w:type="gramEnd"/>
      <w:r w:rsidRPr="00370EDA">
        <w:rPr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4.1. Порядок осуществления текущего </w:t>
      </w:r>
      <w:proofErr w:type="gramStart"/>
      <w:r w:rsidRPr="00370EDA">
        <w:rPr>
          <w:sz w:val="28"/>
          <w:szCs w:val="28"/>
          <w:lang w:val="ru-RU"/>
        </w:rPr>
        <w:t>контроля за</w:t>
      </w:r>
      <w:proofErr w:type="gramEnd"/>
      <w:r w:rsidRPr="00370EDA">
        <w:rPr>
          <w:sz w:val="28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F3DD5" w:rsidRPr="001066E5" w:rsidRDefault="001F3DD5" w:rsidP="001F3DD5">
      <w:pPr>
        <w:spacing w:line="360" w:lineRule="exact"/>
        <w:ind w:firstLine="709"/>
        <w:jc w:val="both"/>
        <w:rPr>
          <w:szCs w:val="28"/>
        </w:rPr>
      </w:pPr>
      <w:r w:rsidRPr="001066E5">
        <w:rPr>
          <w:rFonts w:eastAsia="Calibri"/>
          <w:szCs w:val="28"/>
        </w:rPr>
        <w:t xml:space="preserve">4.1.1. Общий контроль предоставления </w:t>
      </w:r>
      <w:r w:rsidRPr="001066E5">
        <w:rPr>
          <w:szCs w:val="28"/>
        </w:rPr>
        <w:t xml:space="preserve">муниципальной </w:t>
      </w:r>
      <w:r w:rsidRPr="001066E5">
        <w:rPr>
          <w:rFonts w:eastAsia="Calibri"/>
          <w:szCs w:val="28"/>
        </w:rPr>
        <w:t xml:space="preserve">услуги возложен на </w:t>
      </w:r>
      <w:r>
        <w:rPr>
          <w:rFonts w:eastAsia="Calibri"/>
          <w:szCs w:val="28"/>
        </w:rPr>
        <w:t xml:space="preserve">заместителя главы администрации Еловского муниципального округа по развитию инфраструктуры </w:t>
      </w:r>
      <w:r w:rsidRPr="001066E5">
        <w:rPr>
          <w:szCs w:val="28"/>
        </w:rPr>
        <w:t>в соответствии с должностными обязанностями.</w:t>
      </w:r>
    </w:p>
    <w:p w:rsidR="001F3DD5" w:rsidRDefault="001F3DD5" w:rsidP="001F3DD5">
      <w:pPr>
        <w:spacing w:line="360" w:lineRule="exact"/>
        <w:ind w:firstLine="709"/>
        <w:jc w:val="both"/>
        <w:rPr>
          <w:szCs w:val="28"/>
        </w:rPr>
      </w:pPr>
      <w:r w:rsidRPr="001066E5">
        <w:rPr>
          <w:rFonts w:eastAsia="Calibri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eastAsia="Calibri"/>
          <w:szCs w:val="28"/>
        </w:rPr>
        <w:t xml:space="preserve">руководителем </w:t>
      </w:r>
      <w:r w:rsidRPr="001066E5">
        <w:rPr>
          <w:szCs w:val="28"/>
        </w:rPr>
        <w:t xml:space="preserve">органа, предоставляющего </w:t>
      </w:r>
      <w:r>
        <w:rPr>
          <w:szCs w:val="28"/>
        </w:rPr>
        <w:t>муниципальную услугу</w:t>
      </w:r>
      <w:r w:rsidRPr="001066E5">
        <w:rPr>
          <w:szCs w:val="28"/>
        </w:rPr>
        <w:t>, в соответствии с должностными обязанностями.</w:t>
      </w:r>
    </w:p>
    <w:p w:rsidR="001F3DD5" w:rsidRPr="005F137F" w:rsidRDefault="001F3DD5" w:rsidP="001F3DD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F137F">
        <w:rPr>
          <w:szCs w:val="28"/>
        </w:rPr>
        <w:t>4.1.3. Текущий контроль соблюдения и исполнения положений настоящего Регламента осуществляется руководителем органа,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70EDA">
        <w:rPr>
          <w:sz w:val="28"/>
          <w:szCs w:val="28"/>
          <w:lang w:val="ru-RU"/>
        </w:rPr>
        <w:t>контроля за</w:t>
      </w:r>
      <w:proofErr w:type="gramEnd"/>
      <w:r w:rsidRPr="00370EDA">
        <w:rPr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rFonts w:eastAsia="Calibri"/>
          <w:szCs w:val="28"/>
        </w:rPr>
        <w:t>4.2.1. </w:t>
      </w:r>
      <w:proofErr w:type="gramStart"/>
      <w:r w:rsidRPr="00370EDA">
        <w:rPr>
          <w:szCs w:val="28"/>
        </w:rPr>
        <w:t>Контроль за</w:t>
      </w:r>
      <w:proofErr w:type="gramEnd"/>
      <w:r w:rsidRPr="00370EDA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4.2.2. 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DA4C20" w:rsidRPr="00370EDA" w:rsidRDefault="00DA4C20" w:rsidP="00DA4C20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lastRenderedPageBreak/>
        <w:t>4.2.3. Основаниями для проведения внеплановых проверок полноты и качества предоставления муниципальной услуги являются:</w:t>
      </w:r>
    </w:p>
    <w:p w:rsidR="00DA4C20" w:rsidRPr="00370EDA" w:rsidRDefault="00DA4C20" w:rsidP="00DA4C20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4.2.3.1. поступление информации о нарушении положений административного регламента;</w:t>
      </w:r>
    </w:p>
    <w:p w:rsidR="00DA4C20" w:rsidRPr="00370EDA" w:rsidRDefault="00DA4C20" w:rsidP="00DA4C20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4.2.3.2. поручение руководителя органа, предоставляющего муниципальную услугу.</w:t>
      </w:r>
    </w:p>
    <w:p w:rsidR="00DA4C20" w:rsidRPr="00370EDA" w:rsidRDefault="00DA4C20" w:rsidP="00DA4C20">
      <w:pPr>
        <w:suppressLineNumbers/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4.2.4. Результаты проверки оформляются актом, в котором отмечаются выявленные недостатки и предложения по их устранению, в котором отмечаются выявленные недостатки и предложения по их устранению.</w:t>
      </w:r>
    </w:p>
    <w:p w:rsidR="00DA4C20" w:rsidRPr="00370EDA" w:rsidRDefault="00DA4C20" w:rsidP="00DA4C20">
      <w:pPr>
        <w:suppressLineNumbers/>
        <w:spacing w:line="360" w:lineRule="exact"/>
        <w:ind w:firstLine="567"/>
        <w:jc w:val="both"/>
      </w:pPr>
      <w:r w:rsidRPr="00370EDA">
        <w:rPr>
          <w:rFonts w:eastAsia="Calibri"/>
          <w:szCs w:val="28"/>
        </w:rPr>
        <w:t xml:space="preserve">4.2.5. По результатам проведенных проверок в случае выявления нарушений прав заявителей обеспечивается привлечение виновных лиц </w:t>
      </w:r>
      <w:r w:rsidRPr="00370EDA">
        <w:rPr>
          <w:rFonts w:eastAsia="Calibri"/>
          <w:szCs w:val="28"/>
        </w:rPr>
        <w:br/>
        <w:t xml:space="preserve">к ответственности в соответствии с </w:t>
      </w:r>
      <w:hyperlink r:id="rId18" w:history="1">
        <w:r w:rsidRPr="00370EDA">
          <w:rPr>
            <w:rFonts w:eastAsia="Calibri"/>
            <w:szCs w:val="28"/>
          </w:rPr>
          <w:t>законодательством</w:t>
        </w:r>
      </w:hyperlink>
      <w:r w:rsidRPr="00370EDA">
        <w:rPr>
          <w:rFonts w:eastAsia="Calibri"/>
          <w:szCs w:val="28"/>
        </w:rPr>
        <w:t xml:space="preserve"> Российской Федерации.</w:t>
      </w:r>
    </w:p>
    <w:p w:rsidR="00DA4C20" w:rsidRPr="00370EDA" w:rsidRDefault="00DA4C20" w:rsidP="00DA4C20">
      <w:pPr>
        <w:suppressLineNumbers/>
        <w:spacing w:line="360" w:lineRule="exact"/>
        <w:ind w:firstLine="567"/>
        <w:jc w:val="both"/>
        <w:rPr>
          <w:rFonts w:eastAsia="Calibri"/>
          <w:szCs w:val="28"/>
        </w:rPr>
      </w:pPr>
    </w:p>
    <w:p w:rsidR="00DA4C20" w:rsidRPr="00370EDA" w:rsidRDefault="00DA4C20" w:rsidP="00DA4C20">
      <w:pPr>
        <w:suppressLineNumbers/>
        <w:spacing w:line="240" w:lineRule="exact"/>
        <w:ind w:firstLine="567"/>
        <w:jc w:val="center"/>
        <w:rPr>
          <w:szCs w:val="28"/>
        </w:rPr>
      </w:pPr>
      <w:r w:rsidRPr="00370EDA">
        <w:rPr>
          <w:szCs w:val="28"/>
        </w:rPr>
        <w:t>4.3. 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</w:t>
      </w:r>
    </w:p>
    <w:p w:rsidR="00DA4C20" w:rsidRPr="00370EDA" w:rsidRDefault="00DA4C20" w:rsidP="00DA4C20">
      <w:pPr>
        <w:suppressLineNumbers/>
        <w:spacing w:line="360" w:lineRule="exact"/>
        <w:ind w:firstLine="567"/>
        <w:jc w:val="both"/>
        <w:rPr>
          <w:szCs w:val="28"/>
        </w:rPr>
      </w:pP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4.3.1. </w:t>
      </w:r>
      <w:r w:rsidRPr="00370EDA">
        <w:rPr>
          <w:rFonts w:eastAsia="Calibri"/>
          <w:szCs w:val="28"/>
        </w:rPr>
        <w:t xml:space="preserve">Должностные лица, муниципальные служащие </w:t>
      </w:r>
      <w:r w:rsidRPr="00370EDA">
        <w:rPr>
          <w:szCs w:val="28"/>
        </w:rPr>
        <w:t>органа, предоставляющего муниципальную услугу,</w:t>
      </w:r>
      <w:r w:rsidRPr="00370EDA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A4C20" w:rsidRPr="00370EDA" w:rsidRDefault="00DA4C20" w:rsidP="00DA4C20">
      <w:pPr>
        <w:autoSpaceDE w:val="0"/>
        <w:spacing w:line="360" w:lineRule="exact"/>
        <w:ind w:firstLine="567"/>
        <w:jc w:val="both"/>
        <w:rPr>
          <w:szCs w:val="28"/>
        </w:rPr>
      </w:pPr>
      <w:r w:rsidRPr="00370EDA">
        <w:rPr>
          <w:rFonts w:eastAsia="Calibri"/>
          <w:szCs w:val="28"/>
        </w:rPr>
        <w:t xml:space="preserve">4.3.2. Персональная ответственность должностных лиц, муниципальных служащих </w:t>
      </w:r>
      <w:r w:rsidRPr="00370EDA">
        <w:rPr>
          <w:szCs w:val="28"/>
        </w:rPr>
        <w:t>органа, предоставляющего услугу,</w:t>
      </w:r>
      <w:r w:rsidRPr="00370EDA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370EDA">
        <w:rPr>
          <w:szCs w:val="28"/>
        </w:rPr>
        <w:t xml:space="preserve"> Российской Федерации</w:t>
      </w:r>
      <w:r w:rsidRPr="00370EDA">
        <w:rPr>
          <w:rFonts w:eastAsia="Calibri"/>
          <w:szCs w:val="28"/>
        </w:rPr>
        <w:t xml:space="preserve">. 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4.4. Положения, характеризующие требования к порядку и формам </w:t>
      </w:r>
      <w:proofErr w:type="gramStart"/>
      <w:r w:rsidRPr="00370EDA">
        <w:rPr>
          <w:sz w:val="28"/>
          <w:szCs w:val="28"/>
          <w:lang w:val="ru-RU"/>
        </w:rPr>
        <w:t>контроля за</w:t>
      </w:r>
      <w:proofErr w:type="gramEnd"/>
      <w:r w:rsidRPr="00370EDA">
        <w:rPr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4C20" w:rsidRPr="00370EDA" w:rsidRDefault="00DA4C20" w:rsidP="00DA4C20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4.4.1. </w:t>
      </w:r>
      <w:proofErr w:type="gramStart"/>
      <w:r w:rsidRPr="00370EDA">
        <w:rPr>
          <w:rFonts w:eastAsia="Calibri"/>
          <w:szCs w:val="28"/>
        </w:rPr>
        <w:t>Контроль за</w:t>
      </w:r>
      <w:proofErr w:type="gramEnd"/>
      <w:r w:rsidRPr="00370EDA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370EDA">
        <w:rPr>
          <w:rFonts w:eastAsia="Calibri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A4C20" w:rsidRPr="00370EDA" w:rsidRDefault="00DA4C20" w:rsidP="00DA4C20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4.4.2. </w:t>
      </w:r>
      <w:proofErr w:type="gramStart"/>
      <w:r w:rsidRPr="00370EDA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370EDA">
        <w:rPr>
          <w:szCs w:val="28"/>
        </w:rPr>
        <w:t xml:space="preserve">орган, предоставляющий муниципальную услугу, </w:t>
      </w:r>
      <w:r w:rsidRPr="00370EDA">
        <w:rPr>
          <w:rFonts w:eastAsia="Calibri"/>
          <w:szCs w:val="28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</w:t>
      </w:r>
      <w:r w:rsidRPr="00370EDA">
        <w:rPr>
          <w:rFonts w:eastAsia="Calibri"/>
          <w:szCs w:val="28"/>
        </w:rPr>
        <w:lastRenderedPageBreak/>
        <w:t>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370EDA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1F3DD5" w:rsidRPr="00822355" w:rsidRDefault="001F3DD5" w:rsidP="001F3DD5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822355">
        <w:rPr>
          <w:b/>
          <w:sz w:val="28"/>
          <w:szCs w:val="28"/>
          <w:lang w:val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 организаций, привлеченных МФЦ в </w:t>
      </w:r>
      <w:hyperlink r:id="rId19" w:history="1">
        <w:r w:rsidRPr="00822355">
          <w:rPr>
            <w:b/>
            <w:sz w:val="28"/>
            <w:szCs w:val="28"/>
            <w:lang w:val="ru-RU"/>
          </w:rPr>
          <w:t>соответствии с частью 1.1 статьи 16</w:t>
        </w:r>
      </w:hyperlink>
      <w:r w:rsidRPr="00822355">
        <w:rPr>
          <w:b/>
          <w:sz w:val="28"/>
          <w:szCs w:val="28"/>
          <w:lang w:val="ru-RU"/>
        </w:rPr>
        <w:t xml:space="preserve"> Федерального закона № 210-ФЗ, их работников</w:t>
      </w:r>
    </w:p>
    <w:p w:rsidR="001F3DD5" w:rsidRPr="00822355" w:rsidRDefault="001F3DD5" w:rsidP="001F3DD5">
      <w:pPr>
        <w:pStyle w:val="Standard"/>
        <w:keepNext/>
        <w:keepLines/>
        <w:widowControl/>
        <w:spacing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</w:p>
    <w:p w:rsidR="001F3DD5" w:rsidRPr="00822355" w:rsidRDefault="001F3DD5" w:rsidP="001F3DD5">
      <w:pPr>
        <w:pStyle w:val="Standard"/>
        <w:keepNext/>
        <w:keepLines/>
        <w:widowControl/>
        <w:spacing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822355">
        <w:rPr>
          <w:sz w:val="28"/>
          <w:szCs w:val="28"/>
          <w:lang w:val="ru-RU"/>
        </w:rPr>
        <w:t>5.1. </w:t>
      </w:r>
      <w:proofErr w:type="gramStart"/>
      <w:r w:rsidRPr="00822355">
        <w:rPr>
          <w:sz w:val="28"/>
          <w:szCs w:val="28"/>
          <w:lang w:val="ru-RU"/>
        </w:rPr>
        <w:t xml:space="preserve">Информация для заинтересованных лиц об их праве </w:t>
      </w:r>
      <w:r w:rsidRPr="00822355">
        <w:rPr>
          <w:sz w:val="28"/>
          <w:szCs w:val="28"/>
          <w:lang w:val="ru-RU"/>
        </w:rPr>
        <w:br/>
        <w:t xml:space="preserve">на </w:t>
      </w:r>
      <w:r w:rsidRPr="00822355">
        <w:rPr>
          <w:rFonts w:cs="Times New Roman"/>
          <w:sz w:val="28"/>
          <w:szCs w:val="28"/>
          <w:lang w:val="ru-RU"/>
        </w:rPr>
        <w:t xml:space="preserve">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1F3DD5" w:rsidRPr="00822355" w:rsidRDefault="001F3DD5" w:rsidP="001F3DD5">
      <w:pPr>
        <w:pStyle w:val="Standard"/>
        <w:keepNext/>
        <w:keepLines/>
        <w:widowControl/>
        <w:spacing w:line="36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</w:p>
    <w:p w:rsidR="001F3DD5" w:rsidRPr="00E96B57" w:rsidRDefault="001F3DD5" w:rsidP="001F3DD5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 xml:space="preserve">5.1. </w:t>
      </w:r>
      <w:proofErr w:type="gramStart"/>
      <w:r w:rsidRPr="00E96B57">
        <w:rPr>
          <w:rFonts w:eastAsia="Andale Sans UI"/>
          <w:kern w:val="3"/>
          <w:szCs w:val="28"/>
          <w:lang w:eastAsia="en-US"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F3DD5" w:rsidRDefault="001F3DD5" w:rsidP="001F3DD5">
      <w:pPr>
        <w:spacing w:line="360" w:lineRule="exact"/>
        <w:ind w:firstLine="709"/>
        <w:jc w:val="both"/>
        <w:rPr>
          <w:szCs w:val="28"/>
        </w:rPr>
      </w:pPr>
      <w:r w:rsidRPr="00E96B57">
        <w:rPr>
          <w:rFonts w:eastAsia="Calibri"/>
          <w:szCs w:val="28"/>
        </w:rPr>
        <w:t xml:space="preserve">5.1.1. </w:t>
      </w:r>
      <w:proofErr w:type="gramStart"/>
      <w:r w:rsidRPr="00E96B57">
        <w:rPr>
          <w:rFonts w:eastAsia="Calibri"/>
          <w:szCs w:val="28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E96B57">
        <w:rPr>
          <w:szCs w:val="28"/>
        </w:rPr>
        <w:t xml:space="preserve"> МФЦ, его работников, </w:t>
      </w:r>
      <w:r w:rsidRPr="00E96B57">
        <w:rPr>
          <w:bCs/>
          <w:szCs w:val="28"/>
        </w:rPr>
        <w:t xml:space="preserve">организаций, привлеченных МФЦ в соответствии с </w:t>
      </w:r>
      <w:hyperlink r:id="rId20" w:history="1">
        <w:r w:rsidRPr="00E96B57">
          <w:rPr>
            <w:bCs/>
            <w:szCs w:val="28"/>
          </w:rPr>
          <w:t>частью 1.1 статьи 16</w:t>
        </w:r>
      </w:hyperlink>
      <w:r w:rsidRPr="00E96B57">
        <w:rPr>
          <w:bCs/>
          <w:szCs w:val="28"/>
        </w:rPr>
        <w:t xml:space="preserve"> Федерального закона № 210-ФЗ</w:t>
      </w:r>
      <w:r w:rsidRPr="00E96B57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1F3DD5" w:rsidRPr="00E96B57" w:rsidRDefault="001F3DD5" w:rsidP="001F3DD5">
      <w:pPr>
        <w:spacing w:line="360" w:lineRule="exact"/>
        <w:ind w:firstLine="709"/>
        <w:jc w:val="both"/>
        <w:rPr>
          <w:szCs w:val="28"/>
        </w:rPr>
      </w:pPr>
    </w:p>
    <w:p w:rsidR="001F3DD5" w:rsidRDefault="001F3DD5" w:rsidP="001F3DD5">
      <w:pPr>
        <w:keepNext/>
        <w:keepLines/>
        <w:suppressAutoHyphens/>
        <w:autoSpaceDN w:val="0"/>
        <w:spacing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 xml:space="preserve">5.2. Орган, предоставляющий муниципальную услугу, организация </w:t>
      </w:r>
      <w:r w:rsidRPr="00E96B57">
        <w:rPr>
          <w:rFonts w:eastAsia="Andale Sans UI"/>
          <w:kern w:val="3"/>
          <w:szCs w:val="28"/>
          <w:lang w:eastAsia="en-US" w:bidi="en-US"/>
        </w:rPr>
        <w:br/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1F3DD5" w:rsidRPr="00E96B57" w:rsidRDefault="001F3DD5" w:rsidP="001F3DD5">
      <w:pPr>
        <w:keepNext/>
        <w:keepLines/>
        <w:suppressAutoHyphens/>
        <w:autoSpaceDN w:val="0"/>
        <w:spacing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</w:p>
    <w:p w:rsidR="001F3DD5" w:rsidRPr="00E96B57" w:rsidRDefault="001F3DD5" w:rsidP="001F3DD5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E96B57">
        <w:rPr>
          <w:szCs w:val="28"/>
        </w:rPr>
        <w:t xml:space="preserve">5.2.1. </w:t>
      </w:r>
      <w:r w:rsidRPr="00E96B57">
        <w:rPr>
          <w:rFonts w:eastAsia="Calibri"/>
          <w:szCs w:val="28"/>
        </w:rPr>
        <w:t xml:space="preserve">Жалоба на решение и действие (бездействие) </w:t>
      </w:r>
      <w:r w:rsidRPr="00E96B57">
        <w:rPr>
          <w:szCs w:val="28"/>
        </w:rPr>
        <w:t xml:space="preserve">органа, </w:t>
      </w:r>
      <w:r w:rsidRPr="00E96B57">
        <w:rPr>
          <w:rFonts w:eastAsia="Calibri"/>
          <w:szCs w:val="28"/>
        </w:rPr>
        <w:t>предоставляющего муниципальную услугу, должностного лица, муниципального служащего, подается в Администрацию Еловского муниципального округа Пермского края</w:t>
      </w:r>
      <w:r w:rsidRPr="00E96B57">
        <w:rPr>
          <w:szCs w:val="28"/>
        </w:rPr>
        <w:t>.</w:t>
      </w:r>
      <w:r w:rsidRPr="00E96B57" w:rsidDel="00F939E1">
        <w:rPr>
          <w:rFonts w:eastAsia="Calibri"/>
          <w:szCs w:val="28"/>
        </w:rPr>
        <w:t xml:space="preserve"> </w:t>
      </w:r>
    </w:p>
    <w:p w:rsidR="001F3DD5" w:rsidRPr="00E96B57" w:rsidRDefault="001F3DD5" w:rsidP="001F3DD5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E96B57">
        <w:rPr>
          <w:rFonts w:eastAsia="Calibri"/>
          <w:szCs w:val="28"/>
        </w:rPr>
        <w:t xml:space="preserve">5.2.2. Жалоба на решение, принятое руководителем </w:t>
      </w:r>
      <w:r w:rsidRPr="00E96B57">
        <w:rPr>
          <w:szCs w:val="28"/>
        </w:rPr>
        <w:t>органа, предоставляющего муниципальную услугу,</w:t>
      </w:r>
      <w:r w:rsidRPr="00E96B57">
        <w:rPr>
          <w:rFonts w:eastAsia="Calibri"/>
          <w:szCs w:val="28"/>
        </w:rPr>
        <w:t xml:space="preserve"> подается Администрацию Еловского муниципального округа Пермского края.</w:t>
      </w:r>
    </w:p>
    <w:p w:rsidR="001F3DD5" w:rsidRPr="00E96B57" w:rsidRDefault="001F3DD5" w:rsidP="001F3DD5">
      <w:pPr>
        <w:autoSpaceDE w:val="0"/>
        <w:spacing w:line="360" w:lineRule="exact"/>
        <w:ind w:firstLine="709"/>
        <w:jc w:val="both"/>
        <w:rPr>
          <w:szCs w:val="28"/>
        </w:rPr>
      </w:pPr>
      <w:r w:rsidRPr="00E96B57">
        <w:rPr>
          <w:rFonts w:eastAsia="Calibri"/>
          <w:szCs w:val="28"/>
        </w:rPr>
        <w:t xml:space="preserve">5.2.3. </w:t>
      </w:r>
      <w:r w:rsidRPr="00E96B57"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1F3DD5" w:rsidRPr="00E96B57" w:rsidRDefault="001F3DD5" w:rsidP="001F3DD5">
      <w:pPr>
        <w:autoSpaceDE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1F3DD5" w:rsidRDefault="001F3DD5" w:rsidP="001F3DD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lastRenderedPageBreak/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1F3DD5" w:rsidRPr="00E96B57" w:rsidRDefault="001F3DD5" w:rsidP="001F3DD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1F3DD5" w:rsidRDefault="001F3DD5" w:rsidP="001F3DD5">
      <w:pPr>
        <w:keepNext/>
        <w:keepLines/>
        <w:suppressAutoHyphens/>
        <w:autoSpaceDN w:val="0"/>
        <w:spacing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F3DD5" w:rsidRPr="00E96B57" w:rsidRDefault="001F3DD5" w:rsidP="001F3DD5">
      <w:pPr>
        <w:keepNext/>
        <w:keepLines/>
        <w:suppressAutoHyphens/>
        <w:autoSpaceDN w:val="0"/>
        <w:spacing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</w:p>
    <w:p w:rsidR="001F3DD5" w:rsidRPr="00E96B57" w:rsidRDefault="001F3DD5" w:rsidP="001F3DD5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E96B57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E96B57">
        <w:rPr>
          <w:szCs w:val="28"/>
        </w:rPr>
        <w:t>посредством размещения информации:</w:t>
      </w:r>
    </w:p>
    <w:p w:rsidR="001F3DD5" w:rsidRPr="00E96B57" w:rsidRDefault="001F3DD5" w:rsidP="001F3DD5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5.3.1.1. на Едином портале;</w:t>
      </w:r>
    </w:p>
    <w:p w:rsidR="001F3DD5" w:rsidRPr="00E96B57" w:rsidRDefault="001F3DD5" w:rsidP="001F3DD5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5.3.1.2. на официальном сайте ОМСУ;</w:t>
      </w:r>
    </w:p>
    <w:p w:rsidR="001F3DD5" w:rsidRDefault="001F3DD5" w:rsidP="001F3DD5">
      <w:pPr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5.3.1.3. на стендах в местах предоставления муниципальных услуг.</w:t>
      </w:r>
    </w:p>
    <w:p w:rsidR="001F3DD5" w:rsidRPr="00E96B57" w:rsidRDefault="001F3DD5" w:rsidP="001F3DD5">
      <w:pPr>
        <w:spacing w:line="360" w:lineRule="exact"/>
        <w:ind w:firstLine="709"/>
        <w:jc w:val="both"/>
        <w:rPr>
          <w:szCs w:val="28"/>
        </w:rPr>
      </w:pPr>
    </w:p>
    <w:p w:rsidR="001F3DD5" w:rsidRDefault="001F3DD5" w:rsidP="001F3DD5">
      <w:pPr>
        <w:keepNext/>
        <w:keepLines/>
        <w:suppressAutoHyphens/>
        <w:autoSpaceDN w:val="0"/>
        <w:spacing w:line="240" w:lineRule="exact"/>
        <w:ind w:firstLine="709"/>
        <w:jc w:val="center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  <w:r w:rsidRPr="00E96B57">
        <w:rPr>
          <w:rFonts w:eastAsia="Andale Sans UI"/>
          <w:kern w:val="3"/>
          <w:szCs w:val="28"/>
          <w:lang w:eastAsia="en-US"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1F3DD5" w:rsidRPr="00E96B57" w:rsidRDefault="001F3DD5" w:rsidP="001F3DD5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kern w:val="3"/>
          <w:szCs w:val="28"/>
          <w:lang w:eastAsia="en-US" w:bidi="en-US"/>
        </w:rPr>
      </w:pPr>
    </w:p>
    <w:p w:rsidR="001F3DD5" w:rsidRPr="00E96B57" w:rsidRDefault="001F3DD5" w:rsidP="001F3DD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>5.4.1. Федеральный закон № 210-ФЗ;</w:t>
      </w:r>
    </w:p>
    <w:p w:rsidR="001F3DD5" w:rsidRPr="00E96B57" w:rsidRDefault="001F3DD5" w:rsidP="001F3DD5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 xml:space="preserve">5.4.2. </w:t>
      </w:r>
      <w:proofErr w:type="gramStart"/>
      <w:r w:rsidRPr="00E96B57">
        <w:rPr>
          <w:szCs w:val="28"/>
        </w:rPr>
        <w:t xml:space="preserve"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E96B57">
        <w:rPr>
          <w:szCs w:val="28"/>
        </w:rPr>
        <w:br/>
        <w:t>в установленной сфере деятельности, и их должностных лиц, организаций, предусмотренных</w:t>
      </w:r>
      <w:proofErr w:type="gramEnd"/>
      <w:r w:rsidRPr="00E96B57">
        <w:rPr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E96B57">
        <w:rPr>
          <w:szCs w:val="28"/>
        </w:rPr>
        <w:br/>
        <w:t xml:space="preserve">а также многофункциональных центров предоставления государственных </w:t>
      </w:r>
      <w:r w:rsidRPr="00E96B57">
        <w:rPr>
          <w:szCs w:val="28"/>
        </w:rPr>
        <w:br/>
        <w:t>и муниципальных услуг и их работников»;</w:t>
      </w:r>
    </w:p>
    <w:p w:rsidR="001F3DD5" w:rsidRPr="00822355" w:rsidRDefault="001F3DD5" w:rsidP="001F3DD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96B57">
        <w:rPr>
          <w:szCs w:val="28"/>
        </w:rPr>
        <w:t xml:space="preserve">5.4.3. </w:t>
      </w:r>
      <w:proofErr w:type="gramStart"/>
      <w:r w:rsidRPr="00E96B57">
        <w:rPr>
          <w:szCs w:val="28"/>
        </w:rPr>
        <w:t xml:space="preserve">Постановление Администрации Еловского муниципального округа Пермского края от </w:t>
      </w:r>
      <w:r>
        <w:rPr>
          <w:szCs w:val="28"/>
        </w:rPr>
        <w:t xml:space="preserve">23 декабря 2021 г. </w:t>
      </w:r>
      <w:r w:rsidRPr="00E96B57">
        <w:rPr>
          <w:szCs w:val="28"/>
        </w:rPr>
        <w:t xml:space="preserve">№ </w:t>
      </w:r>
      <w:r>
        <w:rPr>
          <w:szCs w:val="28"/>
        </w:rPr>
        <w:t xml:space="preserve">645-п </w:t>
      </w:r>
      <w:r w:rsidRPr="00E96B57">
        <w:rPr>
          <w:szCs w:val="28"/>
        </w:rPr>
        <w:t>«</w:t>
      </w:r>
      <w:r>
        <w:rPr>
          <w:szCs w:val="28"/>
        </w:rPr>
        <w:t xml:space="preserve">Об утверждении </w:t>
      </w:r>
      <w:hyperlink w:anchor="Par42" w:tooltip="ПОРЯДОК" w:history="1">
        <w:r w:rsidRPr="009C243F">
          <w:rPr>
            <w:bCs/>
            <w:szCs w:val="28"/>
          </w:rPr>
          <w:t>Поряд</w:t>
        </w:r>
        <w:r>
          <w:rPr>
            <w:bCs/>
            <w:szCs w:val="28"/>
          </w:rPr>
          <w:t>ка</w:t>
        </w:r>
      </w:hyperlink>
      <w:r w:rsidRPr="009C243F">
        <w:rPr>
          <w:bCs/>
          <w:szCs w:val="28"/>
        </w:rPr>
        <w:t xml:space="preserve"> подачи и рассмотрения жалоб на решения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органов Администрации Еловского муниципального округа Пермского края при пре</w:t>
      </w:r>
      <w:r>
        <w:rPr>
          <w:bCs/>
          <w:szCs w:val="28"/>
        </w:rPr>
        <w:t>доставлении муниципальных услуг».</w:t>
      </w:r>
      <w:proofErr w:type="gramEnd"/>
    </w:p>
    <w:p w:rsidR="00D652CF" w:rsidRPr="00D76818" w:rsidRDefault="00D652CF" w:rsidP="00D652CF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D76818">
        <w:rPr>
          <w:szCs w:val="28"/>
        </w:rPr>
        <w:lastRenderedPageBreak/>
        <w:t xml:space="preserve">Приложение 1 </w:t>
      </w:r>
    </w:p>
    <w:p w:rsidR="00DA4C20" w:rsidRPr="00D76818" w:rsidRDefault="00D652CF" w:rsidP="00D652CF">
      <w:pPr>
        <w:pStyle w:val="Standard"/>
        <w:widowControl/>
        <w:spacing w:line="240" w:lineRule="exact"/>
        <w:ind w:left="4253"/>
        <w:rPr>
          <w:sz w:val="28"/>
          <w:szCs w:val="28"/>
          <w:lang w:val="ru-RU"/>
        </w:rPr>
      </w:pPr>
      <w:r w:rsidRPr="00D76818">
        <w:rPr>
          <w:sz w:val="28"/>
          <w:szCs w:val="28"/>
          <w:lang w:val="ru-RU"/>
        </w:rPr>
        <w:t>к административному регламенту предоставления муниципальной услуги «</w:t>
      </w:r>
      <w:r w:rsidR="004148E9">
        <w:rPr>
          <w:sz w:val="28"/>
          <w:szCs w:val="28"/>
          <w:lang w:val="ru-RU"/>
        </w:rPr>
        <w:t xml:space="preserve">Установка информационной вывески, согласование </w:t>
      </w:r>
      <w:proofErr w:type="gramStart"/>
      <w:r w:rsidR="004148E9">
        <w:rPr>
          <w:sz w:val="28"/>
          <w:szCs w:val="28"/>
          <w:lang w:val="ru-RU"/>
        </w:rPr>
        <w:t>дизайн-проекта</w:t>
      </w:r>
      <w:proofErr w:type="gramEnd"/>
      <w:r w:rsidR="004148E9">
        <w:rPr>
          <w:sz w:val="28"/>
          <w:szCs w:val="28"/>
          <w:lang w:val="ru-RU"/>
        </w:rPr>
        <w:t xml:space="preserve"> размещения вывески</w:t>
      </w:r>
      <w:r w:rsidRPr="00D76818">
        <w:rPr>
          <w:sz w:val="28"/>
          <w:szCs w:val="28"/>
          <w:lang w:val="ru-RU"/>
        </w:rPr>
        <w:t>»</w:t>
      </w:r>
    </w:p>
    <w:p w:rsidR="00D652CF" w:rsidRDefault="00D652CF" w:rsidP="00D652CF">
      <w:pPr>
        <w:pStyle w:val="Standard"/>
        <w:widowControl/>
        <w:spacing w:line="240" w:lineRule="exact"/>
        <w:ind w:left="4253"/>
        <w:rPr>
          <w:sz w:val="28"/>
          <w:szCs w:val="28"/>
          <w:lang w:val="ru-RU"/>
        </w:rPr>
      </w:pPr>
    </w:p>
    <w:p w:rsidR="00DA4C20" w:rsidRDefault="00DA4C20" w:rsidP="00912C93">
      <w:pPr>
        <w:spacing w:line="240" w:lineRule="exact"/>
        <w:jc w:val="both"/>
        <w:rPr>
          <w:sz w:val="27"/>
          <w:szCs w:val="27"/>
        </w:rPr>
      </w:pPr>
    </w:p>
    <w:p w:rsidR="004148E9" w:rsidRPr="00550F50" w:rsidRDefault="004148E9" w:rsidP="004148E9">
      <w:pPr>
        <w:jc w:val="center"/>
        <w:rPr>
          <w:sz w:val="24"/>
          <w:szCs w:val="24"/>
        </w:rPr>
      </w:pPr>
      <w:r w:rsidRPr="00550F50">
        <w:rPr>
          <w:sz w:val="24"/>
          <w:szCs w:val="24"/>
        </w:rPr>
        <w:t>(Бланк органа, предоставляющего муниципальную услугу)</w:t>
      </w:r>
    </w:p>
    <w:p w:rsidR="004148E9" w:rsidRPr="00550F50" w:rsidRDefault="004148E9" w:rsidP="004148E9">
      <w:pPr>
        <w:ind w:firstLine="709"/>
        <w:jc w:val="both"/>
        <w:rPr>
          <w:szCs w:val="28"/>
        </w:rPr>
      </w:pPr>
    </w:p>
    <w:p w:rsidR="004148E9" w:rsidRPr="00550F50" w:rsidRDefault="004148E9" w:rsidP="004148E9">
      <w:pPr>
        <w:ind w:firstLine="709"/>
        <w:jc w:val="both"/>
        <w:rPr>
          <w:szCs w:val="28"/>
        </w:rPr>
      </w:pPr>
    </w:p>
    <w:p w:rsidR="004148E9" w:rsidRPr="00550F50" w:rsidRDefault="004148E9" w:rsidP="004148E9">
      <w:pPr>
        <w:ind w:firstLine="709"/>
        <w:jc w:val="both"/>
        <w:rPr>
          <w:szCs w:val="28"/>
        </w:rPr>
      </w:pPr>
    </w:p>
    <w:p w:rsidR="004148E9" w:rsidRPr="00550F50" w:rsidRDefault="004148E9" w:rsidP="004148E9">
      <w:pPr>
        <w:pStyle w:val="Default"/>
        <w:jc w:val="center"/>
        <w:rPr>
          <w:sz w:val="28"/>
          <w:szCs w:val="28"/>
        </w:rPr>
      </w:pPr>
      <w:r w:rsidRPr="00550F50">
        <w:rPr>
          <w:bCs/>
          <w:sz w:val="28"/>
          <w:szCs w:val="28"/>
        </w:rPr>
        <w:t>СОГЛАСОВАНИЕ</w:t>
      </w:r>
    </w:p>
    <w:p w:rsidR="004148E9" w:rsidRPr="00550F50" w:rsidRDefault="004148E9" w:rsidP="004148E9">
      <w:pPr>
        <w:pStyle w:val="Default"/>
        <w:jc w:val="center"/>
        <w:rPr>
          <w:sz w:val="28"/>
          <w:szCs w:val="28"/>
        </w:rPr>
      </w:pPr>
      <w:r w:rsidRPr="00550F50">
        <w:rPr>
          <w:sz w:val="28"/>
          <w:szCs w:val="28"/>
        </w:rPr>
        <w:t>от _______________ № _______________</w:t>
      </w:r>
    </w:p>
    <w:p w:rsidR="004148E9" w:rsidRPr="00550F50" w:rsidRDefault="004148E9" w:rsidP="004148E9">
      <w:pPr>
        <w:pStyle w:val="Default"/>
        <w:jc w:val="center"/>
        <w:rPr>
          <w:sz w:val="28"/>
          <w:szCs w:val="28"/>
        </w:rPr>
      </w:pPr>
      <w:proofErr w:type="gramStart"/>
      <w:r w:rsidRPr="00550F50">
        <w:rPr>
          <w:sz w:val="28"/>
          <w:szCs w:val="28"/>
        </w:rPr>
        <w:t>дизайн-проекта</w:t>
      </w:r>
      <w:proofErr w:type="gramEnd"/>
      <w:r w:rsidRPr="00550F50">
        <w:rPr>
          <w:sz w:val="28"/>
          <w:szCs w:val="28"/>
        </w:rPr>
        <w:t xml:space="preserve"> размещения вывески</w:t>
      </w:r>
    </w:p>
    <w:p w:rsidR="004148E9" w:rsidRPr="00550F50" w:rsidRDefault="004148E9" w:rsidP="004148E9">
      <w:pPr>
        <w:pStyle w:val="Default"/>
        <w:rPr>
          <w:sz w:val="28"/>
          <w:szCs w:val="28"/>
        </w:rPr>
      </w:pPr>
    </w:p>
    <w:p w:rsidR="004148E9" w:rsidRPr="00550F50" w:rsidRDefault="004148E9" w:rsidP="004148E9">
      <w:pPr>
        <w:pStyle w:val="Default"/>
        <w:rPr>
          <w:sz w:val="28"/>
          <w:szCs w:val="28"/>
        </w:rPr>
      </w:pPr>
    </w:p>
    <w:p w:rsidR="004148E9" w:rsidRPr="00550F50" w:rsidRDefault="004148E9" w:rsidP="004148E9">
      <w:pPr>
        <w:jc w:val="both"/>
        <w:rPr>
          <w:szCs w:val="28"/>
        </w:rPr>
      </w:pPr>
      <w:r w:rsidRPr="00550F50">
        <w:rPr>
          <w:szCs w:val="28"/>
        </w:rPr>
        <w:t>Получатель согласования: _____________________________________________</w:t>
      </w:r>
    </w:p>
    <w:p w:rsidR="004148E9" w:rsidRPr="00550F50" w:rsidRDefault="004148E9" w:rsidP="004148E9">
      <w:pPr>
        <w:jc w:val="both"/>
        <w:rPr>
          <w:szCs w:val="28"/>
        </w:rPr>
      </w:pPr>
    </w:p>
    <w:p w:rsidR="004148E9" w:rsidRPr="00550F50" w:rsidRDefault="004148E9" w:rsidP="004148E9">
      <w:pPr>
        <w:jc w:val="both"/>
        <w:rPr>
          <w:szCs w:val="28"/>
        </w:rPr>
      </w:pPr>
      <w:r w:rsidRPr="00550F50">
        <w:rPr>
          <w:szCs w:val="28"/>
        </w:rPr>
        <w:t>Тип вывески: ________________________________________________________</w:t>
      </w:r>
    </w:p>
    <w:p w:rsidR="004148E9" w:rsidRPr="00550F50" w:rsidRDefault="004148E9" w:rsidP="004148E9">
      <w:pPr>
        <w:jc w:val="both"/>
        <w:rPr>
          <w:szCs w:val="28"/>
        </w:rPr>
      </w:pPr>
    </w:p>
    <w:p w:rsidR="004148E9" w:rsidRPr="00550F50" w:rsidRDefault="004148E9" w:rsidP="004148E9">
      <w:pPr>
        <w:jc w:val="both"/>
        <w:rPr>
          <w:szCs w:val="28"/>
        </w:rPr>
      </w:pPr>
      <w:r w:rsidRPr="00550F50">
        <w:rPr>
          <w:szCs w:val="28"/>
        </w:rPr>
        <w:t>Адрес размещения: ___________________________________________________</w:t>
      </w:r>
    </w:p>
    <w:p w:rsidR="004148E9" w:rsidRPr="00550F50" w:rsidRDefault="004148E9" w:rsidP="004148E9">
      <w:pPr>
        <w:jc w:val="both"/>
        <w:rPr>
          <w:szCs w:val="28"/>
        </w:rPr>
      </w:pPr>
    </w:p>
    <w:p w:rsidR="004148E9" w:rsidRPr="00550F50" w:rsidRDefault="004148E9" w:rsidP="004148E9">
      <w:pPr>
        <w:jc w:val="both"/>
        <w:rPr>
          <w:szCs w:val="28"/>
        </w:rPr>
      </w:pPr>
      <w:r w:rsidRPr="00550F50">
        <w:rPr>
          <w:szCs w:val="28"/>
        </w:rPr>
        <w:t>Дата начала действия согласования: _____________________________________</w:t>
      </w:r>
    </w:p>
    <w:p w:rsidR="004148E9" w:rsidRPr="00550F50" w:rsidRDefault="004148E9" w:rsidP="004148E9">
      <w:pPr>
        <w:jc w:val="both"/>
        <w:rPr>
          <w:szCs w:val="28"/>
        </w:rPr>
      </w:pPr>
    </w:p>
    <w:p w:rsidR="004148E9" w:rsidRPr="00550F50" w:rsidRDefault="004148E9" w:rsidP="004148E9">
      <w:pPr>
        <w:jc w:val="both"/>
        <w:rPr>
          <w:szCs w:val="28"/>
        </w:rPr>
      </w:pPr>
      <w:r w:rsidRPr="00550F50">
        <w:rPr>
          <w:szCs w:val="28"/>
        </w:rPr>
        <w:t>Дата окончания действия согласования: __________________________________</w:t>
      </w:r>
    </w:p>
    <w:p w:rsidR="004148E9" w:rsidRPr="00550F50" w:rsidRDefault="004148E9" w:rsidP="004148E9">
      <w:pPr>
        <w:jc w:val="both"/>
        <w:rPr>
          <w:szCs w:val="28"/>
        </w:rPr>
      </w:pPr>
    </w:p>
    <w:p w:rsidR="004148E9" w:rsidRDefault="004148E9" w:rsidP="004148E9">
      <w:pPr>
        <w:jc w:val="both"/>
        <w:rPr>
          <w:szCs w:val="28"/>
        </w:rPr>
      </w:pPr>
      <w:r w:rsidRPr="00550F50">
        <w:rPr>
          <w:szCs w:val="28"/>
        </w:rPr>
        <w:t>Дополнительная информация:</w:t>
      </w:r>
      <w:r>
        <w:rPr>
          <w:szCs w:val="28"/>
        </w:rPr>
        <w:t xml:space="preserve"> _______________________________________</w:t>
      </w:r>
    </w:p>
    <w:p w:rsidR="004148E9" w:rsidRDefault="004148E9" w:rsidP="004148E9">
      <w:pPr>
        <w:jc w:val="both"/>
        <w:rPr>
          <w:szCs w:val="28"/>
        </w:rPr>
      </w:pPr>
    </w:p>
    <w:p w:rsidR="004148E9" w:rsidRPr="00550F50" w:rsidRDefault="004148E9" w:rsidP="004148E9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4148E9" w:rsidRPr="00550F50" w:rsidRDefault="004148E9" w:rsidP="004148E9">
      <w:pPr>
        <w:ind w:firstLine="709"/>
        <w:jc w:val="both"/>
        <w:rPr>
          <w:szCs w:val="28"/>
        </w:rPr>
      </w:pPr>
    </w:p>
    <w:p w:rsidR="004148E9" w:rsidRPr="00550F50" w:rsidRDefault="004148E9" w:rsidP="004148E9">
      <w:pPr>
        <w:rPr>
          <w:sz w:val="20"/>
        </w:rPr>
      </w:pPr>
    </w:p>
    <w:p w:rsidR="004148E9" w:rsidRPr="00550F50" w:rsidRDefault="004148E9" w:rsidP="004148E9">
      <w:pPr>
        <w:rPr>
          <w:sz w:val="24"/>
          <w:szCs w:val="24"/>
        </w:rPr>
      </w:pPr>
    </w:p>
    <w:p w:rsidR="004148E9" w:rsidRPr="00550F50" w:rsidRDefault="004148E9" w:rsidP="004148E9">
      <w:pPr>
        <w:rPr>
          <w:sz w:val="24"/>
          <w:szCs w:val="24"/>
        </w:rPr>
      </w:pPr>
    </w:p>
    <w:p w:rsidR="004148E9" w:rsidRPr="00550F50" w:rsidRDefault="004148E9" w:rsidP="004148E9">
      <w:pPr>
        <w:rPr>
          <w:sz w:val="24"/>
          <w:szCs w:val="24"/>
        </w:rPr>
      </w:pPr>
    </w:p>
    <w:p w:rsidR="004148E9" w:rsidRPr="00550F50" w:rsidRDefault="004148E9" w:rsidP="004148E9">
      <w:pPr>
        <w:rPr>
          <w:sz w:val="24"/>
          <w:szCs w:val="24"/>
        </w:rPr>
      </w:pPr>
      <w:r w:rsidRPr="00550F50">
        <w:rPr>
          <w:sz w:val="24"/>
          <w:szCs w:val="24"/>
        </w:rPr>
        <w:t>Должностное лицо (ФИО)</w:t>
      </w:r>
    </w:p>
    <w:p w:rsidR="004148E9" w:rsidRPr="00550F50" w:rsidRDefault="004148E9" w:rsidP="004148E9">
      <w:pPr>
        <w:pBdr>
          <w:top w:val="single" w:sz="4" w:space="9" w:color="000000"/>
        </w:pBdr>
        <w:ind w:left="5670"/>
        <w:jc w:val="center"/>
        <w:rPr>
          <w:sz w:val="20"/>
        </w:rPr>
      </w:pPr>
    </w:p>
    <w:p w:rsidR="004148E9" w:rsidRPr="00550F50" w:rsidRDefault="004148E9" w:rsidP="004148E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50F50">
        <w:rPr>
          <w:sz w:val="20"/>
        </w:rPr>
        <w:t>(подпись уполномоченного должностного лица органа)</w:t>
      </w:r>
    </w:p>
    <w:p w:rsidR="004148E9" w:rsidRPr="00550F50" w:rsidRDefault="004148E9" w:rsidP="004148E9">
      <w:pPr>
        <w:rPr>
          <w:sz w:val="24"/>
          <w:szCs w:val="24"/>
        </w:rPr>
      </w:pPr>
    </w:p>
    <w:p w:rsidR="004148E9" w:rsidRPr="00550F50" w:rsidRDefault="004148E9" w:rsidP="004148E9">
      <w:pPr>
        <w:rPr>
          <w:sz w:val="24"/>
          <w:szCs w:val="24"/>
        </w:rPr>
      </w:pPr>
      <w:r w:rsidRPr="00550F50">
        <w:rPr>
          <w:sz w:val="24"/>
          <w:szCs w:val="24"/>
        </w:rPr>
        <w:t>Исполнитель (ФИО)</w:t>
      </w:r>
    </w:p>
    <w:p w:rsidR="004148E9" w:rsidRPr="00550F50" w:rsidRDefault="004148E9" w:rsidP="004148E9">
      <w:pPr>
        <w:rPr>
          <w:sz w:val="20"/>
        </w:rPr>
      </w:pPr>
      <w:r w:rsidRPr="00550F50">
        <w:rPr>
          <w:sz w:val="20"/>
        </w:rPr>
        <w:t>______________________________</w:t>
      </w:r>
    </w:p>
    <w:p w:rsidR="004148E9" w:rsidRDefault="004148E9" w:rsidP="004148E9">
      <w:pPr>
        <w:ind w:right="-1"/>
        <w:rPr>
          <w:szCs w:val="28"/>
        </w:rPr>
      </w:pPr>
      <w:r w:rsidRPr="00550F50">
        <w:rPr>
          <w:sz w:val="20"/>
        </w:rPr>
        <w:t>(контакты исполнителя)</w:t>
      </w:r>
      <w:r w:rsidRPr="00550F50">
        <w:rPr>
          <w:b/>
          <w:bCs/>
          <w:szCs w:val="28"/>
        </w:rPr>
        <w:br/>
      </w:r>
      <w:r w:rsidRPr="00550F50">
        <w:rPr>
          <w:szCs w:val="28"/>
        </w:rPr>
        <w:br w:type="page"/>
      </w:r>
    </w:p>
    <w:p w:rsidR="006B14DC" w:rsidRPr="00D76818" w:rsidRDefault="006B14DC" w:rsidP="006B14D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D76818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D76818">
        <w:rPr>
          <w:szCs w:val="28"/>
        </w:rPr>
        <w:t xml:space="preserve"> </w:t>
      </w:r>
    </w:p>
    <w:p w:rsidR="006B14DC" w:rsidRPr="00D76818" w:rsidRDefault="006B14DC" w:rsidP="006B14DC">
      <w:pPr>
        <w:pStyle w:val="Standard"/>
        <w:widowControl/>
        <w:spacing w:line="240" w:lineRule="exact"/>
        <w:ind w:left="4253"/>
        <w:rPr>
          <w:sz w:val="28"/>
          <w:szCs w:val="28"/>
          <w:lang w:val="ru-RU"/>
        </w:rPr>
      </w:pPr>
      <w:r w:rsidRPr="00D76818">
        <w:rPr>
          <w:sz w:val="28"/>
          <w:szCs w:val="28"/>
          <w:lang w:val="ru-RU"/>
        </w:rPr>
        <w:t>к административному регламенту предоставления муниципальной услуги «</w:t>
      </w:r>
      <w:r>
        <w:rPr>
          <w:sz w:val="28"/>
          <w:szCs w:val="28"/>
          <w:lang w:val="ru-RU"/>
        </w:rPr>
        <w:t xml:space="preserve">Установка информационной вывески, согласование </w:t>
      </w:r>
      <w:proofErr w:type="gramStart"/>
      <w:r>
        <w:rPr>
          <w:sz w:val="28"/>
          <w:szCs w:val="28"/>
          <w:lang w:val="ru-RU"/>
        </w:rPr>
        <w:t>дизайн-проекта</w:t>
      </w:r>
      <w:proofErr w:type="gramEnd"/>
      <w:r>
        <w:rPr>
          <w:sz w:val="28"/>
          <w:szCs w:val="28"/>
          <w:lang w:val="ru-RU"/>
        </w:rPr>
        <w:t xml:space="preserve"> размещения вывески</w:t>
      </w:r>
      <w:r w:rsidRPr="00D76818">
        <w:rPr>
          <w:sz w:val="28"/>
          <w:szCs w:val="28"/>
          <w:lang w:val="ru-RU"/>
        </w:rPr>
        <w:t>»</w:t>
      </w:r>
    </w:p>
    <w:p w:rsidR="006B14DC" w:rsidRDefault="006B14DC" w:rsidP="006B14DC">
      <w:pPr>
        <w:rPr>
          <w:sz w:val="24"/>
          <w:szCs w:val="24"/>
        </w:rPr>
      </w:pPr>
    </w:p>
    <w:p w:rsidR="006B14DC" w:rsidRDefault="006B14DC" w:rsidP="006B14DC">
      <w:pPr>
        <w:rPr>
          <w:sz w:val="24"/>
          <w:szCs w:val="24"/>
        </w:rPr>
      </w:pPr>
    </w:p>
    <w:p w:rsidR="006B14DC" w:rsidRPr="00550F50" w:rsidRDefault="006B14DC" w:rsidP="006B14DC">
      <w:pPr>
        <w:jc w:val="center"/>
        <w:rPr>
          <w:sz w:val="24"/>
          <w:szCs w:val="24"/>
        </w:rPr>
      </w:pPr>
      <w:r w:rsidRPr="00550F50">
        <w:rPr>
          <w:sz w:val="24"/>
          <w:szCs w:val="24"/>
        </w:rPr>
        <w:t>(Бланк органа, предоставляющего муниципальную услугу)</w:t>
      </w:r>
    </w:p>
    <w:p w:rsidR="006B14DC" w:rsidRPr="00550F50" w:rsidRDefault="006B14DC" w:rsidP="006B14DC">
      <w:pPr>
        <w:rPr>
          <w:sz w:val="24"/>
          <w:szCs w:val="24"/>
        </w:rPr>
      </w:pPr>
    </w:p>
    <w:p w:rsidR="006B14DC" w:rsidRPr="00550F50" w:rsidRDefault="006B14DC" w:rsidP="006B14DC">
      <w:pPr>
        <w:rPr>
          <w:sz w:val="24"/>
          <w:szCs w:val="24"/>
        </w:rPr>
      </w:pPr>
    </w:p>
    <w:p w:rsidR="006B14DC" w:rsidRPr="00550F50" w:rsidRDefault="006B14DC" w:rsidP="006B14DC">
      <w:pPr>
        <w:rPr>
          <w:sz w:val="24"/>
          <w:szCs w:val="24"/>
        </w:rPr>
      </w:pPr>
    </w:p>
    <w:p w:rsidR="006B14DC" w:rsidRPr="00550F50" w:rsidRDefault="006B14DC" w:rsidP="006B14DC">
      <w:pPr>
        <w:jc w:val="center"/>
        <w:rPr>
          <w:szCs w:val="28"/>
        </w:rPr>
      </w:pPr>
      <w:r w:rsidRPr="00550F50">
        <w:rPr>
          <w:szCs w:val="28"/>
        </w:rPr>
        <w:t>РЕШЕНИЕ</w:t>
      </w:r>
    </w:p>
    <w:p w:rsidR="006B14DC" w:rsidRPr="00550F50" w:rsidRDefault="006B14DC" w:rsidP="006B14DC">
      <w:pPr>
        <w:jc w:val="center"/>
        <w:rPr>
          <w:szCs w:val="28"/>
        </w:rPr>
      </w:pPr>
      <w:r w:rsidRPr="00550F50">
        <w:rPr>
          <w:szCs w:val="28"/>
        </w:rPr>
        <w:t>об отказе в предоставлении муниципальной услуги</w:t>
      </w:r>
    </w:p>
    <w:p w:rsidR="006B14DC" w:rsidRPr="00550F50" w:rsidRDefault="006B14DC" w:rsidP="006B14DC">
      <w:pPr>
        <w:jc w:val="center"/>
        <w:rPr>
          <w:sz w:val="26"/>
          <w:szCs w:val="26"/>
        </w:rPr>
      </w:pPr>
      <w:r w:rsidRPr="00550F50">
        <w:rPr>
          <w:bCs/>
          <w:lang w:eastAsia="zh-CN"/>
        </w:rPr>
        <w:t xml:space="preserve">по установке информационной вывески, согласованию </w:t>
      </w:r>
      <w:proofErr w:type="gramStart"/>
      <w:r w:rsidRPr="00550F50">
        <w:rPr>
          <w:bCs/>
          <w:lang w:eastAsia="zh-CN"/>
        </w:rPr>
        <w:t>дизайн-проекта</w:t>
      </w:r>
      <w:proofErr w:type="gramEnd"/>
      <w:r w:rsidRPr="00550F50">
        <w:rPr>
          <w:bCs/>
          <w:lang w:eastAsia="zh-CN"/>
        </w:rPr>
        <w:t xml:space="preserve"> размещения вывески</w:t>
      </w:r>
      <w:r w:rsidRPr="00550F50">
        <w:rPr>
          <w:sz w:val="26"/>
          <w:szCs w:val="26"/>
        </w:rPr>
        <w:br/>
      </w:r>
    </w:p>
    <w:p w:rsidR="006B14DC" w:rsidRPr="00550F50" w:rsidRDefault="006B14DC" w:rsidP="006B14DC">
      <w:pPr>
        <w:jc w:val="center"/>
        <w:rPr>
          <w:sz w:val="26"/>
          <w:szCs w:val="26"/>
        </w:rPr>
      </w:pPr>
    </w:p>
    <w:p w:rsidR="006B14DC" w:rsidRPr="00550F50" w:rsidRDefault="006B14DC" w:rsidP="006B14DC">
      <w:pPr>
        <w:rPr>
          <w:sz w:val="24"/>
          <w:szCs w:val="24"/>
        </w:rPr>
      </w:pPr>
      <w:r w:rsidRPr="00550F50">
        <w:rPr>
          <w:sz w:val="24"/>
          <w:szCs w:val="24"/>
        </w:rPr>
        <w:t xml:space="preserve">В связи с обращением  </w:t>
      </w:r>
    </w:p>
    <w:p w:rsidR="006B14DC" w:rsidRPr="00550F50" w:rsidRDefault="006B14DC" w:rsidP="006B14DC">
      <w:pPr>
        <w:pBdr>
          <w:top w:val="single" w:sz="4" w:space="1" w:color="000000"/>
        </w:pBdr>
        <w:ind w:left="2381"/>
        <w:jc w:val="center"/>
        <w:rPr>
          <w:sz w:val="20"/>
        </w:rPr>
      </w:pPr>
      <w:r w:rsidRPr="00550F50">
        <w:rPr>
          <w:sz w:val="20"/>
        </w:rPr>
        <w:t>(наименование юридического лица – заявителя)</w:t>
      </w:r>
    </w:p>
    <w:p w:rsidR="006B14DC" w:rsidRPr="00550F50" w:rsidRDefault="006B14DC" w:rsidP="006B14DC">
      <w:pPr>
        <w:rPr>
          <w:sz w:val="24"/>
          <w:szCs w:val="24"/>
        </w:rPr>
      </w:pPr>
    </w:p>
    <w:p w:rsidR="006B14DC" w:rsidRPr="00550F50" w:rsidRDefault="006B14DC" w:rsidP="006B14DC">
      <w:pPr>
        <w:rPr>
          <w:sz w:val="24"/>
          <w:szCs w:val="24"/>
        </w:rPr>
      </w:pPr>
      <w:r w:rsidRPr="00550F50">
        <w:rPr>
          <w:sz w:val="24"/>
          <w:szCs w:val="24"/>
        </w:rPr>
        <w:t xml:space="preserve">заявление № _______ </w:t>
      </w:r>
      <w:proofErr w:type="spellStart"/>
      <w:r w:rsidRPr="00550F50">
        <w:rPr>
          <w:sz w:val="24"/>
          <w:szCs w:val="24"/>
        </w:rPr>
        <w:t>от_____._____.________г</w:t>
      </w:r>
      <w:proofErr w:type="spellEnd"/>
      <w:r w:rsidRPr="00550F50">
        <w:rPr>
          <w:sz w:val="24"/>
          <w:szCs w:val="24"/>
        </w:rPr>
        <w:t>., о ________________________________</w:t>
      </w:r>
    </w:p>
    <w:p w:rsidR="006B14DC" w:rsidRPr="00550F50" w:rsidRDefault="006B14DC" w:rsidP="006B14DC">
      <w:pPr>
        <w:rPr>
          <w:sz w:val="24"/>
          <w:szCs w:val="24"/>
        </w:rPr>
      </w:pPr>
    </w:p>
    <w:p w:rsidR="006B14DC" w:rsidRPr="00550F50" w:rsidRDefault="006B14DC" w:rsidP="006B14DC">
      <w:pPr>
        <w:rPr>
          <w:sz w:val="24"/>
          <w:szCs w:val="24"/>
        </w:rPr>
      </w:pPr>
      <w:r w:rsidRPr="00550F50">
        <w:rPr>
          <w:sz w:val="24"/>
          <w:szCs w:val="24"/>
        </w:rPr>
        <w:t>_____________________________________________________________________________</w:t>
      </w:r>
    </w:p>
    <w:p w:rsidR="006B14DC" w:rsidRPr="00550F50" w:rsidRDefault="006B14DC" w:rsidP="006B14DC">
      <w:pPr>
        <w:jc w:val="both"/>
        <w:rPr>
          <w:sz w:val="24"/>
          <w:szCs w:val="24"/>
        </w:rPr>
      </w:pPr>
    </w:p>
    <w:p w:rsidR="006B14DC" w:rsidRPr="00550F50" w:rsidRDefault="006B14DC" w:rsidP="006B14DC">
      <w:pPr>
        <w:jc w:val="both"/>
        <w:rPr>
          <w:sz w:val="24"/>
          <w:szCs w:val="24"/>
        </w:rPr>
      </w:pPr>
      <w:r w:rsidRPr="00550F50">
        <w:rPr>
          <w:sz w:val="24"/>
          <w:szCs w:val="24"/>
        </w:rPr>
        <w:t>по результатам рассмотрения представленных документов принято решение об отказе в предоставлении муниципальной услуги в связи с:</w:t>
      </w:r>
    </w:p>
    <w:p w:rsidR="006B14DC" w:rsidRPr="006B14DC" w:rsidRDefault="006B14DC" w:rsidP="006B14DC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Pr="006B14DC">
        <w:rPr>
          <w:sz w:val="24"/>
          <w:szCs w:val="24"/>
        </w:rPr>
        <w:t>__________________________________________________________________________</w:t>
      </w:r>
    </w:p>
    <w:p w:rsidR="006B14DC" w:rsidRPr="00550F50" w:rsidRDefault="006B14DC" w:rsidP="006B14DC">
      <w:pPr>
        <w:jc w:val="both"/>
        <w:rPr>
          <w:sz w:val="20"/>
        </w:rPr>
      </w:pPr>
      <w:r w:rsidRPr="00550F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6B14DC" w:rsidRPr="00550F50" w:rsidRDefault="006B14DC" w:rsidP="006B14DC">
      <w:pPr>
        <w:rPr>
          <w:sz w:val="20"/>
        </w:rPr>
      </w:pPr>
    </w:p>
    <w:p w:rsidR="006B14DC" w:rsidRPr="00550F50" w:rsidRDefault="006B14DC" w:rsidP="006B14DC">
      <w:pPr>
        <w:rPr>
          <w:sz w:val="24"/>
          <w:szCs w:val="24"/>
        </w:rPr>
      </w:pPr>
    </w:p>
    <w:p w:rsidR="006B14DC" w:rsidRPr="00550F50" w:rsidRDefault="006B14DC" w:rsidP="006B14DC">
      <w:pPr>
        <w:rPr>
          <w:sz w:val="24"/>
          <w:szCs w:val="24"/>
        </w:rPr>
      </w:pPr>
    </w:p>
    <w:p w:rsidR="006B14DC" w:rsidRPr="00550F50" w:rsidRDefault="006B14DC" w:rsidP="006B14DC">
      <w:pPr>
        <w:rPr>
          <w:sz w:val="24"/>
          <w:szCs w:val="24"/>
        </w:rPr>
      </w:pPr>
    </w:p>
    <w:p w:rsidR="006B14DC" w:rsidRPr="00550F50" w:rsidRDefault="006B14DC" w:rsidP="006B14DC">
      <w:pPr>
        <w:rPr>
          <w:sz w:val="24"/>
          <w:szCs w:val="24"/>
        </w:rPr>
      </w:pPr>
    </w:p>
    <w:p w:rsidR="006B14DC" w:rsidRPr="00550F50" w:rsidRDefault="006B14DC" w:rsidP="006B14DC">
      <w:pPr>
        <w:rPr>
          <w:sz w:val="24"/>
          <w:szCs w:val="24"/>
        </w:rPr>
      </w:pPr>
      <w:r w:rsidRPr="00550F50">
        <w:rPr>
          <w:sz w:val="24"/>
          <w:szCs w:val="24"/>
        </w:rPr>
        <w:t>Должностное лицо (ФИО)</w:t>
      </w:r>
    </w:p>
    <w:p w:rsidR="006B14DC" w:rsidRPr="00550F50" w:rsidRDefault="006B14DC" w:rsidP="006B14DC">
      <w:pPr>
        <w:pBdr>
          <w:top w:val="single" w:sz="4" w:space="9" w:color="000000"/>
        </w:pBdr>
        <w:ind w:left="5670"/>
        <w:jc w:val="center"/>
        <w:rPr>
          <w:sz w:val="20"/>
        </w:rPr>
      </w:pPr>
    </w:p>
    <w:p w:rsidR="006B14DC" w:rsidRPr="00550F50" w:rsidRDefault="006B14DC" w:rsidP="006B14DC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50F50">
        <w:rPr>
          <w:sz w:val="20"/>
        </w:rPr>
        <w:t>(подпись уполномоченного должностного лица органа)</w:t>
      </w:r>
    </w:p>
    <w:p w:rsidR="006B14DC" w:rsidRPr="00550F50" w:rsidRDefault="006B14DC" w:rsidP="006B14DC">
      <w:pPr>
        <w:rPr>
          <w:sz w:val="24"/>
          <w:szCs w:val="24"/>
        </w:rPr>
      </w:pPr>
    </w:p>
    <w:p w:rsidR="006B14DC" w:rsidRPr="00550F50" w:rsidRDefault="006B14DC" w:rsidP="006B14DC">
      <w:pPr>
        <w:rPr>
          <w:sz w:val="24"/>
          <w:szCs w:val="24"/>
        </w:rPr>
      </w:pPr>
      <w:r w:rsidRPr="00550F50">
        <w:rPr>
          <w:sz w:val="24"/>
          <w:szCs w:val="24"/>
        </w:rPr>
        <w:t>Исполнитель (ФИО)</w:t>
      </w:r>
    </w:p>
    <w:p w:rsidR="006B14DC" w:rsidRPr="00550F50" w:rsidRDefault="006B14DC" w:rsidP="006B14DC">
      <w:pPr>
        <w:rPr>
          <w:sz w:val="20"/>
        </w:rPr>
      </w:pPr>
      <w:r w:rsidRPr="00550F50">
        <w:rPr>
          <w:sz w:val="20"/>
        </w:rPr>
        <w:t>______________________________</w:t>
      </w:r>
    </w:p>
    <w:p w:rsidR="006B14DC" w:rsidRPr="00550F50" w:rsidRDefault="006B14DC" w:rsidP="006B14DC">
      <w:pPr>
        <w:ind w:firstLine="709"/>
        <w:jc w:val="both"/>
        <w:rPr>
          <w:szCs w:val="28"/>
        </w:rPr>
      </w:pPr>
      <w:r w:rsidRPr="00550F50">
        <w:rPr>
          <w:sz w:val="20"/>
        </w:rPr>
        <w:t>(контакты исполнителя)</w:t>
      </w:r>
    </w:p>
    <w:p w:rsidR="004148E9" w:rsidRPr="00550F50" w:rsidRDefault="004148E9" w:rsidP="004148E9">
      <w:pPr>
        <w:ind w:right="-1"/>
        <w:rPr>
          <w:szCs w:val="28"/>
        </w:rPr>
      </w:pPr>
    </w:p>
    <w:p w:rsidR="004148E9" w:rsidRDefault="004148E9" w:rsidP="00912C93">
      <w:pPr>
        <w:spacing w:line="240" w:lineRule="exact"/>
        <w:jc w:val="both"/>
        <w:rPr>
          <w:sz w:val="27"/>
          <w:szCs w:val="27"/>
        </w:rPr>
      </w:pPr>
    </w:p>
    <w:p w:rsidR="006B14DC" w:rsidRDefault="006B14DC" w:rsidP="00912C93">
      <w:pPr>
        <w:spacing w:line="240" w:lineRule="exact"/>
        <w:jc w:val="both"/>
        <w:rPr>
          <w:sz w:val="27"/>
          <w:szCs w:val="27"/>
        </w:rPr>
      </w:pPr>
    </w:p>
    <w:p w:rsidR="006B14DC" w:rsidRDefault="006B14DC" w:rsidP="00912C93">
      <w:pPr>
        <w:spacing w:line="240" w:lineRule="exact"/>
        <w:jc w:val="both"/>
        <w:rPr>
          <w:sz w:val="27"/>
          <w:szCs w:val="27"/>
        </w:rPr>
      </w:pPr>
    </w:p>
    <w:p w:rsidR="006B14DC" w:rsidRDefault="006B14DC" w:rsidP="00912C93">
      <w:pPr>
        <w:spacing w:line="240" w:lineRule="exact"/>
        <w:jc w:val="both"/>
        <w:rPr>
          <w:sz w:val="27"/>
          <w:szCs w:val="27"/>
        </w:rPr>
      </w:pPr>
    </w:p>
    <w:p w:rsidR="006B14DC" w:rsidRDefault="006B14DC" w:rsidP="00912C93">
      <w:pPr>
        <w:spacing w:line="240" w:lineRule="exact"/>
        <w:jc w:val="both"/>
        <w:rPr>
          <w:sz w:val="27"/>
          <w:szCs w:val="27"/>
        </w:rPr>
      </w:pPr>
    </w:p>
    <w:p w:rsidR="006B14DC" w:rsidRDefault="006B14DC" w:rsidP="00912C93">
      <w:pPr>
        <w:spacing w:line="240" w:lineRule="exact"/>
        <w:jc w:val="both"/>
        <w:rPr>
          <w:sz w:val="27"/>
          <w:szCs w:val="27"/>
        </w:rPr>
      </w:pPr>
    </w:p>
    <w:p w:rsidR="006B14DC" w:rsidRDefault="006B14DC" w:rsidP="00912C93">
      <w:pPr>
        <w:spacing w:line="240" w:lineRule="exact"/>
        <w:jc w:val="both"/>
        <w:rPr>
          <w:sz w:val="27"/>
          <w:szCs w:val="27"/>
        </w:rPr>
      </w:pPr>
    </w:p>
    <w:p w:rsidR="006B14DC" w:rsidRDefault="006B14DC" w:rsidP="00912C93">
      <w:pPr>
        <w:spacing w:line="240" w:lineRule="exact"/>
        <w:jc w:val="both"/>
        <w:rPr>
          <w:sz w:val="27"/>
          <w:szCs w:val="27"/>
        </w:rPr>
      </w:pPr>
    </w:p>
    <w:p w:rsidR="006B14DC" w:rsidRDefault="006B14DC" w:rsidP="00912C93">
      <w:pPr>
        <w:spacing w:line="240" w:lineRule="exact"/>
        <w:jc w:val="both"/>
        <w:rPr>
          <w:sz w:val="27"/>
          <w:szCs w:val="27"/>
        </w:rPr>
      </w:pPr>
    </w:p>
    <w:p w:rsidR="006B14DC" w:rsidRDefault="006B14DC" w:rsidP="00912C93">
      <w:pPr>
        <w:spacing w:line="240" w:lineRule="exact"/>
        <w:jc w:val="both"/>
        <w:rPr>
          <w:sz w:val="27"/>
          <w:szCs w:val="27"/>
        </w:rPr>
      </w:pPr>
    </w:p>
    <w:p w:rsidR="006B14DC" w:rsidRPr="00D76818" w:rsidRDefault="006B14DC" w:rsidP="006B14D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D76818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  <w:r w:rsidRPr="00D76818">
        <w:rPr>
          <w:szCs w:val="28"/>
        </w:rPr>
        <w:t xml:space="preserve"> </w:t>
      </w:r>
    </w:p>
    <w:p w:rsidR="006B14DC" w:rsidRPr="00D76818" w:rsidRDefault="006B14DC" w:rsidP="006B14DC">
      <w:pPr>
        <w:pStyle w:val="Standard"/>
        <w:widowControl/>
        <w:spacing w:line="240" w:lineRule="exact"/>
        <w:ind w:left="4253"/>
        <w:rPr>
          <w:sz w:val="28"/>
          <w:szCs w:val="28"/>
          <w:lang w:val="ru-RU"/>
        </w:rPr>
      </w:pPr>
      <w:r w:rsidRPr="00D76818">
        <w:rPr>
          <w:sz w:val="28"/>
          <w:szCs w:val="28"/>
          <w:lang w:val="ru-RU"/>
        </w:rPr>
        <w:t>к административному регламенту предоставления муниципальной услуги «</w:t>
      </w:r>
      <w:r>
        <w:rPr>
          <w:sz w:val="28"/>
          <w:szCs w:val="28"/>
          <w:lang w:val="ru-RU"/>
        </w:rPr>
        <w:t xml:space="preserve">Установка информационной вывески, согласование </w:t>
      </w:r>
      <w:proofErr w:type="gramStart"/>
      <w:r>
        <w:rPr>
          <w:sz w:val="28"/>
          <w:szCs w:val="28"/>
          <w:lang w:val="ru-RU"/>
        </w:rPr>
        <w:t>дизайн-проекта</w:t>
      </w:r>
      <w:proofErr w:type="gramEnd"/>
      <w:r>
        <w:rPr>
          <w:sz w:val="28"/>
          <w:szCs w:val="28"/>
          <w:lang w:val="ru-RU"/>
        </w:rPr>
        <w:t xml:space="preserve"> размещения вывески</w:t>
      </w:r>
      <w:r w:rsidRPr="00D76818">
        <w:rPr>
          <w:sz w:val="28"/>
          <w:szCs w:val="28"/>
          <w:lang w:val="ru-RU"/>
        </w:rPr>
        <w:t>»</w:t>
      </w:r>
    </w:p>
    <w:p w:rsidR="006B14DC" w:rsidRDefault="006B14DC" w:rsidP="00912C93">
      <w:pPr>
        <w:spacing w:line="240" w:lineRule="exact"/>
        <w:jc w:val="both"/>
        <w:rPr>
          <w:sz w:val="27"/>
          <w:szCs w:val="27"/>
        </w:rPr>
      </w:pPr>
    </w:p>
    <w:p w:rsidR="006B14DC" w:rsidRPr="0005393C" w:rsidRDefault="006B14DC" w:rsidP="0005393C">
      <w:pPr>
        <w:spacing w:line="360" w:lineRule="exact"/>
        <w:ind w:left="4678"/>
        <w:rPr>
          <w:sz w:val="24"/>
          <w:szCs w:val="24"/>
        </w:rPr>
      </w:pPr>
      <w:r w:rsidRPr="0005393C">
        <w:rPr>
          <w:sz w:val="24"/>
          <w:szCs w:val="24"/>
        </w:rPr>
        <w:t xml:space="preserve">Председателю Комитета имущественных </w:t>
      </w:r>
      <w:r w:rsidR="0005393C" w:rsidRPr="0005393C">
        <w:rPr>
          <w:sz w:val="24"/>
          <w:szCs w:val="24"/>
        </w:rPr>
        <w:t xml:space="preserve">                     </w:t>
      </w:r>
      <w:r w:rsidRPr="0005393C">
        <w:rPr>
          <w:sz w:val="24"/>
          <w:szCs w:val="24"/>
        </w:rPr>
        <w:t>отношений и градостроительства администрации</w:t>
      </w:r>
      <w:r w:rsidR="0005393C">
        <w:rPr>
          <w:sz w:val="24"/>
          <w:szCs w:val="24"/>
        </w:rPr>
        <w:t xml:space="preserve"> </w:t>
      </w:r>
      <w:r w:rsidRPr="0005393C">
        <w:rPr>
          <w:sz w:val="24"/>
          <w:szCs w:val="24"/>
        </w:rPr>
        <w:t>Еловского муниципального округа Пермского края</w:t>
      </w:r>
    </w:p>
    <w:p w:rsidR="006B14DC" w:rsidRPr="0005393C" w:rsidRDefault="006B14DC" w:rsidP="0005393C">
      <w:pPr>
        <w:spacing w:line="360" w:lineRule="exact"/>
        <w:ind w:left="3970" w:firstLine="708"/>
        <w:rPr>
          <w:sz w:val="24"/>
          <w:szCs w:val="24"/>
        </w:rPr>
      </w:pPr>
      <w:r w:rsidRPr="0005393C">
        <w:rPr>
          <w:sz w:val="24"/>
          <w:szCs w:val="24"/>
        </w:rPr>
        <w:t>А.В. Кротову</w:t>
      </w:r>
    </w:p>
    <w:p w:rsidR="006B14DC" w:rsidRPr="0005393C" w:rsidRDefault="006B14DC" w:rsidP="006B14DC">
      <w:pPr>
        <w:spacing w:after="120" w:line="23" w:lineRule="atLeast"/>
        <w:ind w:left="4820"/>
        <w:rPr>
          <w:rFonts w:eastAsia="Calibri"/>
          <w:bCs/>
          <w:sz w:val="24"/>
          <w:szCs w:val="24"/>
          <w:lang w:eastAsia="en-US"/>
        </w:rPr>
      </w:pPr>
      <w:r w:rsidRPr="0005393C">
        <w:rPr>
          <w:rFonts w:eastAsia="Calibri"/>
          <w:bCs/>
          <w:sz w:val="24"/>
          <w:szCs w:val="24"/>
          <w:lang w:eastAsia="en-US"/>
        </w:rPr>
        <w:t>Сведения о заявителе:</w:t>
      </w:r>
    </w:p>
    <w:p w:rsidR="006B14DC" w:rsidRPr="0005393C" w:rsidRDefault="006B14DC" w:rsidP="006B14DC">
      <w:pPr>
        <w:spacing w:after="120" w:line="23" w:lineRule="atLeast"/>
        <w:ind w:left="4820"/>
        <w:rPr>
          <w:rFonts w:eastAsia="Calibri"/>
          <w:bCs/>
          <w:sz w:val="24"/>
          <w:szCs w:val="24"/>
          <w:lang w:eastAsia="en-US"/>
        </w:rPr>
      </w:pPr>
      <w:r w:rsidRPr="0005393C">
        <w:rPr>
          <w:rFonts w:eastAsia="Calibri"/>
          <w:bCs/>
          <w:sz w:val="24"/>
          <w:szCs w:val="24"/>
          <w:lang w:eastAsia="en-US"/>
        </w:rPr>
        <w:t>__________</w:t>
      </w:r>
      <w:r w:rsidR="0005393C">
        <w:rPr>
          <w:rFonts w:eastAsia="Calibri"/>
          <w:bCs/>
          <w:sz w:val="24"/>
          <w:szCs w:val="24"/>
          <w:lang w:eastAsia="en-US"/>
        </w:rPr>
        <w:t>______________________________</w:t>
      </w:r>
    </w:p>
    <w:p w:rsidR="006B14DC" w:rsidRPr="0005393C" w:rsidRDefault="006B14DC" w:rsidP="006B14DC">
      <w:pPr>
        <w:spacing w:after="120" w:line="23" w:lineRule="atLeast"/>
        <w:ind w:left="4820"/>
        <w:rPr>
          <w:rFonts w:eastAsia="Calibri"/>
          <w:bCs/>
          <w:sz w:val="24"/>
          <w:szCs w:val="24"/>
          <w:lang w:eastAsia="en-US"/>
        </w:rPr>
      </w:pPr>
      <w:r w:rsidRPr="0005393C">
        <w:rPr>
          <w:rFonts w:eastAsia="Calibri"/>
          <w:bCs/>
          <w:sz w:val="24"/>
          <w:szCs w:val="24"/>
          <w:lang w:eastAsia="en-US"/>
        </w:rPr>
        <w:t>__________</w:t>
      </w:r>
      <w:r w:rsidR="0005393C">
        <w:rPr>
          <w:rFonts w:eastAsia="Calibri"/>
          <w:bCs/>
          <w:sz w:val="24"/>
          <w:szCs w:val="24"/>
          <w:lang w:eastAsia="en-US"/>
        </w:rPr>
        <w:t>______________________________</w:t>
      </w:r>
    </w:p>
    <w:p w:rsidR="006B14DC" w:rsidRPr="0005393C" w:rsidRDefault="0005393C" w:rsidP="006B14DC">
      <w:pPr>
        <w:spacing w:after="120" w:line="23" w:lineRule="atLeast"/>
        <w:ind w:left="482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Почтовый адрес____</w:t>
      </w:r>
      <w:r w:rsidR="006B14DC" w:rsidRPr="0005393C">
        <w:rPr>
          <w:rFonts w:eastAsia="Calibri"/>
          <w:bCs/>
          <w:sz w:val="24"/>
          <w:szCs w:val="24"/>
          <w:lang w:eastAsia="en-US"/>
        </w:rPr>
        <w:t>______________________</w:t>
      </w:r>
    </w:p>
    <w:p w:rsidR="006B14DC" w:rsidRPr="0005393C" w:rsidRDefault="006B14DC" w:rsidP="006B14DC">
      <w:pPr>
        <w:spacing w:after="120" w:line="23" w:lineRule="atLeast"/>
        <w:ind w:left="4820"/>
        <w:rPr>
          <w:rFonts w:eastAsia="Calibri"/>
          <w:bCs/>
          <w:sz w:val="24"/>
          <w:szCs w:val="24"/>
          <w:lang w:eastAsia="en-US"/>
        </w:rPr>
      </w:pPr>
      <w:r w:rsidRPr="0005393C">
        <w:rPr>
          <w:rFonts w:eastAsia="Calibri"/>
          <w:bCs/>
          <w:sz w:val="24"/>
          <w:szCs w:val="24"/>
          <w:lang w:eastAsia="en-US"/>
        </w:rPr>
        <w:t>__________</w:t>
      </w:r>
      <w:r w:rsidR="0005393C">
        <w:rPr>
          <w:rFonts w:eastAsia="Calibri"/>
          <w:bCs/>
          <w:sz w:val="24"/>
          <w:szCs w:val="24"/>
          <w:lang w:eastAsia="en-US"/>
        </w:rPr>
        <w:t>______________________________</w:t>
      </w:r>
    </w:p>
    <w:p w:rsidR="006B14DC" w:rsidRPr="0005393C" w:rsidRDefault="0005393C" w:rsidP="006B14DC">
      <w:pPr>
        <w:spacing w:after="120" w:line="23" w:lineRule="atLeast"/>
        <w:ind w:left="482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Юридический адрес_</w:t>
      </w:r>
      <w:r w:rsidR="006B14DC" w:rsidRPr="0005393C">
        <w:rPr>
          <w:rFonts w:eastAsia="Calibri"/>
          <w:bCs/>
          <w:sz w:val="24"/>
          <w:szCs w:val="24"/>
          <w:lang w:eastAsia="en-US"/>
        </w:rPr>
        <w:t>_____________________</w:t>
      </w:r>
    </w:p>
    <w:p w:rsidR="006B14DC" w:rsidRPr="0005393C" w:rsidRDefault="0005393C" w:rsidP="006B14DC">
      <w:pPr>
        <w:spacing w:after="120" w:line="23" w:lineRule="atLeast"/>
        <w:ind w:left="482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______</w:t>
      </w:r>
      <w:r w:rsidR="006B14DC" w:rsidRPr="0005393C">
        <w:rPr>
          <w:rFonts w:eastAsia="Calibri"/>
          <w:bCs/>
          <w:sz w:val="24"/>
          <w:szCs w:val="24"/>
          <w:lang w:eastAsia="en-US"/>
        </w:rPr>
        <w:t>__________________________________</w:t>
      </w:r>
    </w:p>
    <w:p w:rsidR="006B14DC" w:rsidRPr="0005393C" w:rsidRDefault="0005393C" w:rsidP="006B14DC">
      <w:pPr>
        <w:spacing w:after="120" w:line="23" w:lineRule="atLeast"/>
        <w:ind w:left="482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ИНН_</w:t>
      </w:r>
      <w:r w:rsidR="006B14DC" w:rsidRPr="0005393C">
        <w:rPr>
          <w:rFonts w:eastAsia="Calibri"/>
          <w:bCs/>
          <w:sz w:val="24"/>
          <w:szCs w:val="24"/>
          <w:lang w:eastAsia="en-US"/>
        </w:rPr>
        <w:t>__________________________________</w:t>
      </w:r>
    </w:p>
    <w:p w:rsidR="006B14DC" w:rsidRPr="0005393C" w:rsidRDefault="006B14DC" w:rsidP="006B14DC">
      <w:pPr>
        <w:spacing w:after="120" w:line="23" w:lineRule="atLeast"/>
        <w:ind w:left="4820"/>
        <w:rPr>
          <w:rFonts w:eastAsia="Calibri"/>
          <w:bCs/>
          <w:sz w:val="24"/>
          <w:szCs w:val="24"/>
          <w:lang w:eastAsia="en-US"/>
        </w:rPr>
      </w:pPr>
      <w:r w:rsidRPr="0005393C">
        <w:rPr>
          <w:rFonts w:eastAsia="Calibri"/>
          <w:bCs/>
          <w:sz w:val="24"/>
          <w:szCs w:val="24"/>
          <w:lang w:eastAsia="en-US"/>
        </w:rPr>
        <w:t>Тел._______</w:t>
      </w:r>
      <w:r w:rsidR="0005393C">
        <w:rPr>
          <w:rFonts w:eastAsia="Calibri"/>
          <w:bCs/>
          <w:sz w:val="24"/>
          <w:szCs w:val="24"/>
          <w:lang w:eastAsia="en-US"/>
        </w:rPr>
        <w:t>_____________________________</w:t>
      </w:r>
    </w:p>
    <w:p w:rsidR="006B14DC" w:rsidRPr="00B41DDF" w:rsidRDefault="0005393C" w:rsidP="006B14DC">
      <w:pPr>
        <w:spacing w:line="360" w:lineRule="exact"/>
        <w:ind w:left="4820"/>
        <w:jc w:val="both"/>
        <w:rPr>
          <w:sz w:val="22"/>
          <w:szCs w:val="22"/>
        </w:rPr>
      </w:pPr>
      <w:r>
        <w:rPr>
          <w:rFonts w:eastAsia="Calibri"/>
          <w:bCs/>
          <w:sz w:val="24"/>
          <w:szCs w:val="24"/>
          <w:lang w:eastAsia="en-US"/>
        </w:rPr>
        <w:t xml:space="preserve">Электронная почта </w:t>
      </w:r>
      <w:r w:rsidR="006B14DC" w:rsidRPr="0005393C">
        <w:rPr>
          <w:rFonts w:eastAsia="Calibri"/>
          <w:bCs/>
          <w:sz w:val="24"/>
          <w:szCs w:val="24"/>
          <w:lang w:eastAsia="en-US"/>
        </w:rPr>
        <w:t>___________________</w:t>
      </w:r>
      <w:r w:rsidR="006B14DC">
        <w:rPr>
          <w:rFonts w:eastAsia="Calibri"/>
          <w:bCs/>
          <w:sz w:val="22"/>
          <w:szCs w:val="22"/>
          <w:lang w:eastAsia="en-US"/>
        </w:rPr>
        <w:softHyphen/>
      </w:r>
      <w:r w:rsidR="006B14DC">
        <w:rPr>
          <w:rFonts w:eastAsia="Calibri"/>
          <w:bCs/>
          <w:sz w:val="22"/>
          <w:szCs w:val="22"/>
          <w:lang w:eastAsia="en-US"/>
        </w:rPr>
        <w:softHyphen/>
      </w:r>
      <w:r w:rsidR="006B14DC">
        <w:rPr>
          <w:rFonts w:eastAsia="Calibri"/>
          <w:bCs/>
          <w:sz w:val="22"/>
          <w:szCs w:val="22"/>
          <w:lang w:eastAsia="en-US"/>
        </w:rPr>
        <w:softHyphen/>
        <w:t>__</w:t>
      </w:r>
      <w:r w:rsidR="006B14DC" w:rsidRPr="00B41DDF">
        <w:rPr>
          <w:rFonts w:eastAsia="Calibri"/>
          <w:bCs/>
          <w:sz w:val="22"/>
          <w:szCs w:val="22"/>
          <w:lang w:eastAsia="en-US"/>
        </w:rPr>
        <w:t>__</w:t>
      </w:r>
    </w:p>
    <w:p w:rsidR="006B14DC" w:rsidRPr="00B41DDF" w:rsidRDefault="006B14DC" w:rsidP="006B14DC">
      <w:pPr>
        <w:spacing w:line="360" w:lineRule="exact"/>
        <w:ind w:firstLine="709"/>
        <w:jc w:val="both"/>
        <w:rPr>
          <w:sz w:val="22"/>
          <w:szCs w:val="22"/>
        </w:rPr>
      </w:pPr>
    </w:p>
    <w:p w:rsidR="0005393C" w:rsidRDefault="0005393C" w:rsidP="006B14DC">
      <w:pPr>
        <w:spacing w:after="120" w:line="240" w:lineRule="exact"/>
        <w:jc w:val="center"/>
        <w:rPr>
          <w:rFonts w:eastAsia="Calibri"/>
          <w:bCs/>
          <w:sz w:val="22"/>
          <w:szCs w:val="22"/>
          <w:lang w:eastAsia="en-US"/>
        </w:rPr>
      </w:pPr>
    </w:p>
    <w:p w:rsidR="0005393C" w:rsidRPr="00550F50" w:rsidRDefault="0005393C" w:rsidP="0005393C">
      <w:pPr>
        <w:jc w:val="center"/>
        <w:rPr>
          <w:szCs w:val="28"/>
        </w:rPr>
      </w:pPr>
      <w:r w:rsidRPr="00550F50">
        <w:rPr>
          <w:szCs w:val="28"/>
        </w:rPr>
        <w:t>Заявление</w:t>
      </w:r>
    </w:p>
    <w:p w:rsidR="0005393C" w:rsidRPr="00550F50" w:rsidRDefault="0005393C" w:rsidP="0005393C">
      <w:pPr>
        <w:rPr>
          <w:szCs w:val="28"/>
        </w:rPr>
      </w:pPr>
    </w:p>
    <w:p w:rsidR="0005393C" w:rsidRPr="00550F50" w:rsidRDefault="0005393C" w:rsidP="0005393C">
      <w:pPr>
        <w:ind w:firstLine="709"/>
        <w:jc w:val="both"/>
        <w:rPr>
          <w:szCs w:val="28"/>
        </w:rPr>
      </w:pPr>
      <w:r w:rsidRPr="00550F50">
        <w:rPr>
          <w:szCs w:val="28"/>
        </w:rPr>
        <w:t>Прошу согласовать дизайн-проект размещения вывески по адресу ____________</w:t>
      </w:r>
      <w:r>
        <w:rPr>
          <w:szCs w:val="28"/>
        </w:rPr>
        <w:t>________________________________________________________</w:t>
      </w:r>
    </w:p>
    <w:p w:rsidR="0005393C" w:rsidRPr="00550F50" w:rsidRDefault="0005393C" w:rsidP="0005393C">
      <w:pPr>
        <w:ind w:firstLine="709"/>
        <w:jc w:val="both"/>
        <w:rPr>
          <w:szCs w:val="28"/>
        </w:rPr>
      </w:pPr>
    </w:p>
    <w:p w:rsidR="0005393C" w:rsidRPr="00550F50" w:rsidRDefault="0005393C" w:rsidP="0005393C">
      <w:pPr>
        <w:jc w:val="both"/>
        <w:rPr>
          <w:szCs w:val="28"/>
        </w:rPr>
      </w:pPr>
      <w:r>
        <w:rPr>
          <w:szCs w:val="28"/>
        </w:rPr>
        <w:t>_________________________________________________</w:t>
      </w:r>
      <w:r w:rsidRPr="00550F50">
        <w:rPr>
          <w:szCs w:val="28"/>
        </w:rPr>
        <w:t>_______________.</w:t>
      </w:r>
    </w:p>
    <w:p w:rsidR="0005393C" w:rsidRPr="00550F50" w:rsidRDefault="0005393C" w:rsidP="0005393C">
      <w:pPr>
        <w:jc w:val="both"/>
        <w:rPr>
          <w:szCs w:val="28"/>
        </w:rPr>
      </w:pPr>
    </w:p>
    <w:p w:rsidR="0005393C" w:rsidRPr="0005393C" w:rsidRDefault="0005393C" w:rsidP="0005393C">
      <w:pPr>
        <w:ind w:firstLine="851"/>
        <w:rPr>
          <w:szCs w:val="28"/>
        </w:rPr>
      </w:pPr>
      <w:r w:rsidRPr="00550F50">
        <w:rPr>
          <w:szCs w:val="28"/>
        </w:rPr>
        <w:t xml:space="preserve">К заявлению </w:t>
      </w:r>
      <w:r>
        <w:rPr>
          <w:szCs w:val="28"/>
        </w:rPr>
        <w:t xml:space="preserve">прилагаются следующие документы </w:t>
      </w:r>
      <w:r w:rsidRPr="00550F50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</w:t>
      </w:r>
      <w:r w:rsidRPr="00550F50">
        <w:rPr>
          <w:color w:val="000000"/>
          <w:szCs w:val="28"/>
        </w:rPr>
        <w:t>_______________</w:t>
      </w:r>
    </w:p>
    <w:p w:rsidR="0005393C" w:rsidRPr="00550F50" w:rsidRDefault="0005393C" w:rsidP="0005393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</w:p>
    <w:p w:rsidR="0005393C" w:rsidRPr="00550F50" w:rsidRDefault="0005393C" w:rsidP="0005393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550F50">
        <w:rPr>
          <w:color w:val="000000"/>
          <w:szCs w:val="28"/>
        </w:rPr>
        <w:t>Результат предоставления муниципал</w:t>
      </w:r>
      <w:r>
        <w:rPr>
          <w:color w:val="000000"/>
          <w:szCs w:val="28"/>
        </w:rPr>
        <w:t>ьной услуги, прошу предоставить ____________________________________________________________________.</w:t>
      </w:r>
    </w:p>
    <w:p w:rsidR="0005393C" w:rsidRPr="00550F50" w:rsidRDefault="0005393C" w:rsidP="0005393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</w:p>
    <w:p w:rsidR="0005393C" w:rsidRPr="00550F50" w:rsidRDefault="0005393C" w:rsidP="0005393C">
      <w:pPr>
        <w:jc w:val="center"/>
        <w:rPr>
          <w:szCs w:val="28"/>
        </w:rPr>
      </w:pPr>
    </w:p>
    <w:p w:rsidR="0005393C" w:rsidRPr="00550F50" w:rsidRDefault="0005393C" w:rsidP="0005393C">
      <w:pPr>
        <w:jc w:val="both"/>
        <w:rPr>
          <w:szCs w:val="28"/>
        </w:rPr>
      </w:pPr>
      <w:r w:rsidRPr="00550F50">
        <w:rPr>
          <w:szCs w:val="28"/>
        </w:rPr>
        <w:t>______________</w:t>
      </w:r>
      <w:r w:rsidRPr="00550F50">
        <w:rPr>
          <w:szCs w:val="28"/>
        </w:rPr>
        <w:tab/>
      </w:r>
      <w:r w:rsidRPr="00550F50">
        <w:rPr>
          <w:szCs w:val="28"/>
        </w:rPr>
        <w:tab/>
      </w:r>
      <w:r w:rsidRPr="00550F50">
        <w:rPr>
          <w:szCs w:val="28"/>
        </w:rPr>
        <w:tab/>
      </w:r>
      <w:r w:rsidRPr="00550F50">
        <w:rPr>
          <w:szCs w:val="28"/>
        </w:rPr>
        <w:tab/>
        <w:t>_________________ ( ________________)</w:t>
      </w:r>
    </w:p>
    <w:p w:rsidR="006B14DC" w:rsidRPr="005C57C8" w:rsidRDefault="0005393C" w:rsidP="005C57C8">
      <w:pPr>
        <w:rPr>
          <w:rFonts w:ascii="Times New Roman CYR" w:hAnsi="Times New Roman CYR" w:cs="Times New Roman CYR"/>
          <w:szCs w:val="28"/>
        </w:rPr>
      </w:pPr>
      <w:r w:rsidRPr="00550F50">
        <w:rPr>
          <w:szCs w:val="28"/>
        </w:rPr>
        <w:tab/>
        <w:t>(дата)</w:t>
      </w:r>
      <w:r w:rsidRPr="00550F50">
        <w:rPr>
          <w:szCs w:val="28"/>
        </w:rPr>
        <w:tab/>
      </w:r>
      <w:r w:rsidRPr="00550F50">
        <w:rPr>
          <w:szCs w:val="28"/>
        </w:rPr>
        <w:tab/>
      </w:r>
      <w:r w:rsidRPr="00550F50">
        <w:rPr>
          <w:szCs w:val="28"/>
        </w:rPr>
        <w:tab/>
      </w:r>
      <w:r w:rsidRPr="00550F50">
        <w:rPr>
          <w:szCs w:val="28"/>
        </w:rPr>
        <w:tab/>
      </w:r>
      <w:r w:rsidRPr="00550F50">
        <w:rPr>
          <w:szCs w:val="28"/>
        </w:rPr>
        <w:tab/>
      </w:r>
      <w:r w:rsidRPr="00550F50">
        <w:rPr>
          <w:szCs w:val="28"/>
        </w:rPr>
        <w:tab/>
        <w:t>(подпись)</w:t>
      </w:r>
      <w:r w:rsidRPr="00550F50">
        <w:rPr>
          <w:szCs w:val="28"/>
        </w:rPr>
        <w:tab/>
      </w:r>
      <w:r w:rsidRPr="00550F50">
        <w:rPr>
          <w:szCs w:val="28"/>
        </w:rPr>
        <w:tab/>
        <w:t xml:space="preserve">     (Ф.И.О.)</w:t>
      </w:r>
    </w:p>
    <w:sectPr w:rsidR="006B14DC" w:rsidRPr="005C57C8" w:rsidSect="007502E0">
      <w:footerReference w:type="default" r:id="rId21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4D" w:rsidRDefault="008D494D">
      <w:r>
        <w:separator/>
      </w:r>
    </w:p>
  </w:endnote>
  <w:endnote w:type="continuationSeparator" w:id="0">
    <w:p w:rsidR="008D494D" w:rsidRDefault="008D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F6" w:rsidRDefault="008B01F6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4D" w:rsidRDefault="008D494D">
      <w:r>
        <w:separator/>
      </w:r>
    </w:p>
  </w:footnote>
  <w:footnote w:type="continuationSeparator" w:id="0">
    <w:p w:rsidR="008D494D" w:rsidRDefault="008D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A1B"/>
    <w:multiLevelType w:val="hybridMultilevel"/>
    <w:tmpl w:val="21F8737E"/>
    <w:lvl w:ilvl="0" w:tplc="3AE01B0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C6207"/>
    <w:multiLevelType w:val="multilevel"/>
    <w:tmpl w:val="F59A95F2"/>
    <w:styleLink w:val="WWNum1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42DA57B4"/>
    <w:multiLevelType w:val="hybridMultilevel"/>
    <w:tmpl w:val="5BDA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2C0E"/>
    <w:multiLevelType w:val="hybridMultilevel"/>
    <w:tmpl w:val="348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184E"/>
    <w:rsid w:val="0005393C"/>
    <w:rsid w:val="00064595"/>
    <w:rsid w:val="00066153"/>
    <w:rsid w:val="0008470E"/>
    <w:rsid w:val="00097994"/>
    <w:rsid w:val="000A3149"/>
    <w:rsid w:val="000A719F"/>
    <w:rsid w:val="000B7DF6"/>
    <w:rsid w:val="000C14DA"/>
    <w:rsid w:val="000C2D90"/>
    <w:rsid w:val="000F4E0E"/>
    <w:rsid w:val="00143108"/>
    <w:rsid w:val="00157DF2"/>
    <w:rsid w:val="00192086"/>
    <w:rsid w:val="001952E3"/>
    <w:rsid w:val="001A0675"/>
    <w:rsid w:val="001B2E61"/>
    <w:rsid w:val="001F3DD5"/>
    <w:rsid w:val="00206D04"/>
    <w:rsid w:val="002150D8"/>
    <w:rsid w:val="0022268C"/>
    <w:rsid w:val="002359F8"/>
    <w:rsid w:val="00241D13"/>
    <w:rsid w:val="002733FB"/>
    <w:rsid w:val="00277D0E"/>
    <w:rsid w:val="002802BE"/>
    <w:rsid w:val="00296A2F"/>
    <w:rsid w:val="002B4764"/>
    <w:rsid w:val="00304BB6"/>
    <w:rsid w:val="00311DAC"/>
    <w:rsid w:val="003567AB"/>
    <w:rsid w:val="0036013B"/>
    <w:rsid w:val="00361B95"/>
    <w:rsid w:val="003A760F"/>
    <w:rsid w:val="003C658C"/>
    <w:rsid w:val="003D1705"/>
    <w:rsid w:val="003F2A07"/>
    <w:rsid w:val="003F5833"/>
    <w:rsid w:val="00404C11"/>
    <w:rsid w:val="004148E9"/>
    <w:rsid w:val="0043388A"/>
    <w:rsid w:val="00434C09"/>
    <w:rsid w:val="0045609B"/>
    <w:rsid w:val="004664A2"/>
    <w:rsid w:val="0047083E"/>
    <w:rsid w:val="00482A25"/>
    <w:rsid w:val="004A3E00"/>
    <w:rsid w:val="004A7CEC"/>
    <w:rsid w:val="004C1CC0"/>
    <w:rsid w:val="004D2835"/>
    <w:rsid w:val="004D7275"/>
    <w:rsid w:val="004F6BB4"/>
    <w:rsid w:val="005231E6"/>
    <w:rsid w:val="00531788"/>
    <w:rsid w:val="005330CE"/>
    <w:rsid w:val="00546247"/>
    <w:rsid w:val="005703A4"/>
    <w:rsid w:val="005840C7"/>
    <w:rsid w:val="00593882"/>
    <w:rsid w:val="005955BE"/>
    <w:rsid w:val="005C3DE3"/>
    <w:rsid w:val="005C57C8"/>
    <w:rsid w:val="005C777F"/>
    <w:rsid w:val="005D3D06"/>
    <w:rsid w:val="005F254A"/>
    <w:rsid w:val="005F55C8"/>
    <w:rsid w:val="00606519"/>
    <w:rsid w:val="006347E8"/>
    <w:rsid w:val="0065669F"/>
    <w:rsid w:val="00674799"/>
    <w:rsid w:val="006955AB"/>
    <w:rsid w:val="006B14DC"/>
    <w:rsid w:val="006B1B27"/>
    <w:rsid w:val="006D7F9D"/>
    <w:rsid w:val="006F2B94"/>
    <w:rsid w:val="00715A69"/>
    <w:rsid w:val="00735113"/>
    <w:rsid w:val="007419BC"/>
    <w:rsid w:val="007502E0"/>
    <w:rsid w:val="0075199D"/>
    <w:rsid w:val="007565D2"/>
    <w:rsid w:val="007573F2"/>
    <w:rsid w:val="0075791B"/>
    <w:rsid w:val="00775CF8"/>
    <w:rsid w:val="007C08A7"/>
    <w:rsid w:val="007C2B60"/>
    <w:rsid w:val="007C705B"/>
    <w:rsid w:val="007E78A2"/>
    <w:rsid w:val="008022CE"/>
    <w:rsid w:val="00821A70"/>
    <w:rsid w:val="0083070B"/>
    <w:rsid w:val="00833CA7"/>
    <w:rsid w:val="008741B6"/>
    <w:rsid w:val="008936EC"/>
    <w:rsid w:val="008B01F6"/>
    <w:rsid w:val="008B67F7"/>
    <w:rsid w:val="008C05E7"/>
    <w:rsid w:val="008C416B"/>
    <w:rsid w:val="008D494D"/>
    <w:rsid w:val="008E59FF"/>
    <w:rsid w:val="00906880"/>
    <w:rsid w:val="0091103B"/>
    <w:rsid w:val="00912C93"/>
    <w:rsid w:val="00932C29"/>
    <w:rsid w:val="00961F13"/>
    <w:rsid w:val="009A0F63"/>
    <w:rsid w:val="009A579A"/>
    <w:rsid w:val="009B1305"/>
    <w:rsid w:val="009C011A"/>
    <w:rsid w:val="009C06A2"/>
    <w:rsid w:val="009C1C6D"/>
    <w:rsid w:val="009E35DA"/>
    <w:rsid w:val="009E39F6"/>
    <w:rsid w:val="009F5A4B"/>
    <w:rsid w:val="00A16F73"/>
    <w:rsid w:val="00A22E6D"/>
    <w:rsid w:val="00A442D4"/>
    <w:rsid w:val="00A64462"/>
    <w:rsid w:val="00A701BA"/>
    <w:rsid w:val="00A772B2"/>
    <w:rsid w:val="00A8774F"/>
    <w:rsid w:val="00AA0FE9"/>
    <w:rsid w:val="00AA7599"/>
    <w:rsid w:val="00AB041F"/>
    <w:rsid w:val="00AC1D31"/>
    <w:rsid w:val="00AD34A1"/>
    <w:rsid w:val="00AE0B25"/>
    <w:rsid w:val="00AE6C72"/>
    <w:rsid w:val="00AF3DD2"/>
    <w:rsid w:val="00B01DB0"/>
    <w:rsid w:val="00B345B8"/>
    <w:rsid w:val="00B633DB"/>
    <w:rsid w:val="00B65625"/>
    <w:rsid w:val="00B921B5"/>
    <w:rsid w:val="00BA007C"/>
    <w:rsid w:val="00BA5BC8"/>
    <w:rsid w:val="00BA6016"/>
    <w:rsid w:val="00BD5B73"/>
    <w:rsid w:val="00BE1F56"/>
    <w:rsid w:val="00C00C87"/>
    <w:rsid w:val="00C076B2"/>
    <w:rsid w:val="00C17F88"/>
    <w:rsid w:val="00C22B74"/>
    <w:rsid w:val="00C32AD5"/>
    <w:rsid w:val="00C33CF5"/>
    <w:rsid w:val="00C81008"/>
    <w:rsid w:val="00C81803"/>
    <w:rsid w:val="00C83FF6"/>
    <w:rsid w:val="00C96189"/>
    <w:rsid w:val="00CD344C"/>
    <w:rsid w:val="00CE03E6"/>
    <w:rsid w:val="00CE5116"/>
    <w:rsid w:val="00CF475D"/>
    <w:rsid w:val="00CF62C2"/>
    <w:rsid w:val="00D00746"/>
    <w:rsid w:val="00D01DB2"/>
    <w:rsid w:val="00D0599E"/>
    <w:rsid w:val="00D06B52"/>
    <w:rsid w:val="00D06E6C"/>
    <w:rsid w:val="00D11BC3"/>
    <w:rsid w:val="00D2699E"/>
    <w:rsid w:val="00D34096"/>
    <w:rsid w:val="00D4303C"/>
    <w:rsid w:val="00D53FD1"/>
    <w:rsid w:val="00D652CF"/>
    <w:rsid w:val="00D75512"/>
    <w:rsid w:val="00D76818"/>
    <w:rsid w:val="00D9008E"/>
    <w:rsid w:val="00DA4C20"/>
    <w:rsid w:val="00DE7A15"/>
    <w:rsid w:val="00DF3619"/>
    <w:rsid w:val="00E26CB3"/>
    <w:rsid w:val="00E27EA1"/>
    <w:rsid w:val="00E36E6E"/>
    <w:rsid w:val="00E536CD"/>
    <w:rsid w:val="00EF59A5"/>
    <w:rsid w:val="00F11254"/>
    <w:rsid w:val="00F14208"/>
    <w:rsid w:val="00F20D54"/>
    <w:rsid w:val="00F2272D"/>
    <w:rsid w:val="00F22F1F"/>
    <w:rsid w:val="00F31ED4"/>
    <w:rsid w:val="00F345F7"/>
    <w:rsid w:val="00F35D31"/>
    <w:rsid w:val="00F6686C"/>
    <w:rsid w:val="00FA2BE2"/>
    <w:rsid w:val="00FC709E"/>
    <w:rsid w:val="00FD606A"/>
    <w:rsid w:val="00FE3DEE"/>
    <w:rsid w:val="00FF12EA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rsid w:val="00DA4C20"/>
    <w:rPr>
      <w:rFonts w:eastAsia="Calibri"/>
      <w:szCs w:val="20"/>
    </w:rPr>
  </w:style>
  <w:style w:type="character" w:styleId="af9">
    <w:name w:val="Strong"/>
    <w:rsid w:val="00DA4C20"/>
    <w:rPr>
      <w:b/>
      <w:bCs/>
    </w:rPr>
  </w:style>
  <w:style w:type="character" w:styleId="afa">
    <w:name w:val="annotation reference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3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character" w:customStyle="1" w:styleId="ConsPlusNormal0">
    <w:name w:val="ConsPlusNormal Знак"/>
    <w:link w:val="ConsPlusNormal"/>
    <w:locked/>
    <w:rsid w:val="00C81008"/>
    <w:rPr>
      <w:rFonts w:ascii="Calibri" w:hAnsi="Calibri" w:cs="Calibri"/>
      <w:sz w:val="22"/>
    </w:rPr>
  </w:style>
  <w:style w:type="paragraph" w:customStyle="1" w:styleId="Default">
    <w:name w:val="Default"/>
    <w:rsid w:val="004148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rsid w:val="00DA4C20"/>
    <w:rPr>
      <w:rFonts w:eastAsia="Calibri"/>
      <w:szCs w:val="20"/>
    </w:rPr>
  </w:style>
  <w:style w:type="character" w:styleId="af9">
    <w:name w:val="Strong"/>
    <w:rsid w:val="00DA4C20"/>
    <w:rPr>
      <w:b/>
      <w:bCs/>
    </w:rPr>
  </w:style>
  <w:style w:type="character" w:styleId="afa">
    <w:name w:val="annotation reference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3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character" w:customStyle="1" w:styleId="ConsPlusNormal0">
    <w:name w:val="ConsPlusNormal Знак"/>
    <w:link w:val="ConsPlusNormal"/>
    <w:locked/>
    <w:rsid w:val="00C81008"/>
    <w:rPr>
      <w:rFonts w:ascii="Calibri" w:hAnsi="Calibri" w:cs="Calibri"/>
      <w:sz w:val="22"/>
    </w:rPr>
  </w:style>
  <w:style w:type="paragraph" w:customStyle="1" w:styleId="Default">
    <w:name w:val="Default"/>
    <w:rsid w:val="004148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8CBF8CEABE4AFE1459EAD09C61BABD56508304015693D3DB526A0F23DBW7L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F68CBF8CEABE4AFE1459EAD09C61BABD56508304015693D3DB526A0F23DBW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0" Type="http://schemas.openxmlformats.org/officeDocument/2006/relationships/hyperlink" Target="consultantplus://offline/ref=41A4CD81F551D5D9C27843C70C7DE5E7CA695E6BD7AC7766C6B97104D3ADB46CEE2F102A1724D420PAm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lovo-okrug.ru/" TargetMode="External"/><Relationship Id="rId19" Type="http://schemas.openxmlformats.org/officeDocument/2006/relationships/hyperlink" Target="consultantplus://offline/ref=41A4CD81F551D5D9C27843C70C7DE5E7CA695E6BD7AC7766C6B97104D3ADB46CEE2F102A1724D420PAm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lovo-okrug.ru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056D-B803-482C-8D10-2B5A0A2C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557</TotalTime>
  <Pages>25</Pages>
  <Words>5498</Words>
  <Characters>46672</Characters>
  <Application>Microsoft Office Word</Application>
  <DocSecurity>0</DocSecurity>
  <Lines>388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21</cp:revision>
  <cp:lastPrinted>2022-03-23T10:33:00Z</cp:lastPrinted>
  <dcterms:created xsi:type="dcterms:W3CDTF">2022-02-14T10:28:00Z</dcterms:created>
  <dcterms:modified xsi:type="dcterms:W3CDTF">2022-03-23T10:34:00Z</dcterms:modified>
</cp:coreProperties>
</file>