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Default="00D00746" w:rsidP="00C4085F">
      <w:pPr>
        <w:pStyle w:val="a6"/>
        <w:tabs>
          <w:tab w:val="left" w:pos="9356"/>
        </w:tabs>
        <w:spacing w:after="0"/>
        <w:ind w:right="4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9B34CD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163-п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9B34CD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163-п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9B34CD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11.04.2022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9B34CD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11.04.2022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32A39C58" wp14:editId="49B1A912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BA6">
        <w:t xml:space="preserve">О </w:t>
      </w:r>
      <w:r w:rsidR="006359A4">
        <w:t>признании утратившим силу</w:t>
      </w:r>
      <w:r w:rsidR="00231BA6">
        <w:t xml:space="preserve"> пункт</w:t>
      </w:r>
      <w:r w:rsidR="006359A4">
        <w:t>а</w:t>
      </w:r>
      <w:r w:rsidR="00231BA6">
        <w:t xml:space="preserve"> 5 </w:t>
      </w:r>
      <w:r w:rsidR="00A81E22">
        <w:t>постановления Администрации Еловского муниципального округа Пермского края от 16 декабря 2021 г. № 630-п «Об установлении расходного обязательства Еловского муниципального округа Пермского края по вопросам местного значения в сфере культуры на обновление материально – технической базы учреждений культуры Еловского муниципального округа Пермского края</w:t>
      </w:r>
      <w:r w:rsidR="00153E82">
        <w:t>»</w:t>
      </w:r>
    </w:p>
    <w:p w:rsidR="00D22788" w:rsidRDefault="00D22788" w:rsidP="00D22788">
      <w:pPr>
        <w:pStyle w:val="a5"/>
        <w:spacing w:after="480" w:line="240" w:lineRule="exact"/>
      </w:pPr>
    </w:p>
    <w:p w:rsidR="00D22788" w:rsidRDefault="00D22788" w:rsidP="00D22788">
      <w:pPr>
        <w:pStyle w:val="a5"/>
      </w:pPr>
      <w:proofErr w:type="gramStart"/>
      <w:r>
        <w:t>В соответствии со статьей 86 Бюджетного кодекса Российской Федерации, пунктом 17 части 1 статьи 16 Федерального закона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</w:t>
      </w:r>
      <w:proofErr w:type="gramEnd"/>
      <w:r>
        <w:t xml:space="preserve"> бюджетным и автономным учреждениям субсидий на иные цели», Уставом Еловского муниципального округа Пермского края, Решением Думы Еловского муниципального округа Пермского края от 20 декабря 2020 г. № 67 «Об утверждении Положения о бюджетном процессе в Еловском муниципальном округе Пермского края»</w:t>
      </w:r>
    </w:p>
    <w:p w:rsidR="00D22788" w:rsidRDefault="00D22788" w:rsidP="00D22788">
      <w:pPr>
        <w:pStyle w:val="a5"/>
      </w:pPr>
      <w:r>
        <w:t>Администрация Еловского муниципального округа Пермского края ПОСТАНОВЛЯЕТ:</w:t>
      </w:r>
    </w:p>
    <w:p w:rsidR="00D22788" w:rsidRDefault="00D22788" w:rsidP="003978C3">
      <w:pPr>
        <w:pStyle w:val="a5"/>
        <w:tabs>
          <w:tab w:val="left" w:pos="993"/>
        </w:tabs>
      </w:pPr>
      <w:r>
        <w:t>1.</w:t>
      </w:r>
      <w:r>
        <w:tab/>
      </w:r>
      <w:r w:rsidR="00967F60">
        <w:t>П</w:t>
      </w:r>
      <w:r w:rsidR="006359A4">
        <w:t>ризнать утратившим силу</w:t>
      </w:r>
      <w:r w:rsidR="00327B71">
        <w:t xml:space="preserve"> пункт 5 постановления</w:t>
      </w:r>
      <w:r>
        <w:t xml:space="preserve"> Администрации Еловского муниципального округа Пермского края от 16 декабря 2021 г. № 630-п «Об установлении расходного обязательства Еловского муниципального округа Пермского края по вопросам местного значения в сфере культуры на обновление материально-технической базы учреждений культуры Еловского муници</w:t>
      </w:r>
      <w:r w:rsidR="006359A4">
        <w:t>пального округа Пермского края».</w:t>
      </w:r>
    </w:p>
    <w:p w:rsidR="00A81E22" w:rsidRDefault="00A81E22" w:rsidP="00D22788">
      <w:pPr>
        <w:pStyle w:val="a5"/>
      </w:pPr>
    </w:p>
    <w:p w:rsidR="006504F9" w:rsidRDefault="006504F9" w:rsidP="00FC024C">
      <w:pPr>
        <w:pStyle w:val="a5"/>
        <w:tabs>
          <w:tab w:val="left" w:pos="993"/>
        </w:tabs>
      </w:pPr>
      <w:r>
        <w:lastRenderedPageBreak/>
        <w:t>2.</w:t>
      </w:r>
      <w:r>
        <w:tab/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6504F9" w:rsidRDefault="006504F9" w:rsidP="00FC024C">
      <w:pPr>
        <w:pStyle w:val="a5"/>
        <w:tabs>
          <w:tab w:val="left" w:pos="993"/>
        </w:tabs>
      </w:pPr>
      <w:r>
        <w:t>3.</w:t>
      </w:r>
      <w:r>
        <w:tab/>
      </w:r>
      <w:r w:rsidR="00FC024C">
        <w:t xml:space="preserve"> </w:t>
      </w:r>
      <w:r>
        <w:t>Постановление вступает в силу со дня его официального обнародования.</w:t>
      </w:r>
    </w:p>
    <w:p w:rsidR="006504F9" w:rsidRDefault="006504F9" w:rsidP="006504F9">
      <w:pPr>
        <w:pStyle w:val="a5"/>
        <w:spacing w:after="840" w:line="240" w:lineRule="exact"/>
      </w:pPr>
    </w:p>
    <w:p w:rsidR="006504F9" w:rsidRDefault="006504F9" w:rsidP="006504F9">
      <w:pPr>
        <w:pStyle w:val="a5"/>
        <w:spacing w:line="240" w:lineRule="exact"/>
        <w:ind w:firstLine="0"/>
      </w:pPr>
      <w:r>
        <w:t xml:space="preserve">Глава муниципального округа – </w:t>
      </w:r>
    </w:p>
    <w:p w:rsidR="006504F9" w:rsidRDefault="006504F9" w:rsidP="006504F9">
      <w:pPr>
        <w:pStyle w:val="a5"/>
        <w:spacing w:line="240" w:lineRule="exact"/>
        <w:ind w:firstLine="0"/>
      </w:pPr>
      <w:r>
        <w:t>глава администрации Еловского</w:t>
      </w:r>
    </w:p>
    <w:p w:rsidR="006504F9" w:rsidRPr="00A81E22" w:rsidRDefault="006504F9" w:rsidP="006504F9">
      <w:pPr>
        <w:pStyle w:val="a5"/>
        <w:spacing w:line="240" w:lineRule="exact"/>
        <w:ind w:firstLine="0"/>
      </w:pPr>
      <w:r>
        <w:t>муниципального округа Пермского края                                        А.А. Чечкин</w:t>
      </w:r>
    </w:p>
    <w:sectPr w:rsidR="006504F9" w:rsidRPr="00A81E22" w:rsidSect="00A81E22">
      <w:footerReference w:type="default" r:id="rId8"/>
      <w:pgSz w:w="11906" w:h="16838" w:code="9"/>
      <w:pgMar w:top="1134" w:right="566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9E" w:rsidRDefault="00FC709E">
      <w:r>
        <w:separator/>
      </w:r>
    </w:p>
  </w:endnote>
  <w:endnote w:type="continuationSeparator" w:id="0">
    <w:p w:rsidR="00FC709E" w:rsidRDefault="00FC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9E" w:rsidRDefault="00FC709E">
      <w:r>
        <w:separator/>
      </w:r>
    </w:p>
  </w:footnote>
  <w:footnote w:type="continuationSeparator" w:id="0">
    <w:p w:rsidR="00FC709E" w:rsidRDefault="00FC7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97994"/>
    <w:rsid w:val="000C2D90"/>
    <w:rsid w:val="00143108"/>
    <w:rsid w:val="00153E82"/>
    <w:rsid w:val="001B2E61"/>
    <w:rsid w:val="00231BA6"/>
    <w:rsid w:val="002802BE"/>
    <w:rsid w:val="002B6DEC"/>
    <w:rsid w:val="00311DAC"/>
    <w:rsid w:val="00326C45"/>
    <w:rsid w:val="00327B71"/>
    <w:rsid w:val="0036013B"/>
    <w:rsid w:val="003978C3"/>
    <w:rsid w:val="0047083E"/>
    <w:rsid w:val="00482A25"/>
    <w:rsid w:val="004F6BB4"/>
    <w:rsid w:val="005840C7"/>
    <w:rsid w:val="005955BE"/>
    <w:rsid w:val="006359A4"/>
    <w:rsid w:val="006504F9"/>
    <w:rsid w:val="006F2B94"/>
    <w:rsid w:val="00715A69"/>
    <w:rsid w:val="008741B6"/>
    <w:rsid w:val="008936EC"/>
    <w:rsid w:val="00967F60"/>
    <w:rsid w:val="009B34CD"/>
    <w:rsid w:val="009C011A"/>
    <w:rsid w:val="00A16F73"/>
    <w:rsid w:val="00A442D4"/>
    <w:rsid w:val="00A701BA"/>
    <w:rsid w:val="00A81E22"/>
    <w:rsid w:val="00AE0B25"/>
    <w:rsid w:val="00B01DB0"/>
    <w:rsid w:val="00B921B5"/>
    <w:rsid w:val="00C17F88"/>
    <w:rsid w:val="00C4085F"/>
    <w:rsid w:val="00C949D4"/>
    <w:rsid w:val="00D00746"/>
    <w:rsid w:val="00D22788"/>
    <w:rsid w:val="00DF3619"/>
    <w:rsid w:val="00F22F1F"/>
    <w:rsid w:val="00F31ED4"/>
    <w:rsid w:val="00F6686C"/>
    <w:rsid w:val="00FC024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36</TotalTime>
  <Pages>2</Pages>
  <Words>244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24</cp:revision>
  <cp:lastPrinted>2022-04-11T12:00:00Z</cp:lastPrinted>
  <dcterms:created xsi:type="dcterms:W3CDTF">2020-12-25T03:31:00Z</dcterms:created>
  <dcterms:modified xsi:type="dcterms:W3CDTF">2022-04-11T12:00:00Z</dcterms:modified>
</cp:coreProperties>
</file>