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8B2A7" w14:textId="56240A3B" w:rsidR="00DA1992" w:rsidRDefault="00443FE4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ACFB7" wp14:editId="21E12A64">
                <wp:simplePos x="0" y="0"/>
                <wp:positionH relativeFrom="page">
                  <wp:posOffset>1061085</wp:posOffset>
                </wp:positionH>
                <wp:positionV relativeFrom="page">
                  <wp:posOffset>2888615</wp:posOffset>
                </wp:positionV>
                <wp:extent cx="3028315" cy="1082040"/>
                <wp:effectExtent l="3810" t="254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04F1F" w14:textId="416E84BC" w:rsidR="00DA1992" w:rsidRDefault="00AA3749" w:rsidP="00DA1992">
                            <w:pPr>
                              <w:pStyle w:val="a6"/>
                            </w:pPr>
                            <w:r>
                              <w:fldChar w:fldCharType="begin"/>
                            </w:r>
                            <w:r w:rsidR="00DA1992"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DA1992">
                              <w:t>Об утверждении тарифов на перевозк</w:t>
                            </w:r>
                            <w:r w:rsidR="005A409B">
                              <w:t>у</w:t>
                            </w:r>
                            <w:r w:rsidR="00DA1992">
                              <w:t xml:space="preserve"> пассажиров и багажа автомобильным транспортом по муниципальным маршрутам регулярных перевозок в границах Еловско</w:t>
                            </w:r>
                            <w:r w:rsidR="002F2342">
                              <w:t>го муниципального округа на 2023-2024</w:t>
                            </w:r>
                            <w:r w:rsidR="00DA1992">
                              <w:t xml:space="preserve"> гг.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EACF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3.55pt;margin-top:227.45pt;width:238.45pt;height:8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" filled="f" stroked="f">
                <v:textbox inset="0,0,0,0">
                  <w:txbxContent>
                    <w:p w14:paraId="3BD04F1F" w14:textId="416E84BC" w:rsidR="00DA1992" w:rsidRDefault="00AA3749" w:rsidP="00DA1992">
                      <w:pPr>
                        <w:pStyle w:val="a6"/>
                      </w:pPr>
                      <w:r>
                        <w:fldChar w:fldCharType="begin"/>
                      </w:r>
                      <w:r w:rsidR="00DA1992"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DA1992">
                        <w:t>Об утверждении тарифов на перевозк</w:t>
                      </w:r>
                      <w:r w:rsidR="005A409B">
                        <w:t>у</w:t>
                      </w:r>
                      <w:r w:rsidR="00DA1992">
                        <w:t xml:space="preserve"> пассажиров и багажа автомобильным транспортом по муниципальным маршрутам регулярных перевозок в границах Еловско</w:t>
                      </w:r>
                      <w:r w:rsidR="002F2342">
                        <w:t>го муниципального округа на 2023-2024</w:t>
                      </w:r>
                      <w:r w:rsidR="00DA1992">
                        <w:t xml:space="preserve"> гг.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F84A3" wp14:editId="69E9451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8F37" w14:textId="133DA695" w:rsidR="00311DAC" w:rsidRPr="00482A25" w:rsidRDefault="00E836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428-п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14:paraId="39ED8F37" w14:textId="133DA695" w:rsidR="00311DAC" w:rsidRPr="00482A25" w:rsidRDefault="00E836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428-п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01CF0" wp14:editId="01D6D8B2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A6002" w14:textId="3F2C5335" w:rsidR="00311DAC" w:rsidRPr="00482A25" w:rsidRDefault="00E836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24.08.2022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14:paraId="209A6002" w14:textId="3F2C5335" w:rsidR="00311DAC" w:rsidRPr="00482A25" w:rsidRDefault="00E836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24.08.2022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607BF8D1" wp14:editId="0F05615D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0A8C4E" w14:textId="77777777" w:rsidR="00DA1992" w:rsidRPr="00DA1992" w:rsidRDefault="00DA1992" w:rsidP="00DA1992"/>
    <w:p w14:paraId="7CB56BCB" w14:textId="77777777" w:rsidR="00DA1992" w:rsidRPr="00DA1992" w:rsidRDefault="00DA1992" w:rsidP="00DA1992"/>
    <w:p w14:paraId="56F53452" w14:textId="77777777" w:rsidR="00DA1992" w:rsidRPr="00DA1992" w:rsidRDefault="00DA1992" w:rsidP="00DA1992"/>
    <w:p w14:paraId="17E50515" w14:textId="77777777" w:rsidR="00DA1992" w:rsidRPr="00DA1992" w:rsidRDefault="00DA1992" w:rsidP="00DA1992"/>
    <w:p w14:paraId="4800C18F" w14:textId="77777777" w:rsidR="00DA1992" w:rsidRDefault="00DA1992" w:rsidP="00DA1992"/>
    <w:p w14:paraId="600E5700" w14:textId="77777777" w:rsidR="00DA1992" w:rsidRDefault="00DA1992" w:rsidP="00DA199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16, 20, 43 Федерального закона от 06 октября     2003 г. № 131-ФЗ «Об общих принципах организации местного самоуправления в Российской Федерации», статьей 15 Федерального закона от 13 июля 2015 г.      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6 Закона Пермского края от 12 октября 2006 г. № 19-КЗ «Об основах организации транспортного обслуживания населения на территории Пермского края», статьей 3 Закона Пермского края от 17 октября 2006 г. № 20-КЗ «О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перевозок»</w:t>
      </w:r>
    </w:p>
    <w:p w14:paraId="212C82DA" w14:textId="77777777" w:rsidR="00DA1992" w:rsidRDefault="00DA1992" w:rsidP="00DA1992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  <w:r w:rsidRPr="007C705B">
        <w:rPr>
          <w:color w:val="000000"/>
          <w:sz w:val="27"/>
          <w:szCs w:val="27"/>
        </w:rPr>
        <w:t>Администрация Еловского муниципального округа Пермского края ПОСТАНОВЛЯЕТ:</w:t>
      </w:r>
    </w:p>
    <w:p w14:paraId="43A4B598" w14:textId="754A5E7A" w:rsidR="00DA1992" w:rsidRDefault="00DA1992" w:rsidP="00DA199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Утвердить тариф на перевозку пассажиров авто</w:t>
      </w:r>
      <w:r w:rsidR="00B26A1E">
        <w:rPr>
          <w:szCs w:val="28"/>
        </w:rPr>
        <w:t xml:space="preserve">мобильным транспортом </w:t>
      </w:r>
      <w:r>
        <w:rPr>
          <w:szCs w:val="28"/>
        </w:rPr>
        <w:t xml:space="preserve">по муниципальным маршрутам регулярных перевозок в границах Еловского муниципального округа независимо от типа автобусов за каждый километр пути на 2023 </w:t>
      </w:r>
      <w:r w:rsidR="002F2342">
        <w:rPr>
          <w:szCs w:val="28"/>
        </w:rPr>
        <w:t>год в размере 2,38 руб., на 2024</w:t>
      </w:r>
      <w:r>
        <w:rPr>
          <w:szCs w:val="28"/>
        </w:rPr>
        <w:t xml:space="preserve"> год в размере 2,48 руб.</w:t>
      </w:r>
    </w:p>
    <w:p w14:paraId="20D75E3D" w14:textId="74DF57C9" w:rsidR="00DA1992" w:rsidRDefault="00DA1992" w:rsidP="00DA199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 Установить плату за провоз каждого места багажа, разрешенного к провозу, в размере 25% от стоимости билета</w:t>
      </w:r>
      <w:r w:rsidR="00B26A1E">
        <w:rPr>
          <w:szCs w:val="28"/>
        </w:rPr>
        <w:t xml:space="preserve"> </w:t>
      </w:r>
      <w:r w:rsidR="00443FE4">
        <w:rPr>
          <w:szCs w:val="28"/>
        </w:rPr>
        <w:t>на</w:t>
      </w:r>
      <w:r w:rsidR="00B26A1E">
        <w:rPr>
          <w:szCs w:val="28"/>
        </w:rPr>
        <w:t xml:space="preserve"> проез</w:t>
      </w:r>
      <w:r w:rsidR="00443FE4">
        <w:rPr>
          <w:szCs w:val="28"/>
        </w:rPr>
        <w:t>д</w:t>
      </w:r>
      <w:r w:rsidR="00443FE4" w:rsidRPr="00443FE4">
        <w:rPr>
          <w:szCs w:val="28"/>
        </w:rPr>
        <w:t xml:space="preserve"> </w:t>
      </w:r>
      <w:r w:rsidR="00443FE4">
        <w:rPr>
          <w:szCs w:val="28"/>
        </w:rPr>
        <w:t>автомобильным транспортом по муниципальным маршрутам регулярных перевозок в границах Еловского муниципального округа</w:t>
      </w:r>
      <w:r>
        <w:rPr>
          <w:szCs w:val="28"/>
        </w:rPr>
        <w:t>.</w:t>
      </w:r>
    </w:p>
    <w:p w14:paraId="014711B9" w14:textId="77777777" w:rsidR="00DA1992" w:rsidRDefault="00DA1992" w:rsidP="00DA199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3. Стоимость проезда пассажиров в автобусах определяется перевозчиком исходя из тарифа за километр пути, утвержденного настоящим Постановлением, и протяженности маршрута.</w:t>
      </w:r>
    </w:p>
    <w:p w14:paraId="1E7F853B" w14:textId="77777777" w:rsidR="00DA1992" w:rsidRDefault="00DA1992" w:rsidP="00DA199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AB4824">
        <w:rPr>
          <w:color w:val="000000"/>
          <w:szCs w:val="24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</w:t>
      </w:r>
      <w:r>
        <w:rPr>
          <w:color w:val="000000"/>
          <w:szCs w:val="24"/>
        </w:rPr>
        <w:t>.</w:t>
      </w:r>
      <w:r>
        <w:rPr>
          <w:szCs w:val="28"/>
        </w:rPr>
        <w:t xml:space="preserve"> </w:t>
      </w:r>
    </w:p>
    <w:p w14:paraId="1D26E38E" w14:textId="3B0273C9" w:rsidR="00DA1992" w:rsidRDefault="00DA1992" w:rsidP="00DA199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6. Постановление вступает в силу с 01 января 2023 г.</w:t>
      </w:r>
      <w:r w:rsidR="00443FE4">
        <w:rPr>
          <w:szCs w:val="28"/>
        </w:rPr>
        <w:t>, но не ранее дня официального обнародования.</w:t>
      </w:r>
    </w:p>
    <w:p w14:paraId="77F489A0" w14:textId="77777777" w:rsidR="00DA1992" w:rsidRDefault="00DA1992" w:rsidP="00DA1992">
      <w:pPr>
        <w:spacing w:line="360" w:lineRule="exact"/>
        <w:ind w:firstLine="709"/>
        <w:jc w:val="both"/>
        <w:rPr>
          <w:bCs/>
          <w:szCs w:val="28"/>
        </w:rPr>
      </w:pPr>
      <w:r>
        <w:rPr>
          <w:szCs w:val="28"/>
        </w:rPr>
        <w:t xml:space="preserve">7. </w:t>
      </w:r>
      <w:r w:rsidR="002F2342">
        <w:rPr>
          <w:bCs/>
          <w:szCs w:val="28"/>
        </w:rPr>
        <w:t>Контроль за исполнением п</w:t>
      </w:r>
      <w:r>
        <w:rPr>
          <w:bCs/>
          <w:szCs w:val="28"/>
        </w:rPr>
        <w:t xml:space="preserve">остановления возложить на заместителя главы администрации Еловского муниципального округа по развитию инфраструктуры. </w:t>
      </w:r>
    </w:p>
    <w:p w14:paraId="7B50A8CF" w14:textId="77777777" w:rsidR="00DA1992" w:rsidRDefault="00DA1992" w:rsidP="00DA1992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690229" w14:textId="77777777" w:rsidR="00DA1992" w:rsidRDefault="00DA1992" w:rsidP="00DA1992">
      <w:pPr>
        <w:tabs>
          <w:tab w:val="left" w:pos="1562"/>
        </w:tabs>
      </w:pPr>
    </w:p>
    <w:p w14:paraId="3784CD91" w14:textId="77777777" w:rsidR="00DA1992" w:rsidRDefault="00DA1992" w:rsidP="00DA1992">
      <w:pPr>
        <w:spacing w:line="360" w:lineRule="exact"/>
        <w:jc w:val="both"/>
        <w:rPr>
          <w:bCs/>
          <w:szCs w:val="28"/>
        </w:rPr>
      </w:pPr>
    </w:p>
    <w:p w14:paraId="7CCEF203" w14:textId="77777777" w:rsidR="00DA1992" w:rsidRDefault="00DA1992" w:rsidP="00DA1992">
      <w:pPr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>И.о. главы администрации Еловского</w:t>
      </w:r>
    </w:p>
    <w:p w14:paraId="2A276217" w14:textId="7551EB6D" w:rsidR="008741B6" w:rsidRPr="00DA1992" w:rsidRDefault="00DA1992" w:rsidP="00DA1992">
      <w:pPr>
        <w:spacing w:line="240" w:lineRule="exact"/>
      </w:pPr>
      <w:r>
        <w:rPr>
          <w:bCs/>
          <w:szCs w:val="28"/>
        </w:rPr>
        <w:t xml:space="preserve">муниципального округа Пермского края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5A4973">
        <w:rPr>
          <w:bCs/>
          <w:szCs w:val="28"/>
        </w:rPr>
        <w:t xml:space="preserve">      </w:t>
      </w:r>
      <w:r>
        <w:rPr>
          <w:bCs/>
          <w:szCs w:val="28"/>
        </w:rPr>
        <w:t>Е.В. Кустов</w:t>
      </w:r>
    </w:p>
    <w:sectPr w:rsidR="008741B6" w:rsidRPr="00DA1992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2DB92" w14:textId="77777777" w:rsidR="00D05033" w:rsidRDefault="00D05033">
      <w:r>
        <w:separator/>
      </w:r>
    </w:p>
  </w:endnote>
  <w:endnote w:type="continuationSeparator" w:id="0">
    <w:p w14:paraId="2E15D595" w14:textId="77777777" w:rsidR="00D05033" w:rsidRDefault="00D0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9B5E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490A3" w14:textId="77777777" w:rsidR="00D05033" w:rsidRDefault="00D05033">
      <w:r>
        <w:separator/>
      </w:r>
    </w:p>
  </w:footnote>
  <w:footnote w:type="continuationSeparator" w:id="0">
    <w:p w14:paraId="6251867A" w14:textId="77777777" w:rsidR="00D05033" w:rsidRDefault="00D05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0D4F58"/>
    <w:rsid w:val="00143108"/>
    <w:rsid w:val="001B2E61"/>
    <w:rsid w:val="002802BE"/>
    <w:rsid w:val="002C0AF3"/>
    <w:rsid w:val="002F2342"/>
    <w:rsid w:val="00311DAC"/>
    <w:rsid w:val="0036013B"/>
    <w:rsid w:val="00443FE4"/>
    <w:rsid w:val="0047083E"/>
    <w:rsid w:val="00482A25"/>
    <w:rsid w:val="004F6BB4"/>
    <w:rsid w:val="005658FD"/>
    <w:rsid w:val="005840C7"/>
    <w:rsid w:val="005955BE"/>
    <w:rsid w:val="005A409B"/>
    <w:rsid w:val="005A4973"/>
    <w:rsid w:val="006F2B94"/>
    <w:rsid w:val="0070295E"/>
    <w:rsid w:val="00715A69"/>
    <w:rsid w:val="008741B6"/>
    <w:rsid w:val="008936EC"/>
    <w:rsid w:val="009C011A"/>
    <w:rsid w:val="00A16F73"/>
    <w:rsid w:val="00A442D4"/>
    <w:rsid w:val="00A701BA"/>
    <w:rsid w:val="00AA3749"/>
    <w:rsid w:val="00AE0B25"/>
    <w:rsid w:val="00AF7393"/>
    <w:rsid w:val="00B01DB0"/>
    <w:rsid w:val="00B26A1E"/>
    <w:rsid w:val="00B6023D"/>
    <w:rsid w:val="00B921B5"/>
    <w:rsid w:val="00C17F88"/>
    <w:rsid w:val="00C33AC2"/>
    <w:rsid w:val="00D00746"/>
    <w:rsid w:val="00D05033"/>
    <w:rsid w:val="00DA1992"/>
    <w:rsid w:val="00DF3619"/>
    <w:rsid w:val="00E836A2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62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A1992"/>
    <w:rPr>
      <w:sz w:val="28"/>
    </w:rPr>
  </w:style>
  <w:style w:type="paragraph" w:customStyle="1" w:styleId="ConsPlusNormal">
    <w:name w:val="ConsPlusNormal"/>
    <w:rsid w:val="00DA1992"/>
    <w:pPr>
      <w:widowControl w:val="0"/>
      <w:autoSpaceDE w:val="0"/>
      <w:autoSpaceDN w:val="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A1992"/>
    <w:rPr>
      <w:sz w:val="28"/>
    </w:rPr>
  </w:style>
  <w:style w:type="paragraph" w:customStyle="1" w:styleId="ConsPlusNormal">
    <w:name w:val="ConsPlusNormal"/>
    <w:rsid w:val="00DA1992"/>
    <w:pPr>
      <w:widowControl w:val="0"/>
      <w:autoSpaceDE w:val="0"/>
      <w:autoSpaceDN w:val="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cp:lastPrinted>2022-08-24T12:00:00Z</cp:lastPrinted>
  <dcterms:created xsi:type="dcterms:W3CDTF">2022-08-24T11:42:00Z</dcterms:created>
  <dcterms:modified xsi:type="dcterms:W3CDTF">2022-08-24T12:00:00Z</dcterms:modified>
</cp:coreProperties>
</file>