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9D175" w14:textId="0D6A5521" w:rsidR="000C6B73" w:rsidRPr="000C6B73" w:rsidRDefault="00D00746" w:rsidP="00706406">
      <w:pPr>
        <w:pStyle w:val="a6"/>
        <w:ind w:right="39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1F274" wp14:editId="3D89AA0C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8FB3" w14:textId="62159298" w:rsidR="00311DAC" w:rsidRPr="00482A25" w:rsidRDefault="00C66EC4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470-п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399A8FB3" w14:textId="62159298" w:rsidR="00311DAC" w:rsidRPr="00482A25" w:rsidRDefault="00C66EC4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470-п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C0852" wp14:editId="3B17F60D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E6969" w14:textId="70A5BA91" w:rsidR="00311DAC" w:rsidRPr="00482A25" w:rsidRDefault="00C66EC4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20.09.2022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646E6969" w14:textId="70A5BA91" w:rsidR="00311DAC" w:rsidRPr="00482A25" w:rsidRDefault="00C66EC4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20.09.2022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21471668" wp14:editId="3F336AC6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_Hlk103769348"/>
      <w:bookmarkStart w:id="3" w:name="_Hlk103163544"/>
      <w:r w:rsidR="0003225D">
        <w:rPr>
          <w:noProof/>
        </w:rPr>
        <w:t xml:space="preserve">О </w:t>
      </w:r>
      <w:r w:rsidR="005377DC">
        <w:rPr>
          <w:noProof/>
        </w:rPr>
        <w:t>внесении изменений в Положение о комиссии по осуществлению закупок для обеспеч</w:t>
      </w:r>
      <w:r w:rsidR="00706406">
        <w:rPr>
          <w:noProof/>
        </w:rPr>
        <w:t>е</w:t>
      </w:r>
      <w:r w:rsidR="005377DC">
        <w:rPr>
          <w:noProof/>
        </w:rPr>
        <w:t>ния нужд Еловского муниципального округа Пермского края</w:t>
      </w:r>
      <w:bookmarkEnd w:id="2"/>
      <w:bookmarkEnd w:id="3"/>
      <w:r w:rsidR="005377DC">
        <w:rPr>
          <w:noProof/>
        </w:rPr>
        <w:t xml:space="preserve">, утвержденное постановление Администрации Еловского муниципального округа Пермского края от 19 мая 2022 г. № 228-п </w:t>
      </w:r>
    </w:p>
    <w:p w14:paraId="1B39AE42" w14:textId="2EA37B40" w:rsidR="005377DC" w:rsidRDefault="000C6B73" w:rsidP="00E650AE">
      <w:pPr>
        <w:spacing w:line="360" w:lineRule="exact"/>
        <w:ind w:firstLine="709"/>
        <w:jc w:val="both"/>
        <w:rPr>
          <w:szCs w:val="28"/>
        </w:rPr>
      </w:pPr>
      <w:bookmarkStart w:id="4" w:name="_Hlk103163365"/>
      <w:r w:rsidRPr="000C6B73">
        <w:t xml:space="preserve">В соответствии с </w:t>
      </w:r>
      <w:r w:rsidRPr="002A2BCB">
        <w:rPr>
          <w:szCs w:val="28"/>
        </w:rPr>
        <w:t xml:space="preserve">частью 2 статьи 39 Федерального закона </w:t>
      </w:r>
      <w:r w:rsidR="00415836" w:rsidRPr="002A2BCB">
        <w:rPr>
          <w:szCs w:val="28"/>
        </w:rPr>
        <w:t xml:space="preserve">                                        </w:t>
      </w:r>
      <w:r w:rsidRPr="002A2BCB">
        <w:rPr>
          <w:szCs w:val="28"/>
        </w:rPr>
        <w:t>от</w:t>
      </w:r>
      <w:r w:rsidR="00BB3EED" w:rsidRPr="002A2BCB">
        <w:rPr>
          <w:szCs w:val="28"/>
        </w:rPr>
        <w:t xml:space="preserve"> </w:t>
      </w:r>
      <w:r w:rsidR="00415836" w:rsidRPr="002A2BCB">
        <w:rPr>
          <w:szCs w:val="28"/>
        </w:rPr>
        <w:t>0</w:t>
      </w:r>
      <w:r w:rsidRPr="002A2BCB">
        <w:rPr>
          <w:szCs w:val="28"/>
        </w:rPr>
        <w:t>5 апреля 2013</w:t>
      </w:r>
      <w:r w:rsidR="00415836" w:rsidRPr="002A2BCB">
        <w:rPr>
          <w:szCs w:val="28"/>
        </w:rPr>
        <w:t xml:space="preserve"> </w:t>
      </w:r>
      <w:r w:rsidRPr="002A2BCB">
        <w:rPr>
          <w:szCs w:val="28"/>
        </w:rPr>
        <w:t>г. №</w:t>
      </w:r>
      <w:r w:rsidR="00415836" w:rsidRPr="002A2BCB">
        <w:rPr>
          <w:szCs w:val="28"/>
        </w:rPr>
        <w:t xml:space="preserve"> </w:t>
      </w:r>
      <w:r w:rsidRPr="002A2BCB">
        <w:rPr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bookmarkEnd w:id="4"/>
      <w:r w:rsidR="005377DC">
        <w:rPr>
          <w:szCs w:val="28"/>
        </w:rPr>
        <w:t xml:space="preserve">статьей 2 </w:t>
      </w:r>
      <w:r w:rsidR="005377DC" w:rsidRPr="0056145A">
        <w:rPr>
          <w:szCs w:val="28"/>
        </w:rPr>
        <w:t>Федеральн</w:t>
      </w:r>
      <w:r w:rsidR="005377DC">
        <w:rPr>
          <w:szCs w:val="28"/>
        </w:rPr>
        <w:t>ого</w:t>
      </w:r>
      <w:r w:rsidR="005377DC" w:rsidRPr="0056145A">
        <w:rPr>
          <w:szCs w:val="28"/>
        </w:rPr>
        <w:t xml:space="preserve"> закон</w:t>
      </w:r>
      <w:r w:rsidR="005377DC">
        <w:rPr>
          <w:szCs w:val="28"/>
        </w:rPr>
        <w:t>а</w:t>
      </w:r>
      <w:r w:rsidR="005377DC" w:rsidRPr="0056145A">
        <w:rPr>
          <w:szCs w:val="28"/>
        </w:rPr>
        <w:t xml:space="preserve"> от 11</w:t>
      </w:r>
      <w:r w:rsidR="005377DC">
        <w:rPr>
          <w:szCs w:val="28"/>
        </w:rPr>
        <w:t xml:space="preserve"> июля </w:t>
      </w:r>
      <w:r w:rsidR="005377DC" w:rsidRPr="0056145A">
        <w:rPr>
          <w:szCs w:val="28"/>
        </w:rPr>
        <w:t>2022</w:t>
      </w:r>
      <w:r w:rsidR="00BB630B">
        <w:rPr>
          <w:szCs w:val="28"/>
        </w:rPr>
        <w:t xml:space="preserve"> г. </w:t>
      </w:r>
      <w:r w:rsidR="005377DC" w:rsidRPr="0056145A">
        <w:rPr>
          <w:szCs w:val="28"/>
        </w:rPr>
        <w:t xml:space="preserve"> </w:t>
      </w:r>
      <w:r w:rsidR="005377DC">
        <w:rPr>
          <w:szCs w:val="28"/>
        </w:rPr>
        <w:t>№</w:t>
      </w:r>
      <w:r w:rsidR="005377DC" w:rsidRPr="0056145A">
        <w:rPr>
          <w:szCs w:val="28"/>
        </w:rPr>
        <w:t xml:space="preserve"> 160-ФЗ </w:t>
      </w:r>
      <w:r w:rsidR="005377DC">
        <w:rPr>
          <w:szCs w:val="28"/>
        </w:rPr>
        <w:t>«</w:t>
      </w:r>
      <w:r w:rsidR="005377DC" w:rsidRPr="0056145A">
        <w:rPr>
          <w:szCs w:val="28"/>
        </w:rPr>
        <w:t xml:space="preserve">О внесении изменений в статью 3 Федерального закона </w:t>
      </w:r>
      <w:r w:rsidR="005377DC">
        <w:rPr>
          <w:szCs w:val="28"/>
        </w:rPr>
        <w:t>«</w:t>
      </w:r>
      <w:r w:rsidR="005377DC" w:rsidRPr="0056145A">
        <w:rPr>
          <w:szCs w:val="28"/>
        </w:rPr>
        <w:t>О закупках товаров, работ, услуг отдельными видами юридических лиц</w:t>
      </w:r>
      <w:r w:rsidR="005377DC">
        <w:rPr>
          <w:szCs w:val="28"/>
        </w:rPr>
        <w:t>»</w:t>
      </w:r>
      <w:r w:rsidR="005377DC" w:rsidRPr="0056145A">
        <w:rPr>
          <w:szCs w:val="28"/>
        </w:rPr>
        <w:t xml:space="preserve"> и Федеральный закон </w:t>
      </w:r>
      <w:r w:rsidR="005377DC">
        <w:rPr>
          <w:szCs w:val="28"/>
        </w:rPr>
        <w:t>«</w:t>
      </w:r>
      <w:r w:rsidR="005377DC" w:rsidRPr="0056145A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377DC">
        <w:rPr>
          <w:szCs w:val="28"/>
        </w:rPr>
        <w:t>»</w:t>
      </w:r>
    </w:p>
    <w:p w14:paraId="44804870" w14:textId="026942F0" w:rsidR="005C17C3" w:rsidRPr="002A2BCB" w:rsidRDefault="005C17C3" w:rsidP="00E650AE">
      <w:pPr>
        <w:spacing w:line="360" w:lineRule="exact"/>
        <w:ind w:firstLine="709"/>
        <w:jc w:val="both"/>
        <w:rPr>
          <w:szCs w:val="28"/>
        </w:rPr>
      </w:pPr>
      <w:r w:rsidRPr="002A2BCB">
        <w:rPr>
          <w:szCs w:val="28"/>
        </w:rPr>
        <w:t>Администрация Еловского муниципального округа Пермского края ПОСТАНОВЛЯЕТ:</w:t>
      </w:r>
    </w:p>
    <w:p w14:paraId="5569E48F" w14:textId="50BC246F" w:rsidR="00BB07BB" w:rsidRPr="00BB07BB" w:rsidRDefault="00BB07BB" w:rsidP="0003225D">
      <w:pPr>
        <w:pStyle w:val="ac"/>
        <w:numPr>
          <w:ilvl w:val="0"/>
          <w:numId w:val="2"/>
        </w:numPr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56145A">
        <w:rPr>
          <w:szCs w:val="28"/>
        </w:rPr>
        <w:t>нес</w:t>
      </w:r>
      <w:r>
        <w:rPr>
          <w:szCs w:val="28"/>
        </w:rPr>
        <w:t>ти</w:t>
      </w:r>
      <w:r w:rsidRPr="0056145A">
        <w:rPr>
          <w:szCs w:val="28"/>
        </w:rPr>
        <w:t xml:space="preserve"> в </w:t>
      </w:r>
      <w:r>
        <w:rPr>
          <w:szCs w:val="28"/>
        </w:rPr>
        <w:t xml:space="preserve">Положение о комиссии </w:t>
      </w:r>
      <w:r>
        <w:rPr>
          <w:noProof/>
        </w:rPr>
        <w:t>по осуществлению закупок для обеспеч</w:t>
      </w:r>
      <w:r w:rsidR="00D4647A">
        <w:rPr>
          <w:noProof/>
        </w:rPr>
        <w:t>е</w:t>
      </w:r>
      <w:r>
        <w:rPr>
          <w:noProof/>
        </w:rPr>
        <w:t>ния нужд Еловского муниципального округа Пермского края, утвержденное постановление Администрации Еловского муниципального округа Пермского края от 19 мая 2022 г. № 228-п, следующие изменения:</w:t>
      </w:r>
    </w:p>
    <w:p w14:paraId="68903112" w14:textId="7D57B796" w:rsidR="00BB07BB" w:rsidRDefault="00BB07BB" w:rsidP="0088059F">
      <w:pPr>
        <w:pStyle w:val="ac"/>
        <w:spacing w:line="360" w:lineRule="exact"/>
        <w:ind w:left="0" w:firstLine="709"/>
        <w:jc w:val="both"/>
        <w:rPr>
          <w:noProof/>
        </w:rPr>
      </w:pPr>
      <w:r>
        <w:rPr>
          <w:noProof/>
        </w:rPr>
        <w:t>1.1. пункт 3.8 раздела 3 дополнить подпунктами 3.8.1</w:t>
      </w:r>
      <w:r w:rsidR="00BB630B">
        <w:rPr>
          <w:noProof/>
        </w:rPr>
        <w:t>,</w:t>
      </w:r>
      <w:r w:rsidR="00BF0057">
        <w:rPr>
          <w:noProof/>
        </w:rPr>
        <w:t xml:space="preserve"> </w:t>
      </w:r>
      <w:r>
        <w:rPr>
          <w:noProof/>
        </w:rPr>
        <w:t>3.8.2 следующего содержания:</w:t>
      </w:r>
    </w:p>
    <w:p w14:paraId="422307B6" w14:textId="4F47EDAF" w:rsidR="00BB07BB" w:rsidRPr="00BB07BB" w:rsidRDefault="00BB07BB" w:rsidP="00BB07BB">
      <w:pPr>
        <w:pStyle w:val="ac"/>
        <w:spacing w:line="360" w:lineRule="exact"/>
        <w:ind w:left="0" w:firstLine="709"/>
        <w:jc w:val="both"/>
        <w:rPr>
          <w:szCs w:val="28"/>
        </w:rPr>
      </w:pPr>
      <w:r w:rsidRPr="00BB07BB">
        <w:rPr>
          <w:noProof/>
          <w:szCs w:val="28"/>
        </w:rPr>
        <w:t xml:space="preserve">«3.8.1. </w:t>
      </w:r>
      <w:r w:rsidRPr="00BB07BB">
        <w:rPr>
          <w:color w:val="000000"/>
          <w:szCs w:val="28"/>
          <w:shd w:val="clear" w:color="auto" w:fill="FFFFFF"/>
        </w:rPr>
        <w:t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</w:t>
      </w:r>
      <w:r>
        <w:rPr>
          <w:color w:val="000000"/>
          <w:szCs w:val="28"/>
          <w:shd w:val="clear" w:color="auto" w:fill="FFFFFF"/>
        </w:rPr>
        <w:t xml:space="preserve"> </w:t>
      </w:r>
      <w:r w:rsidRPr="00BB07BB">
        <w:rPr>
          <w:szCs w:val="28"/>
          <w:shd w:val="clear" w:color="auto" w:fill="FFFFFF"/>
        </w:rPr>
        <w:t>частью 6</w:t>
      </w:r>
      <w:r>
        <w:rPr>
          <w:color w:val="000000"/>
          <w:szCs w:val="28"/>
          <w:shd w:val="clear" w:color="auto" w:fill="FFFFFF"/>
        </w:rPr>
        <w:t xml:space="preserve"> </w:t>
      </w:r>
      <w:r w:rsidRPr="00BB07BB">
        <w:rPr>
          <w:color w:val="000000"/>
          <w:szCs w:val="28"/>
          <w:shd w:val="clear" w:color="auto" w:fill="FFFFFF"/>
        </w:rPr>
        <w:t>настоящей статьи. В случае выявления в составе комиссии физических лиц, указанных в</w:t>
      </w:r>
      <w:r>
        <w:rPr>
          <w:color w:val="000000"/>
          <w:szCs w:val="28"/>
          <w:shd w:val="clear" w:color="auto" w:fill="FFFFFF"/>
        </w:rPr>
        <w:t xml:space="preserve"> </w:t>
      </w:r>
      <w:r w:rsidRPr="00BB07BB">
        <w:rPr>
          <w:szCs w:val="28"/>
          <w:shd w:val="clear" w:color="auto" w:fill="FFFFFF"/>
        </w:rPr>
        <w:t>части 6</w:t>
      </w:r>
      <w:r>
        <w:rPr>
          <w:szCs w:val="28"/>
          <w:shd w:val="clear" w:color="auto" w:fill="FFFFFF"/>
        </w:rPr>
        <w:t xml:space="preserve"> </w:t>
      </w:r>
      <w:r w:rsidRPr="00BB07BB">
        <w:rPr>
          <w:color w:val="000000"/>
          <w:szCs w:val="28"/>
          <w:shd w:val="clear" w:color="auto" w:fill="FFFFFF"/>
        </w:rPr>
        <w:t xml:space="preserve">настоящей статьи, заказчик, принявший решение о создании комиссии, обязан незамедлительно заменить их другими физическими </w:t>
      </w:r>
      <w:r w:rsidRPr="00BB07BB">
        <w:rPr>
          <w:color w:val="000000"/>
          <w:szCs w:val="28"/>
          <w:shd w:val="clear" w:color="auto" w:fill="FFFFFF"/>
        </w:rPr>
        <w:lastRenderedPageBreak/>
        <w:t xml:space="preserve">лицами, соответствующими требованиям, предусмотренным положениями </w:t>
      </w:r>
      <w:r w:rsidRPr="00BB07BB">
        <w:rPr>
          <w:szCs w:val="28"/>
          <w:shd w:val="clear" w:color="auto" w:fill="FFFFFF"/>
        </w:rPr>
        <w:t xml:space="preserve">части 6 </w:t>
      </w:r>
      <w:r w:rsidRPr="00BB07BB">
        <w:rPr>
          <w:color w:val="000000"/>
          <w:szCs w:val="28"/>
          <w:shd w:val="clear" w:color="auto" w:fill="FFFFFF"/>
        </w:rPr>
        <w:t>настоящей статьи</w:t>
      </w:r>
      <w:r w:rsidR="00BB630B">
        <w:rPr>
          <w:color w:val="000000"/>
          <w:szCs w:val="28"/>
          <w:shd w:val="clear" w:color="auto" w:fill="FFFFFF"/>
        </w:rPr>
        <w:t>.</w:t>
      </w:r>
    </w:p>
    <w:p w14:paraId="261B1FC6" w14:textId="49F175FB" w:rsidR="00BB07BB" w:rsidRDefault="00BB630B" w:rsidP="00BF0057">
      <w:pPr>
        <w:pStyle w:val="ac"/>
        <w:spacing w:line="360" w:lineRule="exact"/>
        <w:ind w:left="0"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</w:t>
      </w:r>
      <w:r w:rsidR="00BB07BB">
        <w:rPr>
          <w:color w:val="000000"/>
          <w:szCs w:val="28"/>
          <w:lang w:eastAsia="en-US"/>
        </w:rPr>
        <w:t>.8.2.</w:t>
      </w:r>
      <w:r w:rsidR="00BF0057">
        <w:rPr>
          <w:color w:val="000000"/>
          <w:szCs w:val="28"/>
          <w:lang w:eastAsia="en-US"/>
        </w:rPr>
        <w:t xml:space="preserve"> </w:t>
      </w:r>
      <w:r w:rsidR="00BF0057" w:rsidRPr="00BF0057">
        <w:rPr>
          <w:color w:val="000000"/>
          <w:szCs w:val="28"/>
          <w:shd w:val="clear" w:color="auto" w:fill="FFFFFF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 Федеральным</w:t>
      </w:r>
      <w:r w:rsidR="00BF0057">
        <w:rPr>
          <w:color w:val="000000"/>
          <w:szCs w:val="28"/>
          <w:shd w:val="clear" w:color="auto" w:fill="FFFFFF"/>
        </w:rPr>
        <w:t xml:space="preserve"> </w:t>
      </w:r>
      <w:r w:rsidR="00BF0057" w:rsidRPr="00BF0057">
        <w:rPr>
          <w:szCs w:val="28"/>
          <w:shd w:val="clear" w:color="auto" w:fill="FFFFFF"/>
        </w:rPr>
        <w:t>законом</w:t>
      </w:r>
      <w:r w:rsidR="00BF0057">
        <w:rPr>
          <w:color w:val="000000"/>
          <w:szCs w:val="28"/>
          <w:shd w:val="clear" w:color="auto" w:fill="FFFFFF"/>
        </w:rPr>
        <w:t xml:space="preserve"> </w:t>
      </w:r>
      <w:r w:rsidR="00BF0057" w:rsidRPr="00BF0057">
        <w:rPr>
          <w:color w:val="000000"/>
          <w:szCs w:val="28"/>
          <w:shd w:val="clear" w:color="auto" w:fill="FFFFFF"/>
        </w:rPr>
        <w:t>от 25 декабря 2008 г</w:t>
      </w:r>
      <w:r w:rsidR="00BF0057">
        <w:rPr>
          <w:color w:val="000000"/>
          <w:szCs w:val="28"/>
          <w:shd w:val="clear" w:color="auto" w:fill="FFFFFF"/>
        </w:rPr>
        <w:t>. № 273-ФЗ «</w:t>
      </w:r>
      <w:r w:rsidR="00BF0057" w:rsidRPr="00BF0057">
        <w:rPr>
          <w:color w:val="000000"/>
          <w:szCs w:val="28"/>
          <w:shd w:val="clear" w:color="auto" w:fill="FFFFFF"/>
        </w:rPr>
        <w:t>О противодействии корруп</w:t>
      </w:r>
      <w:r w:rsidR="00BF0057">
        <w:rPr>
          <w:color w:val="000000"/>
          <w:szCs w:val="28"/>
          <w:shd w:val="clear" w:color="auto" w:fill="FFFFFF"/>
        </w:rPr>
        <w:t>ции»</w:t>
      </w:r>
      <w:r w:rsidR="00BF0057" w:rsidRPr="00BF0057">
        <w:rPr>
          <w:color w:val="000000"/>
          <w:szCs w:val="28"/>
          <w:shd w:val="clear" w:color="auto" w:fill="FFFFFF"/>
        </w:rPr>
        <w:t>, в том числе с учетом информации, предоставленной заказчику в соответствии с</w:t>
      </w:r>
      <w:r w:rsidR="00BF0057">
        <w:rPr>
          <w:color w:val="000000"/>
          <w:szCs w:val="28"/>
          <w:shd w:val="clear" w:color="auto" w:fill="FFFFFF"/>
        </w:rPr>
        <w:t xml:space="preserve"> </w:t>
      </w:r>
      <w:r w:rsidR="00BF0057" w:rsidRPr="00BF0057">
        <w:rPr>
          <w:szCs w:val="28"/>
          <w:shd w:val="clear" w:color="auto" w:fill="FFFFFF"/>
        </w:rPr>
        <w:t>частью 23 статьи 34</w:t>
      </w:r>
      <w:r w:rsidR="00BF0057">
        <w:rPr>
          <w:szCs w:val="28"/>
          <w:shd w:val="clear" w:color="auto" w:fill="FFFFFF"/>
        </w:rPr>
        <w:t xml:space="preserve"> </w:t>
      </w:r>
      <w:r w:rsidR="00BF0057" w:rsidRPr="00BF0057">
        <w:rPr>
          <w:color w:val="000000"/>
          <w:szCs w:val="28"/>
          <w:shd w:val="clear" w:color="auto" w:fill="FFFFFF"/>
        </w:rPr>
        <w:t>настоящего Федерального закона.</w:t>
      </w:r>
      <w:r w:rsidR="00BF0057">
        <w:rPr>
          <w:color w:val="000000"/>
          <w:szCs w:val="28"/>
          <w:shd w:val="clear" w:color="auto" w:fill="FFFFFF"/>
        </w:rPr>
        <w:t>».</w:t>
      </w:r>
    </w:p>
    <w:p w14:paraId="72A08854" w14:textId="157621B4" w:rsidR="00BB07BB" w:rsidRDefault="00BB07BB" w:rsidP="00BB07BB">
      <w:pPr>
        <w:pStyle w:val="ac"/>
        <w:numPr>
          <w:ilvl w:val="0"/>
          <w:numId w:val="2"/>
        </w:numPr>
        <w:spacing w:line="360" w:lineRule="exact"/>
        <w:ind w:left="0" w:firstLine="709"/>
        <w:jc w:val="both"/>
        <w:rPr>
          <w:color w:val="000000"/>
          <w:szCs w:val="28"/>
          <w:lang w:eastAsia="en-US"/>
        </w:rPr>
      </w:pPr>
      <w:r w:rsidRPr="002A2BCB">
        <w:rPr>
          <w:color w:val="000000"/>
          <w:szCs w:val="28"/>
          <w:lang w:eastAsia="en-US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6FF7A2AC" w14:textId="11319253" w:rsidR="00BB630B" w:rsidRPr="002A2BCB" w:rsidRDefault="00B845BF" w:rsidP="00BB07BB">
      <w:pPr>
        <w:pStyle w:val="ac"/>
        <w:numPr>
          <w:ilvl w:val="0"/>
          <w:numId w:val="2"/>
        </w:numPr>
        <w:spacing w:line="360" w:lineRule="exact"/>
        <w:ind w:left="0" w:firstLine="709"/>
        <w:jc w:val="both"/>
        <w:rPr>
          <w:color w:val="000000"/>
          <w:szCs w:val="28"/>
          <w:lang w:eastAsia="en-US"/>
        </w:rPr>
      </w:pPr>
      <w:r w:rsidRPr="002A2BCB">
        <w:rPr>
          <w:color w:val="000000"/>
          <w:szCs w:val="28"/>
          <w:lang w:eastAsia="en-US"/>
        </w:rPr>
        <w:t>Настоящее постановление</w:t>
      </w:r>
      <w:r w:rsidR="00BB630B">
        <w:rPr>
          <w:color w:val="000000"/>
          <w:szCs w:val="28"/>
          <w:lang w:eastAsia="en-US"/>
        </w:rPr>
        <w:t xml:space="preserve"> вступает в силу со дня его официального обнародования</w:t>
      </w:r>
      <w:r w:rsidR="00C72B37">
        <w:rPr>
          <w:color w:val="000000"/>
          <w:szCs w:val="28"/>
          <w:lang w:eastAsia="en-US"/>
        </w:rPr>
        <w:t>.</w:t>
      </w:r>
    </w:p>
    <w:p w14:paraId="14F25AEE" w14:textId="1C0FD52A" w:rsidR="00A73043" w:rsidRPr="002A2BCB" w:rsidRDefault="00A73043" w:rsidP="00E650AE">
      <w:pPr>
        <w:spacing w:line="360" w:lineRule="exact"/>
        <w:ind w:firstLine="709"/>
        <w:jc w:val="both"/>
        <w:rPr>
          <w:color w:val="000000"/>
          <w:szCs w:val="28"/>
          <w:lang w:eastAsia="en-US"/>
        </w:rPr>
      </w:pPr>
    </w:p>
    <w:p w14:paraId="26716654" w14:textId="4CAE628B" w:rsidR="00A73043" w:rsidRDefault="00A73043" w:rsidP="00E650AE">
      <w:pPr>
        <w:spacing w:line="360" w:lineRule="exact"/>
        <w:ind w:firstLine="709"/>
        <w:jc w:val="both"/>
        <w:rPr>
          <w:color w:val="000000"/>
          <w:szCs w:val="28"/>
          <w:lang w:eastAsia="en-US"/>
        </w:rPr>
      </w:pPr>
    </w:p>
    <w:p w14:paraId="59074C3B" w14:textId="77777777" w:rsidR="00E650AE" w:rsidRPr="005C17C3" w:rsidRDefault="00E650AE" w:rsidP="00E650AE">
      <w:pPr>
        <w:spacing w:line="360" w:lineRule="exact"/>
        <w:ind w:firstLine="709"/>
        <w:jc w:val="both"/>
        <w:rPr>
          <w:color w:val="000000"/>
          <w:szCs w:val="28"/>
          <w:lang w:eastAsia="en-US"/>
        </w:rPr>
      </w:pPr>
    </w:p>
    <w:p w14:paraId="6E1406F0" w14:textId="77777777" w:rsidR="00CF6196" w:rsidRDefault="00A73043" w:rsidP="00E650AE">
      <w:pPr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Глава муниципального округа – </w:t>
      </w:r>
    </w:p>
    <w:p w14:paraId="70A7F6B9" w14:textId="691698DC" w:rsidR="00CF6196" w:rsidRDefault="00A73043" w:rsidP="00E650AE">
      <w:pPr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Еловског</w:t>
      </w:r>
      <w:r w:rsidR="00CF6196">
        <w:rPr>
          <w:color w:val="000000"/>
          <w:szCs w:val="28"/>
        </w:rPr>
        <w:t>о</w:t>
      </w:r>
    </w:p>
    <w:p w14:paraId="5D77328D" w14:textId="27BEA0CB" w:rsidR="00CF6196" w:rsidRDefault="00A73043" w:rsidP="00E650AE">
      <w:pPr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округа Пермского края                 </w:t>
      </w:r>
      <w:r w:rsidR="00CF6196">
        <w:rPr>
          <w:color w:val="000000"/>
          <w:szCs w:val="28"/>
        </w:rPr>
        <w:t xml:space="preserve">             </w:t>
      </w:r>
      <w:r w:rsidR="00E650AE">
        <w:rPr>
          <w:color w:val="000000"/>
          <w:szCs w:val="28"/>
        </w:rPr>
        <w:t xml:space="preserve"> </w:t>
      </w:r>
      <w:r w:rsidR="00CF6196">
        <w:rPr>
          <w:color w:val="000000"/>
          <w:szCs w:val="28"/>
        </w:rPr>
        <w:t xml:space="preserve">            А.А. Чечкин</w:t>
      </w:r>
    </w:p>
    <w:p w14:paraId="371D4F74" w14:textId="77777777" w:rsidR="00CF6196" w:rsidRDefault="00CF6196" w:rsidP="00E650AE">
      <w:pPr>
        <w:spacing w:line="240" w:lineRule="exact"/>
        <w:ind w:firstLine="709"/>
        <w:rPr>
          <w:color w:val="000000"/>
          <w:szCs w:val="28"/>
        </w:rPr>
      </w:pPr>
    </w:p>
    <w:p w14:paraId="71084189" w14:textId="77777777" w:rsidR="00CF6196" w:rsidRDefault="00CF6196" w:rsidP="00E650AE">
      <w:pPr>
        <w:spacing w:line="240" w:lineRule="exact"/>
        <w:rPr>
          <w:color w:val="000000"/>
          <w:szCs w:val="28"/>
        </w:rPr>
      </w:pPr>
    </w:p>
    <w:p w14:paraId="4408170D" w14:textId="77777777" w:rsidR="00CF6196" w:rsidRDefault="00CF6196" w:rsidP="00E650AE">
      <w:pPr>
        <w:spacing w:line="240" w:lineRule="exact"/>
        <w:rPr>
          <w:color w:val="000000"/>
          <w:szCs w:val="28"/>
        </w:rPr>
      </w:pPr>
    </w:p>
    <w:p w14:paraId="30BD52DA" w14:textId="77777777" w:rsidR="00CF6196" w:rsidRDefault="00CF6196" w:rsidP="00E650AE">
      <w:pPr>
        <w:spacing w:line="240" w:lineRule="exact"/>
        <w:rPr>
          <w:color w:val="000000"/>
          <w:szCs w:val="28"/>
        </w:rPr>
      </w:pPr>
    </w:p>
    <w:p w14:paraId="744880A8" w14:textId="77777777" w:rsidR="00CF6196" w:rsidRDefault="00CF6196" w:rsidP="00E650AE">
      <w:pPr>
        <w:spacing w:line="240" w:lineRule="exact"/>
        <w:rPr>
          <w:color w:val="000000"/>
          <w:szCs w:val="28"/>
        </w:rPr>
      </w:pPr>
    </w:p>
    <w:p w14:paraId="71B63A84" w14:textId="77777777" w:rsidR="00CF6196" w:rsidRDefault="00CF6196" w:rsidP="00E650AE">
      <w:pPr>
        <w:spacing w:line="240" w:lineRule="exact"/>
        <w:rPr>
          <w:color w:val="000000"/>
          <w:szCs w:val="28"/>
        </w:rPr>
      </w:pPr>
    </w:p>
    <w:p w14:paraId="680A3F73" w14:textId="77777777" w:rsidR="00CF6196" w:rsidRDefault="00CF6196" w:rsidP="00E650AE">
      <w:pPr>
        <w:spacing w:line="240" w:lineRule="exact"/>
        <w:rPr>
          <w:color w:val="000000"/>
          <w:szCs w:val="28"/>
        </w:rPr>
      </w:pPr>
    </w:p>
    <w:p w14:paraId="30C0F46A" w14:textId="77777777" w:rsidR="00CF6196" w:rsidRDefault="00CF6196" w:rsidP="00E650AE">
      <w:pPr>
        <w:spacing w:line="240" w:lineRule="exact"/>
        <w:rPr>
          <w:color w:val="000000"/>
          <w:szCs w:val="28"/>
        </w:rPr>
      </w:pPr>
    </w:p>
    <w:p w14:paraId="7B813CC4" w14:textId="77777777" w:rsidR="00CF6196" w:rsidRDefault="00CF6196" w:rsidP="00E650AE">
      <w:pPr>
        <w:spacing w:line="240" w:lineRule="exact"/>
        <w:rPr>
          <w:color w:val="000000"/>
          <w:szCs w:val="28"/>
        </w:rPr>
      </w:pPr>
    </w:p>
    <w:p w14:paraId="6856926D" w14:textId="77777777" w:rsidR="00CF6196" w:rsidRDefault="00CF6196" w:rsidP="00E650AE">
      <w:pPr>
        <w:spacing w:line="240" w:lineRule="exact"/>
        <w:rPr>
          <w:color w:val="000000"/>
          <w:szCs w:val="28"/>
        </w:rPr>
      </w:pPr>
    </w:p>
    <w:p w14:paraId="0DC1EBDF" w14:textId="77777777" w:rsidR="00CF6196" w:rsidRDefault="00CF6196" w:rsidP="00E650AE">
      <w:pPr>
        <w:spacing w:line="240" w:lineRule="exact"/>
        <w:rPr>
          <w:color w:val="000000"/>
          <w:szCs w:val="28"/>
        </w:rPr>
      </w:pPr>
    </w:p>
    <w:p w14:paraId="20965044" w14:textId="77777777" w:rsidR="00CF6196" w:rsidRDefault="00CF6196" w:rsidP="00CF6196">
      <w:pPr>
        <w:spacing w:line="240" w:lineRule="exact"/>
        <w:ind w:right="567"/>
        <w:rPr>
          <w:color w:val="000000"/>
          <w:szCs w:val="28"/>
        </w:rPr>
      </w:pPr>
    </w:p>
    <w:p w14:paraId="1834702B" w14:textId="77777777" w:rsidR="00CF6196" w:rsidRDefault="00CF6196" w:rsidP="00CF6196">
      <w:pPr>
        <w:spacing w:line="240" w:lineRule="exact"/>
        <w:ind w:right="567"/>
        <w:rPr>
          <w:color w:val="000000"/>
          <w:szCs w:val="28"/>
        </w:rPr>
      </w:pPr>
    </w:p>
    <w:sectPr w:rsidR="00CF6196" w:rsidSect="00235B8F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5E935" w14:textId="77777777" w:rsidR="00135F91" w:rsidRDefault="00135F91">
      <w:r>
        <w:separator/>
      </w:r>
    </w:p>
  </w:endnote>
  <w:endnote w:type="continuationSeparator" w:id="0">
    <w:p w14:paraId="27F9C248" w14:textId="77777777" w:rsidR="00135F91" w:rsidRDefault="0013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26F10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F6E3" w14:textId="77777777" w:rsidR="00135F91" w:rsidRDefault="00135F91">
      <w:r>
        <w:separator/>
      </w:r>
    </w:p>
  </w:footnote>
  <w:footnote w:type="continuationSeparator" w:id="0">
    <w:p w14:paraId="0EE2F198" w14:textId="77777777" w:rsidR="00135F91" w:rsidRDefault="00135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232"/>
    <w:multiLevelType w:val="multilevel"/>
    <w:tmpl w:val="99F248A0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6D71948"/>
    <w:multiLevelType w:val="multilevel"/>
    <w:tmpl w:val="079C43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1F8266AD"/>
    <w:multiLevelType w:val="multilevel"/>
    <w:tmpl w:val="3A7872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4024652B"/>
    <w:multiLevelType w:val="multilevel"/>
    <w:tmpl w:val="CDE8D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53D37E48"/>
    <w:multiLevelType w:val="multilevel"/>
    <w:tmpl w:val="D736E3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61485894"/>
    <w:multiLevelType w:val="multilevel"/>
    <w:tmpl w:val="FAAC55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FAA7960"/>
    <w:multiLevelType w:val="multilevel"/>
    <w:tmpl w:val="D66A39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380C"/>
    <w:rsid w:val="00025988"/>
    <w:rsid w:val="0003225D"/>
    <w:rsid w:val="00043622"/>
    <w:rsid w:val="00064595"/>
    <w:rsid w:val="00066153"/>
    <w:rsid w:val="000747BE"/>
    <w:rsid w:val="00097994"/>
    <w:rsid w:val="000C2D90"/>
    <w:rsid w:val="000C6B73"/>
    <w:rsid w:val="000F730E"/>
    <w:rsid w:val="00135F91"/>
    <w:rsid w:val="00143108"/>
    <w:rsid w:val="001B2E61"/>
    <w:rsid w:val="002357D0"/>
    <w:rsid w:val="00235B8F"/>
    <w:rsid w:val="00275EEC"/>
    <w:rsid w:val="002802BE"/>
    <w:rsid w:val="002A2BCB"/>
    <w:rsid w:val="002D6BA9"/>
    <w:rsid w:val="002F5034"/>
    <w:rsid w:val="00311DAC"/>
    <w:rsid w:val="0031363B"/>
    <w:rsid w:val="0035405D"/>
    <w:rsid w:val="0036013B"/>
    <w:rsid w:val="003F018D"/>
    <w:rsid w:val="00415836"/>
    <w:rsid w:val="0047083E"/>
    <w:rsid w:val="00482A25"/>
    <w:rsid w:val="004C74CF"/>
    <w:rsid w:val="004F6BB4"/>
    <w:rsid w:val="005214E7"/>
    <w:rsid w:val="005377DC"/>
    <w:rsid w:val="005840C7"/>
    <w:rsid w:val="005955BE"/>
    <w:rsid w:val="005C17C3"/>
    <w:rsid w:val="00652A61"/>
    <w:rsid w:val="006A07C6"/>
    <w:rsid w:val="006F2B94"/>
    <w:rsid w:val="00706406"/>
    <w:rsid w:val="00715A69"/>
    <w:rsid w:val="0072262F"/>
    <w:rsid w:val="00750E42"/>
    <w:rsid w:val="00766052"/>
    <w:rsid w:val="00790BB0"/>
    <w:rsid w:val="00793C78"/>
    <w:rsid w:val="007C6AE4"/>
    <w:rsid w:val="007F080E"/>
    <w:rsid w:val="008741B6"/>
    <w:rsid w:val="0088059F"/>
    <w:rsid w:val="008936EC"/>
    <w:rsid w:val="008E6D48"/>
    <w:rsid w:val="0095619C"/>
    <w:rsid w:val="00995A54"/>
    <w:rsid w:val="00996BDA"/>
    <w:rsid w:val="009C011A"/>
    <w:rsid w:val="00A16F73"/>
    <w:rsid w:val="00A442D4"/>
    <w:rsid w:val="00A61891"/>
    <w:rsid w:val="00A66DC5"/>
    <w:rsid w:val="00A701BA"/>
    <w:rsid w:val="00A73043"/>
    <w:rsid w:val="00A83480"/>
    <w:rsid w:val="00AA2825"/>
    <w:rsid w:val="00AE0B25"/>
    <w:rsid w:val="00B01DB0"/>
    <w:rsid w:val="00B538DF"/>
    <w:rsid w:val="00B740EA"/>
    <w:rsid w:val="00B845BF"/>
    <w:rsid w:val="00B921B5"/>
    <w:rsid w:val="00BB07BB"/>
    <w:rsid w:val="00BB33DA"/>
    <w:rsid w:val="00BB3EED"/>
    <w:rsid w:val="00BB630B"/>
    <w:rsid w:val="00BF0057"/>
    <w:rsid w:val="00C17F88"/>
    <w:rsid w:val="00C66EC4"/>
    <w:rsid w:val="00C72B37"/>
    <w:rsid w:val="00CD0A75"/>
    <w:rsid w:val="00CD0F38"/>
    <w:rsid w:val="00CF6196"/>
    <w:rsid w:val="00D00746"/>
    <w:rsid w:val="00D4647A"/>
    <w:rsid w:val="00DB0367"/>
    <w:rsid w:val="00DF3619"/>
    <w:rsid w:val="00E618E2"/>
    <w:rsid w:val="00E650AE"/>
    <w:rsid w:val="00EC242B"/>
    <w:rsid w:val="00EC7B49"/>
    <w:rsid w:val="00F03792"/>
    <w:rsid w:val="00F22F1F"/>
    <w:rsid w:val="00F31ED4"/>
    <w:rsid w:val="00F6686C"/>
    <w:rsid w:val="00F76C11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47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96BD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BB07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96BD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BB0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41</TotalTime>
  <Pages>2</Pages>
  <Words>319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16</cp:revision>
  <cp:lastPrinted>2022-09-20T11:07:00Z</cp:lastPrinted>
  <dcterms:created xsi:type="dcterms:W3CDTF">2022-05-18T12:13:00Z</dcterms:created>
  <dcterms:modified xsi:type="dcterms:W3CDTF">2022-09-20T11:07:00Z</dcterms:modified>
</cp:coreProperties>
</file>